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bidiVisual/>
        <w:tblW w:w="0" w:type="auto"/>
        <w:tblLook w:val="01E0" w:firstRow="1" w:lastRow="1" w:firstColumn="1" w:lastColumn="1" w:noHBand="0" w:noVBand="0"/>
      </w:tblPr>
      <w:tblGrid>
        <w:gridCol w:w="4690"/>
        <w:gridCol w:w="4160"/>
        <w:gridCol w:w="505"/>
      </w:tblGrid>
      <w:tr w:rsidR="00743BED" w:rsidRPr="005919EA" w:rsidTr="00743BED">
        <w:tc>
          <w:tcPr>
            <w:tcW w:w="4843" w:type="dxa"/>
            <w:tcBorders>
              <w:bottom w:val="single" w:sz="4" w:space="0" w:color="auto"/>
            </w:tcBorders>
          </w:tcPr>
          <w:p w:rsidR="00743BED" w:rsidRPr="00480B22" w:rsidRDefault="00743BED" w:rsidP="00743BED">
            <w:pPr>
              <w:bidi/>
              <w:rPr>
                <w:rFonts w:ascii="Arabic Typesetting" w:hAnsi="Arabic Typesetting" w:cs="Arabic Typesetting"/>
                <w:color w:val="000000" w:themeColor="text1"/>
                <w:sz w:val="36"/>
                <w:szCs w:val="36"/>
                <w:rtl/>
                <w:lang w:bidi="ar-EG"/>
              </w:rPr>
            </w:pPr>
          </w:p>
        </w:tc>
        <w:tc>
          <w:tcPr>
            <w:tcW w:w="4223" w:type="dxa"/>
            <w:tcBorders>
              <w:bottom w:val="single" w:sz="4" w:space="0" w:color="auto"/>
            </w:tcBorders>
          </w:tcPr>
          <w:p w:rsidR="00743BED" w:rsidRPr="005919EA" w:rsidRDefault="00743BED" w:rsidP="00743BED">
            <w:pPr>
              <w:bidi/>
              <w:spacing w:after="20"/>
              <w:rPr>
                <w:rFonts w:ascii="Arabic Typesetting" w:hAnsi="Arabic Typesetting" w:cs="Arabic Typesetting"/>
                <w:color w:val="000000" w:themeColor="text1"/>
                <w:sz w:val="36"/>
                <w:szCs w:val="36"/>
                <w:rtl/>
              </w:rPr>
            </w:pPr>
            <w:r w:rsidRPr="005919EA">
              <w:rPr>
                <w:noProof/>
                <w:color w:val="000000" w:themeColor="text1"/>
              </w:rPr>
              <w:drawing>
                <wp:inline distT="0" distB="0" distL="0" distR="0" wp14:anchorId="29656B8A" wp14:editId="32DB4E9F">
                  <wp:extent cx="1327150" cy="1263650"/>
                  <wp:effectExtent l="0" t="0" r="6350" b="0"/>
                  <wp:docPr id="4"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743BED" w:rsidRPr="005919EA" w:rsidRDefault="00743BED" w:rsidP="00743BED">
            <w:pPr>
              <w:rPr>
                <w:b/>
                <w:bCs/>
                <w:color w:val="000000" w:themeColor="text1"/>
                <w:sz w:val="40"/>
                <w:szCs w:val="40"/>
              </w:rPr>
            </w:pPr>
            <w:r w:rsidRPr="005919EA">
              <w:rPr>
                <w:b/>
                <w:bCs/>
                <w:color w:val="000000" w:themeColor="text1"/>
                <w:sz w:val="40"/>
                <w:szCs w:val="40"/>
              </w:rPr>
              <w:t>A</w:t>
            </w:r>
          </w:p>
        </w:tc>
      </w:tr>
      <w:tr w:rsidR="00743BED" w:rsidRPr="005919EA" w:rsidTr="00743BED">
        <w:trPr>
          <w:trHeight w:val="333"/>
        </w:trPr>
        <w:tc>
          <w:tcPr>
            <w:tcW w:w="9571" w:type="dxa"/>
            <w:gridSpan w:val="3"/>
            <w:tcBorders>
              <w:top w:val="single" w:sz="4" w:space="0" w:color="auto"/>
            </w:tcBorders>
            <w:vAlign w:val="bottom"/>
          </w:tcPr>
          <w:p w:rsidR="00743BED" w:rsidRPr="005919EA" w:rsidRDefault="002A2998" w:rsidP="00934D90">
            <w:pPr>
              <w:pStyle w:val="DocumentCodeAR"/>
              <w:bidi/>
              <w:rPr>
                <w:color w:val="000000" w:themeColor="text1"/>
                <w:rtl/>
                <w:lang w:bidi="ar-EG"/>
              </w:rPr>
            </w:pPr>
            <w:r>
              <w:rPr>
                <w:caps/>
                <w:sz w:val="15"/>
              </w:rPr>
              <w:t>IPC/WG/</w:t>
            </w:r>
            <w:r w:rsidR="00934D90">
              <w:rPr>
                <w:caps/>
                <w:sz w:val="15"/>
              </w:rPr>
              <w:t>40</w:t>
            </w:r>
            <w:r>
              <w:rPr>
                <w:caps/>
                <w:sz w:val="15"/>
              </w:rPr>
              <w:t>/</w:t>
            </w:r>
            <w:bookmarkStart w:id="2" w:name="Code"/>
            <w:bookmarkEnd w:id="2"/>
            <w:r w:rsidR="005074C5">
              <w:rPr>
                <w:caps/>
                <w:sz w:val="15"/>
              </w:rPr>
              <w:t>2</w:t>
            </w:r>
          </w:p>
        </w:tc>
      </w:tr>
      <w:tr w:rsidR="00743BED" w:rsidRPr="005919EA" w:rsidTr="00743BED">
        <w:tc>
          <w:tcPr>
            <w:tcW w:w="9571" w:type="dxa"/>
            <w:gridSpan w:val="3"/>
          </w:tcPr>
          <w:p w:rsidR="00743BED" w:rsidRPr="005919EA" w:rsidRDefault="00743BED" w:rsidP="00743BED">
            <w:pPr>
              <w:pStyle w:val="DocumentLanguageAR"/>
              <w:bidi/>
              <w:rPr>
                <w:color w:val="000000" w:themeColor="text1"/>
                <w:rtl/>
              </w:rPr>
            </w:pPr>
            <w:r w:rsidRPr="005919EA">
              <w:rPr>
                <w:rFonts w:hint="cs"/>
                <w:color w:val="000000" w:themeColor="text1"/>
                <w:rtl/>
              </w:rPr>
              <w:t>الأصل: بالإنكليزية</w:t>
            </w:r>
          </w:p>
        </w:tc>
      </w:tr>
      <w:tr w:rsidR="00743BED" w:rsidRPr="005919EA" w:rsidTr="00743BED">
        <w:tc>
          <w:tcPr>
            <w:tcW w:w="9571" w:type="dxa"/>
            <w:gridSpan w:val="3"/>
          </w:tcPr>
          <w:p w:rsidR="00743BED" w:rsidRPr="005919EA" w:rsidRDefault="00743BED" w:rsidP="007427AC">
            <w:pPr>
              <w:pStyle w:val="DocumentDateAR"/>
              <w:bidi/>
              <w:rPr>
                <w:color w:val="000000" w:themeColor="text1"/>
                <w:rtl/>
              </w:rPr>
            </w:pPr>
            <w:r w:rsidRPr="005919EA">
              <w:rPr>
                <w:rFonts w:hint="cs"/>
                <w:color w:val="000000" w:themeColor="text1"/>
                <w:rtl/>
              </w:rPr>
              <w:t xml:space="preserve">التاريخ: </w:t>
            </w:r>
            <w:r w:rsidR="005074C5">
              <w:rPr>
                <w:rFonts w:hint="cs"/>
                <w:color w:val="000000" w:themeColor="text1"/>
                <w:rtl/>
                <w:lang w:val="fr-CH"/>
              </w:rPr>
              <w:t>1</w:t>
            </w:r>
            <w:r w:rsidR="007427AC">
              <w:rPr>
                <w:rFonts w:hint="cs"/>
                <w:color w:val="000000" w:themeColor="text1"/>
                <w:rtl/>
                <w:lang w:val="fr-CH"/>
              </w:rPr>
              <w:t>7</w:t>
            </w:r>
            <w:r w:rsidR="005074C5">
              <w:rPr>
                <w:rFonts w:hint="cs"/>
                <w:color w:val="000000" w:themeColor="text1"/>
                <w:rtl/>
                <w:lang w:val="fr-CH"/>
              </w:rPr>
              <w:t xml:space="preserve"> ديسمب</w:t>
            </w:r>
            <w:r w:rsidR="00934D90">
              <w:rPr>
                <w:rFonts w:hint="cs"/>
                <w:color w:val="000000" w:themeColor="text1"/>
                <w:rtl/>
                <w:lang w:val="fr-CH"/>
              </w:rPr>
              <w:t>ر</w:t>
            </w:r>
            <w:r w:rsidRPr="005919EA">
              <w:rPr>
                <w:rFonts w:hint="cs"/>
                <w:color w:val="000000" w:themeColor="text1"/>
                <w:rtl/>
              </w:rPr>
              <w:t xml:space="preserve"> </w:t>
            </w:r>
            <w:r w:rsidR="00D974E6">
              <w:rPr>
                <w:rFonts w:hint="cs"/>
                <w:color w:val="000000" w:themeColor="text1"/>
                <w:rtl/>
              </w:rPr>
              <w:t>2018</w:t>
            </w:r>
          </w:p>
        </w:tc>
      </w:tr>
    </w:tbl>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bookmarkStart w:id="3" w:name="_GoBack"/>
      <w:bookmarkEnd w:id="3"/>
    </w:p>
    <w:p w:rsidR="002A2998" w:rsidRDefault="002A2998" w:rsidP="002A2998">
      <w:pPr>
        <w:pStyle w:val="MeetingTitleAR"/>
        <w:bidi/>
        <w:ind w:right="550"/>
        <w:rPr>
          <w:rtl/>
        </w:rPr>
      </w:pPr>
      <w:r w:rsidRPr="00EE2D2C">
        <w:rPr>
          <w:rtl/>
        </w:rPr>
        <w:t>الاتحاد الخاص للتصنيف الدولي للبراءات</w:t>
      </w:r>
    </w:p>
    <w:p w:rsidR="002A2998" w:rsidRPr="00AB54AE" w:rsidRDefault="002A2998" w:rsidP="002A2998">
      <w:pPr>
        <w:pStyle w:val="MeetingTitleAR"/>
        <w:bidi/>
        <w:ind w:right="550"/>
        <w:rPr>
          <w:rtl/>
        </w:rPr>
      </w:pPr>
      <w:r>
        <w:rPr>
          <w:rFonts w:hint="cs"/>
          <w:rtl/>
        </w:rPr>
        <w:t>الفريق العامل المعني بمراجعة التصنيف</w:t>
      </w: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934D90">
      <w:pPr>
        <w:pStyle w:val="MeetingSessionAR"/>
        <w:bidi/>
        <w:rPr>
          <w:rFonts w:ascii="Cambria Math" w:hAnsi="Cambria Math"/>
          <w:color w:val="000000" w:themeColor="text1"/>
          <w:rtl/>
        </w:rPr>
      </w:pPr>
      <w:r w:rsidRPr="005919EA">
        <w:rPr>
          <w:rFonts w:ascii="Cambria Math" w:hAnsi="Cambria Math"/>
          <w:color w:val="000000" w:themeColor="text1"/>
          <w:rtl/>
        </w:rPr>
        <w:t xml:space="preserve">الدورة </w:t>
      </w:r>
      <w:r w:rsidR="00934D90">
        <w:rPr>
          <w:rFonts w:ascii="Cambria Math" w:hAnsi="Cambria Math" w:hint="cs"/>
          <w:color w:val="000000" w:themeColor="text1"/>
          <w:rtl/>
        </w:rPr>
        <w:t>الأربعون</w:t>
      </w:r>
    </w:p>
    <w:p w:rsidR="00743BED" w:rsidRPr="005919EA" w:rsidRDefault="00743BED" w:rsidP="00934D90">
      <w:pPr>
        <w:pStyle w:val="MeetingDatesAR"/>
        <w:bidi/>
        <w:rPr>
          <w:color w:val="000000" w:themeColor="text1"/>
          <w:rtl/>
        </w:rPr>
      </w:pPr>
      <w:r w:rsidRPr="005919EA">
        <w:rPr>
          <w:rFonts w:hint="cs"/>
          <w:color w:val="000000" w:themeColor="text1"/>
          <w:rtl/>
        </w:rPr>
        <w:t xml:space="preserve">جنيف، من </w:t>
      </w:r>
      <w:r w:rsidR="00934D90">
        <w:rPr>
          <w:rFonts w:hint="cs"/>
          <w:color w:val="000000" w:themeColor="text1"/>
          <w:rtl/>
        </w:rPr>
        <w:t>12</w:t>
      </w:r>
      <w:r w:rsidRPr="005919EA">
        <w:rPr>
          <w:rFonts w:hint="cs"/>
          <w:color w:val="000000" w:themeColor="text1"/>
          <w:rtl/>
        </w:rPr>
        <w:t xml:space="preserve"> إلى </w:t>
      </w:r>
      <w:r w:rsidR="00934D90">
        <w:rPr>
          <w:rFonts w:hint="cs"/>
          <w:color w:val="000000" w:themeColor="text1"/>
          <w:rtl/>
        </w:rPr>
        <w:t>16</w:t>
      </w:r>
      <w:r w:rsidRPr="005919EA">
        <w:rPr>
          <w:rFonts w:hint="cs"/>
          <w:color w:val="000000" w:themeColor="text1"/>
          <w:rtl/>
        </w:rPr>
        <w:t xml:space="preserve"> </w:t>
      </w:r>
      <w:r w:rsidR="00934D90">
        <w:rPr>
          <w:rFonts w:hint="cs"/>
          <w:color w:val="000000" w:themeColor="text1"/>
          <w:rtl/>
        </w:rPr>
        <w:t>نوفمبر</w:t>
      </w:r>
      <w:r w:rsidRPr="005919EA">
        <w:rPr>
          <w:rFonts w:hint="cs"/>
          <w:color w:val="000000" w:themeColor="text1"/>
          <w:rtl/>
        </w:rPr>
        <w:t xml:space="preserve"> </w:t>
      </w:r>
      <w:r w:rsidR="00D974E6">
        <w:rPr>
          <w:rFonts w:hint="cs"/>
          <w:color w:val="000000" w:themeColor="text1"/>
          <w:rtl/>
        </w:rPr>
        <w:t>2018</w:t>
      </w: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743BED">
      <w:pPr>
        <w:bidi/>
        <w:spacing w:line="360" w:lineRule="exact"/>
        <w:rPr>
          <w:rFonts w:ascii="Arabic Typesetting" w:hAnsi="Arabic Typesetting" w:cs="Arabic Typesetting"/>
          <w:color w:val="000000" w:themeColor="text1"/>
          <w:sz w:val="36"/>
          <w:szCs w:val="36"/>
          <w:rtl/>
        </w:rPr>
      </w:pPr>
    </w:p>
    <w:p w:rsidR="00743BED" w:rsidRPr="005919EA" w:rsidRDefault="00743BED" w:rsidP="00743BED">
      <w:pPr>
        <w:pStyle w:val="DocumentTitleAR"/>
        <w:bidi/>
        <w:rPr>
          <w:color w:val="000000" w:themeColor="text1"/>
          <w:rtl/>
        </w:rPr>
      </w:pPr>
      <w:r w:rsidRPr="005919EA">
        <w:rPr>
          <w:rFonts w:hint="cs"/>
          <w:color w:val="000000" w:themeColor="text1"/>
          <w:rtl/>
        </w:rPr>
        <w:t>التقرير</w:t>
      </w:r>
    </w:p>
    <w:p w:rsidR="00743BED" w:rsidRPr="005919EA" w:rsidRDefault="005074C5" w:rsidP="005074C5">
      <w:pPr>
        <w:pStyle w:val="PreparedbyAR"/>
        <w:bidi/>
        <w:rPr>
          <w:color w:val="000000" w:themeColor="text1"/>
          <w:rtl/>
        </w:rPr>
      </w:pPr>
      <w:r>
        <w:rPr>
          <w:rFonts w:hint="cs"/>
          <w:color w:val="000000" w:themeColor="text1"/>
          <w:rtl/>
        </w:rPr>
        <w:t>الذي اعتمده الفريق العامل</w:t>
      </w:r>
    </w:p>
    <w:p w:rsidR="00743BED" w:rsidRPr="006E056E" w:rsidRDefault="00743BED" w:rsidP="006E056E">
      <w:pPr>
        <w:pStyle w:val="Heading1AR"/>
        <w:rPr>
          <w:rtl/>
        </w:rPr>
      </w:pPr>
      <w:r w:rsidRPr="006E056E">
        <w:rPr>
          <w:rtl/>
        </w:rPr>
        <w:t>المقدمة</w:t>
      </w:r>
    </w:p>
    <w:p w:rsidR="00743BED" w:rsidRPr="000435C0" w:rsidRDefault="00443710" w:rsidP="006E056E">
      <w:pPr>
        <w:pStyle w:val="NumberedParaAR"/>
        <w:rPr>
          <w:color w:val="000000" w:themeColor="text1"/>
        </w:rPr>
      </w:pPr>
      <w:r w:rsidRPr="00443710">
        <w:rPr>
          <w:rtl/>
        </w:rPr>
        <w:t xml:space="preserve">عقد الفريق العامل المعني بمراجعة التصنيف الدولي للبراءات (المشار إليه فيما </w:t>
      </w:r>
      <w:r>
        <w:rPr>
          <w:rFonts w:hint="cs"/>
          <w:rtl/>
        </w:rPr>
        <w:t>بعد</w:t>
      </w:r>
      <w:r w:rsidRPr="00443710">
        <w:rPr>
          <w:rtl/>
        </w:rPr>
        <w:t xml:space="preserve"> "الفريق العامل") دورته </w:t>
      </w:r>
      <w:r w:rsidR="00934D90">
        <w:rPr>
          <w:rtl/>
        </w:rPr>
        <w:t>ال</w:t>
      </w:r>
      <w:r w:rsidR="00934D90">
        <w:rPr>
          <w:rFonts w:hint="cs"/>
          <w:rtl/>
        </w:rPr>
        <w:t>أربع</w:t>
      </w:r>
      <w:r w:rsidRPr="00443710">
        <w:rPr>
          <w:rtl/>
        </w:rPr>
        <w:t xml:space="preserve">ين في جنيف في الفترة </w:t>
      </w:r>
      <w:r w:rsidR="00934D90" w:rsidRPr="00934D90">
        <w:rPr>
          <w:rtl/>
        </w:rPr>
        <w:t>من 12 إلى 16 نوفمبر 2018</w:t>
      </w:r>
      <w:r w:rsidRPr="00443710">
        <w:rPr>
          <w:rtl/>
        </w:rPr>
        <w:t>.</w:t>
      </w:r>
      <w:r>
        <w:rPr>
          <w:rFonts w:hint="cs"/>
          <w:rtl/>
          <w:lang w:bidi="ar-MA"/>
        </w:rPr>
        <w:t xml:space="preserve"> </w:t>
      </w:r>
      <w:r w:rsidRPr="00443710">
        <w:rPr>
          <w:rtl/>
        </w:rPr>
        <w:t xml:space="preserve">وحضر الدورة أعضاء الفريق العامل التالية أسماؤهم: </w:t>
      </w:r>
      <w:r w:rsidR="008F7DC8">
        <w:rPr>
          <w:color w:val="000000" w:themeColor="text1"/>
          <w:rtl/>
        </w:rPr>
        <w:t xml:space="preserve">البرازيل، كندا، الصين، </w:t>
      </w:r>
      <w:r w:rsidR="00B321BD">
        <w:rPr>
          <w:rFonts w:hint="cs"/>
          <w:color w:val="000000" w:themeColor="text1"/>
          <w:rtl/>
        </w:rPr>
        <w:t xml:space="preserve">الجمهورية التشيكية، </w:t>
      </w:r>
      <w:r w:rsidR="008F7DC8">
        <w:rPr>
          <w:color w:val="000000" w:themeColor="text1"/>
          <w:rtl/>
        </w:rPr>
        <w:t>فنلندا، فرنسا، ألمانيا، اليونان، اليابان،</w:t>
      </w:r>
      <w:r w:rsidR="00B321BD">
        <w:rPr>
          <w:rFonts w:hint="cs"/>
          <w:color w:val="000000" w:themeColor="text1"/>
          <w:rtl/>
        </w:rPr>
        <w:t xml:space="preserve"> </w:t>
      </w:r>
      <w:r w:rsidR="008F7DC8">
        <w:rPr>
          <w:color w:val="000000" w:themeColor="text1"/>
          <w:rtl/>
        </w:rPr>
        <w:t>النرويج، جمهورية كوريا، رومانيا، الاتحاد الروسي، إسبانيا، السويد، سويسرا، المملكة المتحدة، الولايات المتحدة الأمريكية</w:t>
      </w:r>
      <w:r w:rsidR="008F7DC8" w:rsidRPr="008F7DC8">
        <w:rPr>
          <w:color w:val="000000" w:themeColor="text1"/>
          <w:rtl/>
        </w:rPr>
        <w:t>، المنظمة الإقليمية الأفريقية للملكية الف</w:t>
      </w:r>
      <w:r w:rsidR="00B321BD">
        <w:rPr>
          <w:color w:val="000000" w:themeColor="text1"/>
          <w:rtl/>
        </w:rPr>
        <w:t xml:space="preserve">كرية، المكتب الأوروبي للبراءات </w:t>
      </w:r>
      <w:r w:rsidR="00B321BD">
        <w:rPr>
          <w:rFonts w:hint="cs"/>
          <w:color w:val="000000" w:themeColor="text1"/>
          <w:rtl/>
        </w:rPr>
        <w:t>(20)</w:t>
      </w:r>
      <w:r w:rsidR="00D226F9">
        <w:rPr>
          <w:rFonts w:hint="cs"/>
          <w:color w:val="000000" w:themeColor="text1"/>
          <w:rtl/>
        </w:rPr>
        <w:t>.</w:t>
      </w:r>
      <w:r w:rsidR="000435C0">
        <w:rPr>
          <w:rFonts w:hint="cs"/>
          <w:color w:val="000000" w:themeColor="text1"/>
          <w:rtl/>
        </w:rPr>
        <w:t xml:space="preserve"> </w:t>
      </w:r>
      <w:r w:rsidR="000435C0" w:rsidRPr="000435C0">
        <w:rPr>
          <w:color w:val="000000" w:themeColor="text1"/>
          <w:rtl/>
        </w:rPr>
        <w:t xml:space="preserve">وكانت هنغاريا </w:t>
      </w:r>
      <w:r w:rsidR="00FE08E0">
        <w:rPr>
          <w:rFonts w:hint="cs"/>
          <w:color w:val="000000" w:themeColor="text1"/>
          <w:rtl/>
        </w:rPr>
        <w:t>وسنغافورة و</w:t>
      </w:r>
      <w:r w:rsidR="00B321BD" w:rsidRPr="00B321BD">
        <w:rPr>
          <w:color w:val="000000" w:themeColor="text1"/>
          <w:rtl/>
        </w:rPr>
        <w:t>مكتب براءات الاختراع لمجلس التعاون لدول الخليج العربية (</w:t>
      </w:r>
      <w:r w:rsidR="00B321BD" w:rsidRPr="00B321BD">
        <w:rPr>
          <w:color w:val="000000" w:themeColor="text1"/>
        </w:rPr>
        <w:t>GCC Patent Office</w:t>
      </w:r>
      <w:r w:rsidR="00B321BD" w:rsidRPr="00B321BD">
        <w:rPr>
          <w:color w:val="000000" w:themeColor="text1"/>
          <w:rtl/>
        </w:rPr>
        <w:t>)</w:t>
      </w:r>
      <w:r w:rsidR="00FE08E0">
        <w:rPr>
          <w:rFonts w:hint="cs"/>
          <w:color w:val="000000" w:themeColor="text1"/>
          <w:rtl/>
        </w:rPr>
        <w:t xml:space="preserve"> </w:t>
      </w:r>
      <w:r w:rsidR="000435C0" w:rsidRPr="000435C0">
        <w:rPr>
          <w:color w:val="000000" w:themeColor="text1"/>
          <w:rtl/>
        </w:rPr>
        <w:t>ممثّلة بصفة مراقب.</w:t>
      </w:r>
      <w:r w:rsidR="000435C0">
        <w:rPr>
          <w:rFonts w:hint="cs"/>
          <w:color w:val="000000" w:themeColor="text1"/>
          <w:rtl/>
        </w:rPr>
        <w:t xml:space="preserve"> </w:t>
      </w:r>
      <w:r w:rsidR="000435C0" w:rsidRPr="000435C0">
        <w:rPr>
          <w:color w:val="000000" w:themeColor="text1"/>
          <w:rtl/>
        </w:rPr>
        <w:t>وترد قائمة المشاركين في المرفق الأول من هذا التقرير.</w:t>
      </w:r>
    </w:p>
    <w:p w:rsidR="00373719" w:rsidRPr="00373719" w:rsidRDefault="00373719" w:rsidP="00373719">
      <w:pPr>
        <w:pStyle w:val="NumberedParaAR"/>
        <w:rPr>
          <w:color w:val="000000" w:themeColor="text1"/>
        </w:rPr>
      </w:pPr>
      <w:r w:rsidRPr="00373719">
        <w:rPr>
          <w:color w:val="000000" w:themeColor="text1"/>
          <w:rtl/>
        </w:rPr>
        <w:lastRenderedPageBreak/>
        <w:t>وافتتح الدورة السيد كونيهيكو فوشيمي، مدير شعبة التصنيفات والمعايير الدولية</w:t>
      </w:r>
      <w:r w:rsidR="006E056E">
        <w:rPr>
          <w:rFonts w:hint="cs"/>
          <w:color w:val="000000" w:themeColor="text1"/>
          <w:rtl/>
        </w:rPr>
        <w:t xml:space="preserve"> (الويبو)</w:t>
      </w:r>
      <w:r w:rsidRPr="00373719">
        <w:rPr>
          <w:color w:val="000000" w:themeColor="text1"/>
          <w:rtl/>
        </w:rPr>
        <w:t>.</w:t>
      </w:r>
    </w:p>
    <w:p w:rsidR="00373719" w:rsidRPr="00182C69" w:rsidRDefault="00373719" w:rsidP="006E056E">
      <w:pPr>
        <w:pStyle w:val="Heading1AR"/>
        <w:rPr>
          <w:rtl/>
          <w:lang w:bidi="ar-MA"/>
        </w:rPr>
      </w:pPr>
      <w:r w:rsidRPr="00182C69">
        <w:rPr>
          <w:rtl/>
        </w:rPr>
        <w:t>أعضاء المكتب</w:t>
      </w:r>
    </w:p>
    <w:p w:rsidR="00743BED" w:rsidRPr="005919EA" w:rsidRDefault="006E056E" w:rsidP="006E056E">
      <w:pPr>
        <w:pStyle w:val="NumberedParaAR"/>
      </w:pPr>
      <w:r>
        <w:rPr>
          <w:rFonts w:hint="cs"/>
          <w:rtl/>
        </w:rPr>
        <w:t xml:space="preserve">ترأست </w:t>
      </w:r>
      <w:r w:rsidR="00661D36">
        <w:rPr>
          <w:rtl/>
        </w:rPr>
        <w:t>السيد</w:t>
      </w:r>
      <w:r w:rsidR="00661D36">
        <w:rPr>
          <w:rFonts w:hint="cs"/>
          <w:rtl/>
        </w:rPr>
        <w:t xml:space="preserve">ة ين نغوين </w:t>
      </w:r>
      <w:r w:rsidR="00373719" w:rsidRPr="00373719">
        <w:rPr>
          <w:rtl/>
        </w:rPr>
        <w:t>(</w:t>
      </w:r>
      <w:r w:rsidR="00661D36">
        <w:rPr>
          <w:rFonts w:hint="cs"/>
          <w:rtl/>
        </w:rPr>
        <w:t>الولايات المتحدة الأمريكية</w:t>
      </w:r>
      <w:r w:rsidR="00661D36">
        <w:rPr>
          <w:rtl/>
        </w:rPr>
        <w:t>) نائب</w:t>
      </w:r>
      <w:r w:rsidR="00661D36">
        <w:rPr>
          <w:rFonts w:hint="cs"/>
          <w:rtl/>
        </w:rPr>
        <w:t>ة</w:t>
      </w:r>
      <w:r>
        <w:rPr>
          <w:rtl/>
        </w:rPr>
        <w:t xml:space="preserve"> </w:t>
      </w:r>
      <w:r>
        <w:rPr>
          <w:rFonts w:hint="cs"/>
          <w:rtl/>
        </w:rPr>
        <w:t>ا</w:t>
      </w:r>
      <w:r w:rsidR="00373719" w:rsidRPr="00373719">
        <w:rPr>
          <w:rtl/>
        </w:rPr>
        <w:t>لرئيس</w:t>
      </w:r>
      <w:r>
        <w:rPr>
          <w:rFonts w:hint="cs"/>
          <w:rtl/>
        </w:rPr>
        <w:t xml:space="preserve">، دورة </w:t>
      </w:r>
      <w:r w:rsidRPr="00373719">
        <w:rPr>
          <w:rtl/>
        </w:rPr>
        <w:t xml:space="preserve">الفريق العامل </w:t>
      </w:r>
      <w:r w:rsidRPr="006E056E">
        <w:rPr>
          <w:color w:val="000000" w:themeColor="text1"/>
          <w:rtl/>
        </w:rPr>
        <w:t>بصفة الرئيس بالنيابة</w:t>
      </w:r>
      <w:r>
        <w:rPr>
          <w:rFonts w:hint="cs"/>
          <w:color w:val="000000" w:themeColor="text1"/>
          <w:rtl/>
        </w:rPr>
        <w:t xml:space="preserve"> في غياب السي</w:t>
      </w:r>
      <w:r w:rsidRPr="00373719">
        <w:rPr>
          <w:rtl/>
        </w:rPr>
        <w:t xml:space="preserve">د فيرغال </w:t>
      </w:r>
      <w:r>
        <w:rPr>
          <w:rtl/>
        </w:rPr>
        <w:t>برادي (آيرلندا)</w:t>
      </w:r>
      <w:r>
        <w:rPr>
          <w:rFonts w:hint="cs"/>
          <w:rtl/>
        </w:rPr>
        <w:t>،</w:t>
      </w:r>
      <w:r>
        <w:rPr>
          <w:rtl/>
        </w:rPr>
        <w:t xml:space="preserve"> </w:t>
      </w:r>
      <w:r>
        <w:rPr>
          <w:rFonts w:hint="cs"/>
          <w:rtl/>
        </w:rPr>
        <w:t>ال</w:t>
      </w:r>
      <w:r>
        <w:rPr>
          <w:rtl/>
        </w:rPr>
        <w:t>رئيس</w:t>
      </w:r>
      <w:r w:rsidR="00373719" w:rsidRPr="00373719">
        <w:rPr>
          <w:rtl/>
        </w:rPr>
        <w:t>.</w:t>
      </w:r>
    </w:p>
    <w:p w:rsidR="008E0307" w:rsidRPr="008E0307" w:rsidRDefault="008E0307" w:rsidP="006E056E">
      <w:pPr>
        <w:pStyle w:val="NumberedParaAR"/>
        <w:rPr>
          <w:color w:val="000000" w:themeColor="text1"/>
        </w:rPr>
      </w:pPr>
      <w:r w:rsidRPr="008E0307">
        <w:rPr>
          <w:color w:val="000000" w:themeColor="text1"/>
          <w:rtl/>
        </w:rPr>
        <w:t>و</w:t>
      </w:r>
      <w:r w:rsidR="006E056E">
        <w:rPr>
          <w:color w:val="000000" w:themeColor="text1"/>
          <w:rtl/>
        </w:rPr>
        <w:t>تول</w:t>
      </w:r>
      <w:r w:rsidR="006E056E">
        <w:rPr>
          <w:rFonts w:hint="cs"/>
          <w:color w:val="000000" w:themeColor="text1"/>
          <w:rtl/>
        </w:rPr>
        <w:t>ى</w:t>
      </w:r>
      <w:r w:rsidR="006E056E">
        <w:rPr>
          <w:color w:val="000000" w:themeColor="text1"/>
          <w:rtl/>
        </w:rPr>
        <w:t xml:space="preserve"> السي</w:t>
      </w:r>
      <w:r w:rsidR="006E056E">
        <w:rPr>
          <w:rFonts w:hint="cs"/>
          <w:color w:val="000000" w:themeColor="text1"/>
          <w:rtl/>
        </w:rPr>
        <w:t xml:space="preserve">د ر. ماركوك </w:t>
      </w:r>
      <w:r w:rsidRPr="008E0307">
        <w:rPr>
          <w:color w:val="000000" w:themeColor="text1"/>
          <w:rtl/>
        </w:rPr>
        <w:t>(الويبو) مهمة أمين الدورة.</w:t>
      </w:r>
    </w:p>
    <w:p w:rsidR="008E0307" w:rsidRPr="00182C69" w:rsidRDefault="008E0307" w:rsidP="006E056E">
      <w:pPr>
        <w:pStyle w:val="Heading1AR"/>
      </w:pPr>
      <w:r w:rsidRPr="00182C69">
        <w:rPr>
          <w:rtl/>
        </w:rPr>
        <w:t>اعتماد جدول الأعمال</w:t>
      </w:r>
    </w:p>
    <w:p w:rsidR="008E0307" w:rsidRPr="008E0307" w:rsidRDefault="008E0307" w:rsidP="00291CF8">
      <w:pPr>
        <w:pStyle w:val="NumberedParaAR"/>
        <w:rPr>
          <w:color w:val="000000" w:themeColor="text1"/>
        </w:rPr>
      </w:pPr>
      <w:r w:rsidRPr="008E0307">
        <w:rPr>
          <w:color w:val="000000" w:themeColor="text1"/>
          <w:rtl/>
        </w:rPr>
        <w:t>اعتمد الفريق العامل بالإجماع جدول الأعمال المراجَع</w:t>
      </w:r>
      <w:r w:rsidR="00E905B0">
        <w:rPr>
          <w:rFonts w:hint="cs"/>
          <w:color w:val="000000" w:themeColor="text1"/>
          <w:rtl/>
        </w:rPr>
        <w:t>،</w:t>
      </w:r>
      <w:r w:rsidRPr="008E0307">
        <w:rPr>
          <w:color w:val="000000" w:themeColor="text1"/>
          <w:rtl/>
        </w:rPr>
        <w:t xml:space="preserve"> كما يرد في المرفق الثاني من هذا</w:t>
      </w:r>
      <w:r w:rsidR="00802E60">
        <w:rPr>
          <w:rFonts w:hint="cs"/>
          <w:color w:val="000000" w:themeColor="text1"/>
          <w:rtl/>
        </w:rPr>
        <w:t> </w:t>
      </w:r>
      <w:r w:rsidRPr="008E0307">
        <w:rPr>
          <w:color w:val="000000" w:themeColor="text1"/>
          <w:rtl/>
        </w:rPr>
        <w:t>التقرير.</w:t>
      </w:r>
    </w:p>
    <w:p w:rsidR="008E0307" w:rsidRPr="00182C69" w:rsidRDefault="008E0307" w:rsidP="006E056E">
      <w:pPr>
        <w:pStyle w:val="Heading1AR"/>
      </w:pPr>
      <w:r w:rsidRPr="00182C69">
        <w:rPr>
          <w:rtl/>
        </w:rPr>
        <w:t>المناقشات والاستنتاجات والقرارات</w:t>
      </w:r>
    </w:p>
    <w:p w:rsidR="008E0307" w:rsidRPr="008E0307" w:rsidRDefault="008E0307" w:rsidP="00802E60">
      <w:pPr>
        <w:pStyle w:val="NumberedParaAR"/>
        <w:rPr>
          <w:color w:val="000000" w:themeColor="text1"/>
        </w:rPr>
      </w:pPr>
      <w:r w:rsidRPr="008E0307">
        <w:rPr>
          <w:color w:val="000000" w:themeColor="text1"/>
          <w:rtl/>
        </w:rPr>
        <w:t>وفقا لما قرّرته هيئات الويبو الرئاسية في سلسلة اجتماعاتها العاشرة المعقودة في الفترة من 24 سبتمبر إلى 2 أكتوبر</w:t>
      </w:r>
      <w:r w:rsidR="00802E60">
        <w:rPr>
          <w:rFonts w:hint="cs"/>
          <w:color w:val="000000" w:themeColor="text1"/>
          <w:rtl/>
        </w:rPr>
        <w:t> </w:t>
      </w:r>
      <w:r w:rsidRPr="008E0307">
        <w:rPr>
          <w:color w:val="000000" w:themeColor="text1"/>
          <w:rtl/>
        </w:rPr>
        <w:t xml:space="preserve">1979 (انظر الفقرتين 51 و52 من الوثيقة </w:t>
      </w:r>
      <w:r w:rsidRPr="008E0307">
        <w:rPr>
          <w:color w:val="000000" w:themeColor="text1"/>
        </w:rPr>
        <w:t>AB/X/32</w:t>
      </w:r>
      <w:r w:rsidRPr="008E0307">
        <w:rPr>
          <w:color w:val="000000" w:themeColor="text1"/>
          <w:rtl/>
        </w:rPr>
        <w:t>)، لا يشتمل تقرير هذه الدورة سوى على استنتاجات الفريق العامل (القرارات والتوصيات والآراء وغير ذلك) ولا يشتمل، بصفة خاصة، على البيانات التي أدلى بها أي من المشاركين، باستثناء الحالات التي أبدي فيها تحفظ بخصوص أي استنتاج محدّد للفريق العامل أو أبدي فيها ذلك التحفظ مجددا بعد التوصل إلى</w:t>
      </w:r>
      <w:r w:rsidR="00802E60">
        <w:rPr>
          <w:rFonts w:hint="cs"/>
          <w:color w:val="000000" w:themeColor="text1"/>
          <w:rtl/>
        </w:rPr>
        <w:t> </w:t>
      </w:r>
      <w:r w:rsidRPr="008E0307">
        <w:rPr>
          <w:color w:val="000000" w:themeColor="text1"/>
          <w:rtl/>
        </w:rPr>
        <w:t>الاستنتاج.</w:t>
      </w:r>
    </w:p>
    <w:p w:rsidR="008E0307" w:rsidRPr="00182C69" w:rsidRDefault="006E056E" w:rsidP="006E056E">
      <w:pPr>
        <w:pStyle w:val="Heading1AR"/>
      </w:pPr>
      <w:r w:rsidRPr="006E056E">
        <w:rPr>
          <w:rtl/>
        </w:rPr>
        <w:t xml:space="preserve">تقرير عن الدورة التقنية الافتراضية للفريق العامل الأول لمكاتب الملكية </w:t>
      </w:r>
      <w:r w:rsidRPr="006E056E">
        <w:rPr>
          <w:rtl/>
        </w:rPr>
        <w:lastRenderedPageBreak/>
        <w:t>الفكرية الخمسة (</w:t>
      </w:r>
      <w:r w:rsidRPr="006758B4">
        <w:rPr>
          <w:b/>
          <w:bCs w:val="0"/>
        </w:rPr>
        <w:t>IP5 WG1</w:t>
      </w:r>
      <w:r>
        <w:rPr>
          <w:rtl/>
        </w:rPr>
        <w:t>) والمعني</w:t>
      </w:r>
      <w:r>
        <w:rPr>
          <w:rFonts w:hint="cs"/>
          <w:rtl/>
        </w:rPr>
        <w:t> </w:t>
      </w:r>
      <w:r w:rsidRPr="006E056E">
        <w:rPr>
          <w:rtl/>
        </w:rPr>
        <w:t>بالتصنيف</w:t>
      </w:r>
    </w:p>
    <w:p w:rsidR="00743BED" w:rsidRPr="008E0307" w:rsidRDefault="008E0307" w:rsidP="006758B4">
      <w:pPr>
        <w:pStyle w:val="NumberedParaAR"/>
      </w:pPr>
      <w:r w:rsidRPr="008E0307">
        <w:rPr>
          <w:rtl/>
        </w:rPr>
        <w:t xml:space="preserve">أحاط الفريق العامل علما بتقرير شفهي قدمته </w:t>
      </w:r>
      <w:r w:rsidR="006758B4">
        <w:rPr>
          <w:rFonts w:hint="cs"/>
          <w:rtl/>
        </w:rPr>
        <w:t>أ</w:t>
      </w:r>
      <w:r w:rsidR="006758B4">
        <w:rPr>
          <w:color w:val="000000" w:themeColor="text1"/>
          <w:rtl/>
        </w:rPr>
        <w:t>لق</w:t>
      </w:r>
      <w:r w:rsidR="006758B4">
        <w:rPr>
          <w:rFonts w:hint="cs"/>
          <w:color w:val="000000" w:themeColor="text1"/>
          <w:rtl/>
        </w:rPr>
        <w:t>ا</w:t>
      </w:r>
      <w:r w:rsidR="006758B4" w:rsidRPr="006758B4">
        <w:rPr>
          <w:color w:val="000000" w:themeColor="text1"/>
          <w:rtl/>
        </w:rPr>
        <w:t xml:space="preserve">ه </w:t>
      </w:r>
      <w:r w:rsidR="006758B4">
        <w:rPr>
          <w:rFonts w:hint="cs"/>
          <w:color w:val="000000" w:themeColor="text1"/>
          <w:rtl/>
        </w:rPr>
        <w:t>وفد جمهورية</w:t>
      </w:r>
      <w:r w:rsidR="006758B4" w:rsidRPr="006758B4">
        <w:rPr>
          <w:color w:val="000000" w:themeColor="text1"/>
          <w:rtl/>
        </w:rPr>
        <w:t xml:space="preserve"> كوريا نيابة عن مكاتب الملكية الفكرية الخمسة.</w:t>
      </w:r>
    </w:p>
    <w:p w:rsidR="00743BED" w:rsidRPr="005919EA" w:rsidRDefault="003041B0" w:rsidP="000E3EF8">
      <w:pPr>
        <w:pStyle w:val="NumberedParaAR"/>
      </w:pPr>
      <w:r>
        <w:rPr>
          <w:rFonts w:hint="cs"/>
          <w:rtl/>
        </w:rPr>
        <w:t>و</w:t>
      </w:r>
      <w:r w:rsidR="000E3EF8">
        <w:rPr>
          <w:rtl/>
        </w:rPr>
        <w:t xml:space="preserve">أحاط </w:t>
      </w:r>
      <w:r w:rsidR="000E3EF8">
        <w:rPr>
          <w:rFonts w:hint="cs"/>
          <w:rtl/>
        </w:rPr>
        <w:t>علما بأن</w:t>
      </w:r>
      <w:r w:rsidR="006758B4" w:rsidRPr="000E3EF8">
        <w:rPr>
          <w:rtl/>
        </w:rPr>
        <w:t xml:space="preserve"> </w:t>
      </w:r>
      <w:r w:rsidR="000E3EF8" w:rsidRPr="006758B4">
        <w:rPr>
          <w:color w:val="000000" w:themeColor="text1"/>
          <w:rtl/>
        </w:rPr>
        <w:t>مكاتب الملكية الفكرية الخمسة</w:t>
      </w:r>
      <w:r w:rsidR="000E3EF8" w:rsidRPr="000E3EF8">
        <w:rPr>
          <w:rtl/>
        </w:rPr>
        <w:t xml:space="preserve"> </w:t>
      </w:r>
      <w:r w:rsidR="000E3EF8">
        <w:rPr>
          <w:rFonts w:hint="cs"/>
          <w:rtl/>
        </w:rPr>
        <w:t xml:space="preserve">اتفقت خلال </w:t>
      </w:r>
      <w:r w:rsidR="000E3EF8" w:rsidRPr="000E3EF8">
        <w:rPr>
          <w:color w:val="000000" w:themeColor="text1"/>
          <w:rtl/>
        </w:rPr>
        <w:t xml:space="preserve">الدورة التقنية الافتراضية للفريق العامل الأول </w:t>
      </w:r>
      <w:r w:rsidR="000E3EF8">
        <w:rPr>
          <w:rFonts w:hint="cs"/>
          <w:color w:val="000000" w:themeColor="text1"/>
          <w:rtl/>
        </w:rPr>
        <w:t>(</w:t>
      </w:r>
      <w:r w:rsidR="000E3EF8" w:rsidRPr="000E3EF8">
        <w:t>IP5 WG1</w:t>
      </w:r>
      <w:r w:rsidR="000E3EF8">
        <w:rPr>
          <w:rFonts w:hint="cs"/>
          <w:rtl/>
        </w:rPr>
        <w:t xml:space="preserve">) </w:t>
      </w:r>
      <w:r w:rsidR="000E3EF8">
        <w:rPr>
          <w:rtl/>
        </w:rPr>
        <w:t xml:space="preserve">على </w:t>
      </w:r>
      <w:r w:rsidR="000E3EF8" w:rsidRPr="000E3EF8">
        <w:rPr>
          <w:rtl/>
        </w:rPr>
        <w:t>الارتقاء</w:t>
      </w:r>
      <w:r w:rsidR="000E3EF8">
        <w:rPr>
          <w:rFonts w:hint="cs"/>
          <w:rtl/>
        </w:rPr>
        <w:t xml:space="preserve"> بما عدده </w:t>
      </w:r>
      <w:r w:rsidR="006758B4" w:rsidRPr="000E3EF8">
        <w:rPr>
          <w:rtl/>
        </w:rPr>
        <w:t>18 مشروع</w:t>
      </w:r>
      <w:r w:rsidR="000E3EF8">
        <w:rPr>
          <w:rFonts w:hint="cs"/>
          <w:rtl/>
        </w:rPr>
        <w:t xml:space="preserve">ا (من </w:t>
      </w:r>
      <w:r w:rsidR="000E3EF8" w:rsidRPr="000E3EF8">
        <w:rPr>
          <w:rtl/>
        </w:rPr>
        <w:t>مشروعات الفئة "</w:t>
      </w:r>
      <w:r w:rsidR="000E3EF8" w:rsidRPr="000E3EF8">
        <w:t>F</w:t>
      </w:r>
      <w:r w:rsidR="000E3EF8" w:rsidRPr="000E3EF8">
        <w:rPr>
          <w:rtl/>
        </w:rPr>
        <w:t>")</w:t>
      </w:r>
      <w:r w:rsidR="000E3EF8">
        <w:rPr>
          <w:rFonts w:hint="cs"/>
          <w:rtl/>
        </w:rPr>
        <w:t xml:space="preserve"> </w:t>
      </w:r>
      <w:r w:rsidR="006758B4" w:rsidRPr="000E3EF8">
        <w:rPr>
          <w:rtl/>
        </w:rPr>
        <w:t>إلى مرحلة التصنيف الدولي ل</w:t>
      </w:r>
      <w:r w:rsidR="000E3EF8">
        <w:rPr>
          <w:rFonts w:hint="cs"/>
          <w:rtl/>
        </w:rPr>
        <w:t>ل</w:t>
      </w:r>
      <w:r w:rsidR="006758B4" w:rsidRPr="000E3EF8">
        <w:rPr>
          <w:rtl/>
        </w:rPr>
        <w:t xml:space="preserve">براءات وهي: </w:t>
      </w:r>
      <w:r w:rsidR="000E3EF8">
        <w:t>F</w:t>
      </w:r>
      <w:r w:rsidR="000E3EF8">
        <w:rPr>
          <w:rFonts w:hint="cs"/>
          <w:rtl/>
        </w:rPr>
        <w:t xml:space="preserve"> </w:t>
      </w:r>
      <w:r w:rsidR="006758B4" w:rsidRPr="000E3EF8">
        <w:t>071</w:t>
      </w:r>
      <w:r w:rsidR="000E3EF8">
        <w:rPr>
          <w:rFonts w:hint="cs"/>
          <w:rtl/>
        </w:rPr>
        <w:t xml:space="preserve"> و</w:t>
      </w:r>
      <w:r w:rsidR="006758B4" w:rsidRPr="000E3EF8">
        <w:t>F 072</w:t>
      </w:r>
      <w:r w:rsidR="006758B4" w:rsidRPr="000E3EF8">
        <w:rPr>
          <w:rtl/>
        </w:rPr>
        <w:t xml:space="preserve"> </w:t>
      </w:r>
      <w:r w:rsidR="000E3EF8">
        <w:rPr>
          <w:rFonts w:hint="cs"/>
          <w:rtl/>
        </w:rPr>
        <w:t>و</w:t>
      </w:r>
      <w:r w:rsidR="006758B4" w:rsidRPr="000E3EF8">
        <w:t>F 074</w:t>
      </w:r>
      <w:r w:rsidR="006758B4" w:rsidRPr="000E3EF8">
        <w:rPr>
          <w:rtl/>
        </w:rPr>
        <w:t xml:space="preserve"> </w:t>
      </w:r>
      <w:r w:rsidR="000E3EF8">
        <w:rPr>
          <w:rFonts w:hint="cs"/>
          <w:rtl/>
        </w:rPr>
        <w:t>و</w:t>
      </w:r>
      <w:r w:rsidR="006758B4" w:rsidRPr="000E3EF8">
        <w:t>F 075</w:t>
      </w:r>
      <w:r w:rsidR="000E3EF8">
        <w:rPr>
          <w:rFonts w:hint="cs"/>
          <w:rtl/>
        </w:rPr>
        <w:t xml:space="preserve"> و</w:t>
      </w:r>
      <w:r w:rsidR="006758B4" w:rsidRPr="000E3EF8">
        <w:t>F 076</w:t>
      </w:r>
      <w:r w:rsidR="006758B4" w:rsidRPr="000E3EF8">
        <w:rPr>
          <w:rtl/>
        </w:rPr>
        <w:t xml:space="preserve"> و</w:t>
      </w:r>
      <w:r w:rsidR="006758B4" w:rsidRPr="000E3EF8">
        <w:t>F 082</w:t>
      </w:r>
      <w:r w:rsidR="006758B4" w:rsidRPr="000E3EF8">
        <w:rPr>
          <w:rtl/>
        </w:rPr>
        <w:t xml:space="preserve"> و</w:t>
      </w:r>
      <w:r w:rsidR="006758B4" w:rsidRPr="000E3EF8">
        <w:t>F 095</w:t>
      </w:r>
      <w:r w:rsidR="006758B4" w:rsidRPr="000E3EF8">
        <w:rPr>
          <w:rtl/>
        </w:rPr>
        <w:t xml:space="preserve"> و</w:t>
      </w:r>
      <w:r w:rsidR="006758B4" w:rsidRPr="000E3EF8">
        <w:t>F 106</w:t>
      </w:r>
      <w:r w:rsidR="006758B4" w:rsidRPr="000E3EF8">
        <w:rPr>
          <w:rtl/>
        </w:rPr>
        <w:t xml:space="preserve"> و</w:t>
      </w:r>
      <w:r w:rsidR="006758B4" w:rsidRPr="000E3EF8">
        <w:t>F 108</w:t>
      </w:r>
      <w:r w:rsidR="006758B4" w:rsidRPr="000E3EF8">
        <w:rPr>
          <w:rtl/>
        </w:rPr>
        <w:t xml:space="preserve"> و</w:t>
      </w:r>
      <w:r w:rsidR="006758B4" w:rsidRPr="000E3EF8">
        <w:t>F 109</w:t>
      </w:r>
      <w:r w:rsidR="006758B4" w:rsidRPr="000E3EF8">
        <w:rPr>
          <w:rtl/>
        </w:rPr>
        <w:t xml:space="preserve"> و</w:t>
      </w:r>
      <w:r w:rsidR="006758B4" w:rsidRPr="000E3EF8">
        <w:t>F 110</w:t>
      </w:r>
      <w:r w:rsidR="006758B4" w:rsidRPr="000E3EF8">
        <w:rPr>
          <w:rtl/>
        </w:rPr>
        <w:t xml:space="preserve"> و</w:t>
      </w:r>
      <w:r w:rsidR="006758B4" w:rsidRPr="000E3EF8">
        <w:t>F 111</w:t>
      </w:r>
      <w:r w:rsidR="006758B4" w:rsidRPr="000E3EF8">
        <w:rPr>
          <w:rtl/>
        </w:rPr>
        <w:t xml:space="preserve"> و</w:t>
      </w:r>
      <w:r w:rsidR="006758B4" w:rsidRPr="000E3EF8">
        <w:t>F 113</w:t>
      </w:r>
      <w:r w:rsidR="006758B4" w:rsidRPr="000E3EF8">
        <w:rPr>
          <w:rtl/>
        </w:rPr>
        <w:t xml:space="preserve"> و</w:t>
      </w:r>
      <w:r w:rsidR="006758B4" w:rsidRPr="000E3EF8">
        <w:t>F 115</w:t>
      </w:r>
      <w:r w:rsidR="006758B4" w:rsidRPr="000E3EF8">
        <w:rPr>
          <w:rtl/>
        </w:rPr>
        <w:t xml:space="preserve"> و</w:t>
      </w:r>
      <w:r w:rsidR="006758B4" w:rsidRPr="000E3EF8">
        <w:t>F 117</w:t>
      </w:r>
      <w:r w:rsidR="006758B4" w:rsidRPr="000E3EF8">
        <w:rPr>
          <w:rtl/>
        </w:rPr>
        <w:t xml:space="preserve"> و</w:t>
      </w:r>
      <w:r w:rsidR="006758B4" w:rsidRPr="000E3EF8">
        <w:t>F 123</w:t>
      </w:r>
      <w:r w:rsidR="006758B4" w:rsidRPr="000E3EF8">
        <w:rPr>
          <w:rtl/>
        </w:rPr>
        <w:t xml:space="preserve"> و</w:t>
      </w:r>
      <w:r w:rsidR="006758B4" w:rsidRPr="000E3EF8">
        <w:t>F 124</w:t>
      </w:r>
      <w:r w:rsidR="006758B4" w:rsidRPr="000E3EF8">
        <w:rPr>
          <w:rtl/>
        </w:rPr>
        <w:t xml:space="preserve"> و</w:t>
      </w:r>
      <w:r w:rsidR="006758B4" w:rsidRPr="000E3EF8">
        <w:t>F 125</w:t>
      </w:r>
      <w:r w:rsidR="00743BED" w:rsidRPr="005919EA">
        <w:rPr>
          <w:rtl/>
        </w:rPr>
        <w:t>.</w:t>
      </w:r>
    </w:p>
    <w:p w:rsidR="000E3EF8" w:rsidRDefault="00286D88" w:rsidP="00C007E5">
      <w:pPr>
        <w:pStyle w:val="NumberedParaAR"/>
      </w:pPr>
      <w:r w:rsidRPr="00286D88">
        <w:rPr>
          <w:rtl/>
        </w:rPr>
        <w:t>وأحاط الفريق العامل علما بأن</w:t>
      </w:r>
      <w:r w:rsidR="000E3EF8">
        <w:rPr>
          <w:rFonts w:hint="cs"/>
          <w:rtl/>
        </w:rPr>
        <w:t xml:space="preserve"> </w:t>
      </w:r>
      <w:r w:rsidR="000E3EF8">
        <w:rPr>
          <w:rtl/>
        </w:rPr>
        <w:t>مكتب كوري</w:t>
      </w:r>
      <w:r w:rsidR="000E3EF8">
        <w:rPr>
          <w:rFonts w:hint="cs"/>
          <w:rtl/>
        </w:rPr>
        <w:t>ا</w:t>
      </w:r>
      <w:r w:rsidR="000E3EF8">
        <w:rPr>
          <w:rtl/>
        </w:rPr>
        <w:t xml:space="preserve"> للملكية الفكرية سينشر</w:t>
      </w:r>
      <w:r w:rsidR="00C007E5" w:rsidRPr="00C007E5">
        <w:rPr>
          <w:rtl/>
        </w:rPr>
        <w:t xml:space="preserve"> باسم مكاتب الملكية الفكرية الخمسة على المنتدى الإلكتروني الخاص بالتصنيف الدولي للبراءات (المشار إليه فيما يلي بعبارة "المنتدى الإلكتروني") </w:t>
      </w:r>
      <w:r w:rsidR="000E3EF8">
        <w:rPr>
          <w:rtl/>
        </w:rPr>
        <w:t>في إطار المشروع</w:t>
      </w:r>
      <w:r w:rsidR="000E3EF8">
        <w:t>CE 456</w:t>
      </w:r>
      <w:r w:rsidR="000E3EF8">
        <w:rPr>
          <w:rtl/>
        </w:rPr>
        <w:t xml:space="preserve">، قائمة بجميع مشاريع </w:t>
      </w:r>
      <w:r w:rsidR="000E3EF8">
        <w:t>IP5</w:t>
      </w:r>
      <w:r w:rsidR="000E3EF8">
        <w:rPr>
          <w:rtl/>
        </w:rPr>
        <w:t xml:space="preserve"> </w:t>
      </w:r>
      <w:r w:rsidR="00C007E5">
        <w:rPr>
          <w:rtl/>
        </w:rPr>
        <w:t>الجارية و</w:t>
      </w:r>
      <w:r w:rsidR="000E3EF8">
        <w:rPr>
          <w:rtl/>
        </w:rPr>
        <w:t xml:space="preserve">مقترحات لتفادي التداخل بين طلبات مراجعة التصنيف الدولي للبراءات وأنشطة المراجعة الجارية في إطار </w:t>
      </w:r>
      <w:r w:rsidR="000E3EF8">
        <w:t>IP5</w:t>
      </w:r>
      <w:r w:rsidR="000E3EF8">
        <w:rPr>
          <w:rtl/>
        </w:rPr>
        <w:t>.</w:t>
      </w:r>
    </w:p>
    <w:p w:rsidR="00CB4D46" w:rsidRPr="00C0343E" w:rsidRDefault="00CB4D46" w:rsidP="00C007E5">
      <w:pPr>
        <w:pStyle w:val="Heading1AR"/>
        <w:rPr>
          <w:rtl/>
        </w:rPr>
      </w:pPr>
      <w:r w:rsidRPr="00C0343E">
        <w:rPr>
          <w:rFonts w:hint="cs"/>
          <w:rtl/>
        </w:rPr>
        <w:t>برنامج مراجعة التصنيف الدولي للبراءات</w:t>
      </w:r>
    </w:p>
    <w:p w:rsidR="00CB4D46" w:rsidRPr="00FB46AE" w:rsidRDefault="00CB4D46" w:rsidP="00AE192E">
      <w:pPr>
        <w:pStyle w:val="NumberedParaAR"/>
        <w:rPr>
          <w:rtl/>
          <w:lang w:val="en-GB" w:bidi="ar-MA"/>
        </w:rPr>
      </w:pPr>
      <w:r w:rsidRPr="00C0343E">
        <w:rPr>
          <w:rFonts w:hint="cs"/>
          <w:rtl/>
        </w:rPr>
        <w:t xml:space="preserve">ناقش الفريق العامل </w:t>
      </w:r>
      <w:r w:rsidR="00C007E5">
        <w:rPr>
          <w:rFonts w:hint="cs"/>
          <w:rtl/>
        </w:rPr>
        <w:t>33</w:t>
      </w:r>
      <w:r w:rsidRPr="00C0343E">
        <w:rPr>
          <w:rFonts w:hint="cs"/>
          <w:rtl/>
        </w:rPr>
        <w:t xml:space="preserve"> مشروع مراجعة يلي بيانها:</w:t>
      </w:r>
      <w:r>
        <w:rPr>
          <w:rFonts w:hint="cs"/>
          <w:rtl/>
        </w:rPr>
        <w:t xml:space="preserve"> </w:t>
      </w:r>
      <w:hyperlink r:id="rId9" w:history="1">
        <w:r w:rsidRPr="00DA380E">
          <w:rPr>
            <w:rStyle w:val="Hyperlink"/>
          </w:rPr>
          <w:t>C 488</w:t>
        </w:r>
      </w:hyperlink>
      <w:r>
        <w:rPr>
          <w:rFonts w:hint="cs"/>
          <w:rtl/>
        </w:rPr>
        <w:t xml:space="preserve"> </w:t>
      </w:r>
      <w:r w:rsidR="00C007E5">
        <w:rPr>
          <w:rFonts w:hint="cs"/>
          <w:rtl/>
        </w:rPr>
        <w:t>و</w:t>
      </w:r>
      <w:hyperlink r:id="rId10" w:history="1">
        <w:r w:rsidRPr="00DA380E">
          <w:rPr>
            <w:rStyle w:val="Hyperlink"/>
          </w:rPr>
          <w:t>C 490</w:t>
        </w:r>
      </w:hyperlink>
      <w:r w:rsidR="00C007E5">
        <w:rPr>
          <w:rFonts w:hint="cs"/>
          <w:rtl/>
        </w:rPr>
        <w:t xml:space="preserve"> </w:t>
      </w:r>
      <w:r w:rsidR="00857B0E" w:rsidRPr="00857B0E">
        <w:rPr>
          <w:rStyle w:val="Hyperlink"/>
          <w:rFonts w:hint="cs"/>
          <w:color w:val="auto"/>
          <w:u w:val="none"/>
          <w:rtl/>
        </w:rPr>
        <w:t>و</w:t>
      </w:r>
      <w:hyperlink r:id="rId11" w:history="1">
        <w:r w:rsidR="00857B0E" w:rsidRPr="00857B0E">
          <w:rPr>
            <w:rStyle w:val="Hyperlink"/>
          </w:rPr>
          <w:t>C 492</w:t>
        </w:r>
      </w:hyperlink>
      <w:r>
        <w:rPr>
          <w:rFonts w:hint="cs"/>
          <w:rtl/>
        </w:rPr>
        <w:t xml:space="preserve"> </w:t>
      </w:r>
      <w:r w:rsidR="00C007E5">
        <w:rPr>
          <w:rFonts w:hint="cs"/>
          <w:rtl/>
        </w:rPr>
        <w:t>و</w:t>
      </w:r>
      <w:hyperlink r:id="rId12" w:history="1">
        <w:r w:rsidR="00C007E5" w:rsidRPr="00C007E5">
          <w:rPr>
            <w:rStyle w:val="Hyperlink"/>
          </w:rPr>
          <w:t>C 493</w:t>
        </w:r>
      </w:hyperlink>
      <w:r w:rsidR="00C007E5">
        <w:rPr>
          <w:rFonts w:hint="cs"/>
          <w:rtl/>
        </w:rPr>
        <w:t xml:space="preserve"> و</w:t>
      </w:r>
      <w:hyperlink r:id="rId13" w:history="1">
        <w:r w:rsidR="00C007E5" w:rsidRPr="00C007E5">
          <w:rPr>
            <w:rStyle w:val="Hyperlink"/>
          </w:rPr>
          <w:t>C 494</w:t>
        </w:r>
      </w:hyperlink>
      <w:r w:rsidR="00C007E5">
        <w:rPr>
          <w:rFonts w:hint="cs"/>
          <w:rtl/>
        </w:rPr>
        <w:t xml:space="preserve"> </w:t>
      </w:r>
      <w:r w:rsidR="00C007E5" w:rsidRPr="00C007E5">
        <w:rPr>
          <w:rStyle w:val="Hyperlink"/>
          <w:rFonts w:hint="cs"/>
          <w:color w:val="auto"/>
          <w:u w:val="none"/>
          <w:rtl/>
        </w:rPr>
        <w:t>و</w:t>
      </w:r>
      <w:r w:rsidR="00C007E5" w:rsidRPr="00C007E5">
        <w:rPr>
          <w:rStyle w:val="Hyperlink"/>
          <w:rFonts w:hint="cs"/>
          <w:rtl/>
        </w:rPr>
        <w:t>495 </w:t>
      </w:r>
      <w:r w:rsidR="00C007E5" w:rsidRPr="00C007E5">
        <w:rPr>
          <w:rStyle w:val="Hyperlink"/>
        </w:rPr>
        <w:t>C</w:t>
      </w:r>
      <w:r w:rsidR="00C007E5">
        <w:rPr>
          <w:rFonts w:hint="cs"/>
          <w:rtl/>
          <w:lang w:val="fr-CH"/>
        </w:rPr>
        <w:t xml:space="preserve"> </w:t>
      </w:r>
      <w:r>
        <w:rPr>
          <w:rFonts w:hint="cs"/>
          <w:rtl/>
        </w:rPr>
        <w:t>و</w:t>
      </w:r>
      <w:hyperlink r:id="rId14" w:history="1">
        <w:r w:rsidRPr="00DA380E">
          <w:rPr>
            <w:rStyle w:val="Hyperlink"/>
          </w:rPr>
          <w:t>F 044</w:t>
        </w:r>
      </w:hyperlink>
      <w:r>
        <w:rPr>
          <w:rFonts w:hint="cs"/>
          <w:rtl/>
        </w:rPr>
        <w:t xml:space="preserve"> و</w:t>
      </w:r>
      <w:hyperlink r:id="rId15" w:history="1">
        <w:r w:rsidRPr="00DA380E">
          <w:rPr>
            <w:rStyle w:val="Hyperlink"/>
          </w:rPr>
          <w:t>F 048</w:t>
        </w:r>
      </w:hyperlink>
      <w:r>
        <w:rPr>
          <w:rFonts w:hint="cs"/>
          <w:rtl/>
        </w:rPr>
        <w:t xml:space="preserve"> و</w:t>
      </w:r>
      <w:hyperlink r:id="rId16" w:history="1">
        <w:r w:rsidRPr="00DA380E">
          <w:rPr>
            <w:rStyle w:val="Hyperlink"/>
          </w:rPr>
          <w:t>F 050</w:t>
        </w:r>
      </w:hyperlink>
      <w:r>
        <w:rPr>
          <w:rFonts w:hint="cs"/>
          <w:rtl/>
        </w:rPr>
        <w:t xml:space="preserve"> و</w:t>
      </w:r>
      <w:hyperlink r:id="rId17" w:history="1">
        <w:r w:rsidRPr="00DA380E">
          <w:rPr>
            <w:rStyle w:val="Hyperlink"/>
          </w:rPr>
          <w:t>F 059</w:t>
        </w:r>
      </w:hyperlink>
      <w:r>
        <w:rPr>
          <w:rFonts w:hint="cs"/>
          <w:rtl/>
        </w:rPr>
        <w:t xml:space="preserve"> و</w:t>
      </w:r>
      <w:hyperlink r:id="rId18" w:history="1">
        <w:r w:rsidRPr="00DA380E">
          <w:rPr>
            <w:rStyle w:val="Hyperlink"/>
          </w:rPr>
          <w:t>F 061</w:t>
        </w:r>
      </w:hyperlink>
      <w:r>
        <w:rPr>
          <w:rFonts w:hint="cs"/>
          <w:rtl/>
        </w:rPr>
        <w:t xml:space="preserve"> و</w:t>
      </w:r>
      <w:hyperlink r:id="rId19" w:history="1">
        <w:r w:rsidRPr="00DA380E">
          <w:rPr>
            <w:rStyle w:val="Hyperlink"/>
          </w:rPr>
          <w:t>F 067</w:t>
        </w:r>
      </w:hyperlink>
      <w:r>
        <w:rPr>
          <w:rFonts w:hint="cs"/>
          <w:rtl/>
        </w:rPr>
        <w:t xml:space="preserve"> و</w:t>
      </w:r>
      <w:hyperlink r:id="rId20" w:history="1">
        <w:r w:rsidRPr="00DA380E">
          <w:rPr>
            <w:rStyle w:val="Hyperlink"/>
          </w:rPr>
          <w:t>F 068</w:t>
        </w:r>
      </w:hyperlink>
      <w:r>
        <w:rPr>
          <w:rFonts w:hint="cs"/>
          <w:rtl/>
        </w:rPr>
        <w:t xml:space="preserve"> و</w:t>
      </w:r>
      <w:hyperlink r:id="rId21" w:history="1">
        <w:r w:rsidRPr="00DA380E">
          <w:rPr>
            <w:rStyle w:val="Hyperlink"/>
          </w:rPr>
          <w:t>F 070</w:t>
        </w:r>
      </w:hyperlink>
      <w:r>
        <w:rPr>
          <w:rFonts w:hint="cs"/>
          <w:rtl/>
        </w:rPr>
        <w:t xml:space="preserve"> و</w:t>
      </w:r>
      <w:hyperlink r:id="rId22" w:history="1">
        <w:r w:rsidRPr="00DA380E">
          <w:rPr>
            <w:rStyle w:val="Hyperlink"/>
          </w:rPr>
          <w:t>F 078</w:t>
        </w:r>
      </w:hyperlink>
      <w:r>
        <w:rPr>
          <w:rFonts w:hint="cs"/>
          <w:rtl/>
        </w:rPr>
        <w:t xml:space="preserve"> </w:t>
      </w:r>
      <w:r w:rsidR="004B01FB">
        <w:rPr>
          <w:rFonts w:hint="cs"/>
          <w:rtl/>
          <w:lang w:val="en-GB" w:bidi="ar-MA"/>
        </w:rPr>
        <w:t>و</w:t>
      </w:r>
      <w:hyperlink r:id="rId23" w:history="1">
        <w:r w:rsidR="004B01FB" w:rsidRPr="004B01FB">
          <w:rPr>
            <w:rStyle w:val="Hyperlink"/>
          </w:rPr>
          <w:t>F 081</w:t>
        </w:r>
      </w:hyperlink>
      <w:r w:rsidR="004B01FB" w:rsidRPr="004B01FB">
        <w:rPr>
          <w:rStyle w:val="Hyperlink"/>
          <w:rFonts w:hint="cs"/>
          <w:u w:val="none"/>
          <w:rtl/>
        </w:rPr>
        <w:t xml:space="preserve"> </w:t>
      </w:r>
      <w:r w:rsidR="00C007E5" w:rsidRPr="00C007E5">
        <w:rPr>
          <w:rStyle w:val="Hyperlink"/>
          <w:rFonts w:hint="cs"/>
          <w:color w:val="auto"/>
          <w:u w:val="none"/>
          <w:rtl/>
        </w:rPr>
        <w:t>و</w:t>
      </w:r>
      <w:hyperlink r:id="rId24" w:history="1">
        <w:r w:rsidR="00C007E5" w:rsidRPr="004B01FB">
          <w:rPr>
            <w:rStyle w:val="Hyperlink"/>
          </w:rPr>
          <w:t>F 08</w:t>
        </w:r>
        <w:r w:rsidR="00C007E5">
          <w:rPr>
            <w:rStyle w:val="Hyperlink"/>
          </w:rPr>
          <w:t>2</w:t>
        </w:r>
      </w:hyperlink>
      <w:r w:rsidR="00C007E5">
        <w:rPr>
          <w:rStyle w:val="Hyperlink"/>
          <w:rFonts w:hint="cs"/>
          <w:rtl/>
        </w:rPr>
        <w:t xml:space="preserve"> </w:t>
      </w:r>
      <w:r>
        <w:rPr>
          <w:rFonts w:hint="cs"/>
          <w:rtl/>
        </w:rPr>
        <w:t>و</w:t>
      </w:r>
      <w:hyperlink r:id="rId25" w:history="1">
        <w:r w:rsidRPr="00DA380E">
          <w:rPr>
            <w:rStyle w:val="Hyperlink"/>
          </w:rPr>
          <w:t>F 083</w:t>
        </w:r>
      </w:hyperlink>
      <w:r w:rsidR="00C007E5">
        <w:rPr>
          <w:rFonts w:hint="cs"/>
          <w:rtl/>
        </w:rPr>
        <w:t xml:space="preserve"> </w:t>
      </w:r>
      <w:r>
        <w:rPr>
          <w:rFonts w:hint="cs"/>
          <w:rtl/>
        </w:rPr>
        <w:t>و</w:t>
      </w:r>
      <w:hyperlink r:id="rId26" w:history="1">
        <w:r w:rsidRPr="00DA380E">
          <w:rPr>
            <w:rStyle w:val="Hyperlink"/>
          </w:rPr>
          <w:t>F 087</w:t>
        </w:r>
      </w:hyperlink>
      <w:r>
        <w:rPr>
          <w:rFonts w:hint="cs"/>
          <w:rtl/>
        </w:rPr>
        <w:t xml:space="preserve"> و</w:t>
      </w:r>
      <w:hyperlink r:id="rId27" w:history="1">
        <w:r w:rsidRPr="00DA380E">
          <w:rPr>
            <w:rStyle w:val="Hyperlink"/>
          </w:rPr>
          <w:t>F 088</w:t>
        </w:r>
      </w:hyperlink>
      <w:r>
        <w:rPr>
          <w:rFonts w:hint="cs"/>
          <w:rtl/>
        </w:rPr>
        <w:t xml:space="preserve"> </w:t>
      </w:r>
      <w:r w:rsidR="00A82C8E">
        <w:rPr>
          <w:rFonts w:hint="cs"/>
          <w:rtl/>
          <w:lang w:val="en-GB" w:bidi="ar-MA"/>
        </w:rPr>
        <w:t>و</w:t>
      </w:r>
      <w:hyperlink r:id="rId28" w:history="1">
        <w:r w:rsidR="00A82C8E" w:rsidRPr="00A82C8E">
          <w:rPr>
            <w:rStyle w:val="Hyperlink"/>
          </w:rPr>
          <w:t>F 089</w:t>
        </w:r>
      </w:hyperlink>
      <w:r w:rsidR="00A82C8E">
        <w:rPr>
          <w:rStyle w:val="Hyperlink"/>
          <w:rFonts w:hint="cs"/>
          <w:rtl/>
        </w:rPr>
        <w:t xml:space="preserve"> </w:t>
      </w:r>
      <w:r>
        <w:rPr>
          <w:rFonts w:hint="cs"/>
          <w:rtl/>
        </w:rPr>
        <w:t>و</w:t>
      </w:r>
      <w:hyperlink r:id="rId29" w:history="1">
        <w:r w:rsidRPr="00DA380E">
          <w:rPr>
            <w:rStyle w:val="Hyperlink"/>
          </w:rPr>
          <w:t>F 090</w:t>
        </w:r>
      </w:hyperlink>
      <w:r>
        <w:rPr>
          <w:rFonts w:hint="cs"/>
          <w:rtl/>
        </w:rPr>
        <w:t xml:space="preserve"> و</w:t>
      </w:r>
      <w:hyperlink r:id="rId30" w:history="1">
        <w:r w:rsidRPr="00DA380E">
          <w:rPr>
            <w:rStyle w:val="Hyperlink"/>
          </w:rPr>
          <w:t>F 092</w:t>
        </w:r>
      </w:hyperlink>
      <w:r w:rsidR="00FB46AE">
        <w:rPr>
          <w:rFonts w:hint="cs"/>
          <w:rtl/>
        </w:rPr>
        <w:t xml:space="preserve"> </w:t>
      </w:r>
      <w:r w:rsidR="00FB46AE">
        <w:rPr>
          <w:rFonts w:hint="cs"/>
          <w:rtl/>
          <w:lang w:val="en-GB" w:bidi="ar-MA"/>
        </w:rPr>
        <w:t>و</w:t>
      </w:r>
      <w:hyperlink r:id="rId31" w:history="1">
        <w:r w:rsidR="00FB46AE" w:rsidRPr="00E25D1F">
          <w:rPr>
            <w:rStyle w:val="Hyperlink"/>
            <w:lang w:val="fr-FR" w:bidi="ar-MA"/>
          </w:rPr>
          <w:t>F 094</w:t>
        </w:r>
      </w:hyperlink>
      <w:r w:rsidR="00FB46AE">
        <w:rPr>
          <w:rFonts w:hint="cs"/>
          <w:rtl/>
          <w:lang w:val="en-GB" w:bidi="ar-MA"/>
        </w:rPr>
        <w:t xml:space="preserve"> و</w:t>
      </w:r>
      <w:hyperlink r:id="rId32" w:history="1">
        <w:r w:rsidR="00FB46AE" w:rsidRPr="00E25D1F">
          <w:rPr>
            <w:rStyle w:val="Hyperlink"/>
            <w:lang w:val="fr-FR" w:bidi="ar-MA"/>
          </w:rPr>
          <w:t>F 097</w:t>
        </w:r>
      </w:hyperlink>
      <w:r w:rsidR="00FB46AE">
        <w:rPr>
          <w:rFonts w:hint="cs"/>
          <w:rtl/>
          <w:lang w:val="en-GB" w:bidi="ar-MA"/>
        </w:rPr>
        <w:t xml:space="preserve"> </w:t>
      </w:r>
      <w:r w:rsidR="00E25D1F" w:rsidRPr="00E25D1F">
        <w:rPr>
          <w:rtl/>
          <w:lang w:val="en-GB" w:bidi="ar-MA"/>
        </w:rPr>
        <w:t>و</w:t>
      </w:r>
      <w:hyperlink r:id="rId33" w:history="1">
        <w:r w:rsidR="00E25D1F" w:rsidRPr="007A15AD">
          <w:rPr>
            <w:rStyle w:val="Hyperlink"/>
            <w:lang w:val="en-GB" w:bidi="ar-MA"/>
          </w:rPr>
          <w:t>F 098</w:t>
        </w:r>
      </w:hyperlink>
      <w:r w:rsidR="00E25D1F">
        <w:rPr>
          <w:rFonts w:hint="cs"/>
          <w:rtl/>
          <w:lang w:val="en-GB" w:bidi="ar-MA"/>
        </w:rPr>
        <w:t xml:space="preserve"> </w:t>
      </w:r>
      <w:r w:rsidR="00FB46AE">
        <w:rPr>
          <w:rFonts w:hint="cs"/>
          <w:rtl/>
          <w:lang w:val="en-GB" w:bidi="ar-MA"/>
        </w:rPr>
        <w:t>و</w:t>
      </w:r>
      <w:hyperlink r:id="rId34" w:history="1">
        <w:r w:rsidR="00FB46AE" w:rsidRPr="00ED082B">
          <w:rPr>
            <w:rStyle w:val="Hyperlink"/>
            <w:lang w:val="fr-FR" w:bidi="ar-MA"/>
          </w:rPr>
          <w:t>F 099</w:t>
        </w:r>
      </w:hyperlink>
      <w:r w:rsidR="00FB46AE">
        <w:rPr>
          <w:rFonts w:hint="cs"/>
          <w:rtl/>
          <w:lang w:val="en-GB" w:bidi="ar-MA"/>
        </w:rPr>
        <w:t xml:space="preserve"> و</w:t>
      </w:r>
      <w:hyperlink r:id="rId35" w:history="1">
        <w:r w:rsidR="00FB46AE" w:rsidRPr="00ED082B">
          <w:rPr>
            <w:rStyle w:val="Hyperlink"/>
            <w:lang w:val="fr-FR" w:bidi="ar-MA"/>
          </w:rPr>
          <w:t>F 100</w:t>
        </w:r>
      </w:hyperlink>
      <w:r w:rsidR="00FB46AE">
        <w:rPr>
          <w:rFonts w:hint="cs"/>
          <w:rtl/>
          <w:lang w:val="en-GB" w:bidi="ar-MA"/>
        </w:rPr>
        <w:t xml:space="preserve"> و</w:t>
      </w:r>
      <w:r w:rsidR="00C007E5">
        <w:rPr>
          <w:rStyle w:val="Hyperlink"/>
          <w:lang w:val="fr-FR" w:bidi="ar-MA"/>
        </w:rPr>
        <w:t>F 10</w:t>
      </w:r>
      <w:r w:rsidR="00C007E5">
        <w:rPr>
          <w:rStyle w:val="Hyperlink"/>
          <w:lang w:bidi="ar-MA"/>
        </w:rPr>
        <w:t>1</w:t>
      </w:r>
      <w:r w:rsidR="00FB46AE">
        <w:rPr>
          <w:rFonts w:hint="cs"/>
          <w:rtl/>
          <w:lang w:val="en-GB" w:bidi="ar-MA"/>
        </w:rPr>
        <w:t xml:space="preserve"> و</w:t>
      </w:r>
      <w:r w:rsidR="00C007E5">
        <w:rPr>
          <w:rStyle w:val="Hyperlink"/>
          <w:lang w:val="fr-FR" w:bidi="ar-MA"/>
        </w:rPr>
        <w:t>F 103</w:t>
      </w:r>
      <w:r w:rsidR="00C007E5">
        <w:rPr>
          <w:rStyle w:val="Hyperlink"/>
          <w:rFonts w:hint="cs"/>
          <w:rtl/>
          <w:lang w:val="fr-CH"/>
        </w:rPr>
        <w:t xml:space="preserve"> </w:t>
      </w:r>
      <w:r w:rsidR="00C007E5">
        <w:rPr>
          <w:rFonts w:hint="cs"/>
          <w:rtl/>
          <w:lang w:val="en-GB" w:bidi="ar-MA"/>
        </w:rPr>
        <w:t>و</w:t>
      </w:r>
      <w:r w:rsidR="00C007E5">
        <w:rPr>
          <w:rStyle w:val="Hyperlink"/>
          <w:lang w:val="fr-FR" w:bidi="ar-MA"/>
        </w:rPr>
        <w:t>F 10</w:t>
      </w:r>
      <w:r w:rsidR="00AE192E">
        <w:rPr>
          <w:rStyle w:val="Hyperlink"/>
          <w:lang w:val="fr-FR" w:bidi="ar-MA"/>
        </w:rPr>
        <w:t>5</w:t>
      </w:r>
      <w:r w:rsidR="00C007E5">
        <w:rPr>
          <w:rFonts w:hint="cs"/>
          <w:rtl/>
          <w:lang w:val="en-GB" w:bidi="ar-MA"/>
        </w:rPr>
        <w:t xml:space="preserve"> و</w:t>
      </w:r>
      <w:r w:rsidR="00C007E5">
        <w:rPr>
          <w:rStyle w:val="Hyperlink"/>
          <w:lang w:val="fr-FR" w:bidi="ar-MA"/>
        </w:rPr>
        <w:t>F 1</w:t>
      </w:r>
      <w:r w:rsidR="00AE192E">
        <w:rPr>
          <w:rStyle w:val="Hyperlink"/>
          <w:lang w:val="fr-FR" w:bidi="ar-MA"/>
        </w:rPr>
        <w:t>12</w:t>
      </w:r>
      <w:r w:rsidR="00AE192E">
        <w:rPr>
          <w:rStyle w:val="Hyperlink"/>
          <w:rFonts w:hint="cs"/>
          <w:rtl/>
          <w:lang w:val="fr-FR" w:bidi="ar-MA"/>
        </w:rPr>
        <w:t xml:space="preserve"> </w:t>
      </w:r>
      <w:r w:rsidR="00AE192E" w:rsidRPr="00AE192E">
        <w:rPr>
          <w:rStyle w:val="Hyperlink"/>
          <w:rFonts w:hint="cs"/>
          <w:color w:val="auto"/>
          <w:u w:val="none"/>
          <w:rtl/>
          <w:lang w:val="fr-FR" w:bidi="ar-MA"/>
        </w:rPr>
        <w:t>و</w:t>
      </w:r>
      <w:r w:rsidR="00AE192E">
        <w:rPr>
          <w:rStyle w:val="Hyperlink"/>
          <w:lang w:val="fr-FR" w:bidi="ar-MA"/>
        </w:rPr>
        <w:t>F 124</w:t>
      </w:r>
      <w:r w:rsidR="00AE192E" w:rsidRPr="00AE192E">
        <w:rPr>
          <w:rStyle w:val="Hyperlink"/>
          <w:rFonts w:hint="cs"/>
          <w:color w:val="auto"/>
          <w:u w:val="none"/>
          <w:rtl/>
          <w:lang w:val="fr-FR" w:bidi="ar-MA"/>
        </w:rPr>
        <w:t>.</w:t>
      </w:r>
    </w:p>
    <w:p w:rsidR="00CB4D46" w:rsidRPr="00C0343E" w:rsidRDefault="00CB4D46" w:rsidP="00CB4D46">
      <w:pPr>
        <w:pStyle w:val="NumberedParaAR"/>
      </w:pPr>
      <w:r w:rsidRPr="00C0343E">
        <w:rPr>
          <w:rFonts w:hint="cs"/>
          <w:rtl/>
        </w:rPr>
        <w:t xml:space="preserve">وترد المعلومات الخاصة بوضع تلك المشروعات وقائمة الإجراءات التي ينبغي </w:t>
      </w:r>
      <w:r>
        <w:rPr>
          <w:rFonts w:hint="cs"/>
          <w:rtl/>
        </w:rPr>
        <w:t>اتخاذها والمُهل المحدّدة لذلك ول</w:t>
      </w:r>
      <w:r w:rsidRPr="00C0343E">
        <w:rPr>
          <w:rFonts w:hint="cs"/>
          <w:rtl/>
        </w:rPr>
        <w:t xml:space="preserve">كل مشروع على المنتدى الإلكتروني. وترد كل القرارات </w:t>
      </w:r>
      <w:r w:rsidRPr="00C0343E">
        <w:rPr>
          <w:rFonts w:hint="cs"/>
          <w:rtl/>
        </w:rPr>
        <w:lastRenderedPageBreak/>
        <w:t>والملاحظات والمرفقات التقنية في مرفقات المشروعات المعنونة "قرار الفريق العامل" والمتاحة لكل مشروع على المنتدى الإلكتروني.</w:t>
      </w:r>
    </w:p>
    <w:p w:rsidR="00CB4D46" w:rsidRDefault="00CB4D46" w:rsidP="00CB4D46">
      <w:pPr>
        <w:pStyle w:val="NumberedParaAR"/>
      </w:pPr>
      <w:r>
        <w:rPr>
          <w:rFonts w:hint="cs"/>
          <w:rtl/>
        </w:rPr>
        <w:t>وذُكّر مقررو</w:t>
      </w:r>
      <w:r w:rsidRPr="00C0343E">
        <w:rPr>
          <w:rFonts w:hint="cs"/>
          <w:rtl/>
        </w:rPr>
        <w:t xml:space="preserve"> مشروعات المراجعة </w:t>
      </w:r>
      <w:r>
        <w:rPr>
          <w:rFonts w:hint="cs"/>
          <w:rtl/>
        </w:rPr>
        <w:t>بوجوب</w:t>
      </w:r>
      <w:r w:rsidRPr="00C0343E">
        <w:rPr>
          <w:rFonts w:hint="cs"/>
          <w:rtl/>
        </w:rPr>
        <w:t xml:space="preserve"> النظر بانتظام في إحالات المجالات المراجعة في إطار مشروعات المراجعة وتقديم اقتراحات بشأن حذف الإحالات غير المنقصة من </w:t>
      </w:r>
      <w:r>
        <w:rPr>
          <w:rFonts w:hint="cs"/>
          <w:rtl/>
        </w:rPr>
        <w:t xml:space="preserve">هيكل </w:t>
      </w:r>
      <w:r w:rsidRPr="00C0343E">
        <w:rPr>
          <w:rFonts w:hint="cs"/>
          <w:rtl/>
        </w:rPr>
        <w:t>التصنيف، إن وُجدت، إلى جانب اقتراح المراجعة، وتقديم التعاريف اللازمة عند الاقتضاء (انظر المرفق السابع من الوثيقة </w:t>
      </w:r>
      <w:r w:rsidRPr="00C0343E">
        <w:t>IPC/CE/47/2</w:t>
      </w:r>
      <w:r w:rsidRPr="00C0343E">
        <w:rPr>
          <w:rFonts w:hint="cs"/>
          <w:rtl/>
        </w:rPr>
        <w:t>).</w:t>
      </w:r>
    </w:p>
    <w:p w:rsidR="0099418F" w:rsidRDefault="0099418F" w:rsidP="004E6FB3">
      <w:pPr>
        <w:pStyle w:val="NumberedParaAR"/>
      </w:pPr>
      <w:r>
        <w:rPr>
          <w:rFonts w:hint="cs"/>
          <w:rtl/>
        </w:rPr>
        <w:t>و</w:t>
      </w:r>
      <w:r w:rsidRPr="0099418F">
        <w:rPr>
          <w:rtl/>
        </w:rPr>
        <w:t xml:space="preserve">يود الفريق العامل أن </w:t>
      </w:r>
      <w:r>
        <w:rPr>
          <w:rFonts w:hint="cs"/>
          <w:rtl/>
        </w:rPr>
        <w:t>يلفت انتباه</w:t>
      </w:r>
      <w:r>
        <w:rPr>
          <w:rtl/>
        </w:rPr>
        <w:t xml:space="preserve"> </w:t>
      </w:r>
      <w:r>
        <w:rPr>
          <w:rFonts w:hint="cs"/>
          <w:rtl/>
        </w:rPr>
        <w:t>ا</w:t>
      </w:r>
      <w:r w:rsidRPr="0099418F">
        <w:rPr>
          <w:rtl/>
        </w:rPr>
        <w:t xml:space="preserve">لمكاتب </w:t>
      </w:r>
      <w:r>
        <w:rPr>
          <w:rFonts w:hint="cs"/>
          <w:rtl/>
        </w:rPr>
        <w:t xml:space="preserve">بشكل خاص </w:t>
      </w:r>
      <w:r w:rsidRPr="0099418F">
        <w:rPr>
          <w:rtl/>
        </w:rPr>
        <w:t>إلى الفقرات</w:t>
      </w:r>
      <w:r w:rsidR="003104A0">
        <w:rPr>
          <w:rFonts w:hint="cs"/>
          <w:rtl/>
        </w:rPr>
        <w:t xml:space="preserve"> من</w:t>
      </w:r>
      <w:r w:rsidRPr="0099418F">
        <w:rPr>
          <w:rtl/>
        </w:rPr>
        <w:t xml:space="preserve"> 14 إلى 16 من المبادئ التوجيهية عند</w:t>
      </w:r>
      <w:r w:rsidR="00ED73D3">
        <w:rPr>
          <w:rFonts w:hint="cs"/>
          <w:rtl/>
        </w:rPr>
        <w:t xml:space="preserve"> </w:t>
      </w:r>
      <w:r w:rsidRPr="0099418F">
        <w:rPr>
          <w:rtl/>
        </w:rPr>
        <w:t xml:space="preserve">القيام بمهمة </w:t>
      </w:r>
      <w:r w:rsidR="004E6FB3">
        <w:rPr>
          <w:rFonts w:hint="cs"/>
          <w:rtl/>
        </w:rPr>
        <w:t>حذف</w:t>
      </w:r>
      <w:r w:rsidRPr="0099418F">
        <w:rPr>
          <w:rtl/>
        </w:rPr>
        <w:t xml:space="preserve"> </w:t>
      </w:r>
      <w:r w:rsidR="003104A0" w:rsidRPr="003104A0">
        <w:rPr>
          <w:rtl/>
        </w:rPr>
        <w:t>الإحالات غير المنقصة</w:t>
      </w:r>
      <w:r w:rsidR="003E7F94">
        <w:rPr>
          <w:rFonts w:hint="cs"/>
          <w:rtl/>
        </w:rPr>
        <w:t xml:space="preserve"> من التصنيف</w:t>
      </w:r>
      <w:r w:rsidRPr="0099418F">
        <w:rPr>
          <w:rtl/>
        </w:rPr>
        <w:t xml:space="preserve">، من أجل تحديد ما إذا كان ينبغي استبدال </w:t>
      </w:r>
      <w:r w:rsidR="00050E26">
        <w:rPr>
          <w:rFonts w:hint="cs"/>
          <w:rtl/>
        </w:rPr>
        <w:t>إحالات</w:t>
      </w:r>
      <w:r w:rsidRPr="0099418F">
        <w:rPr>
          <w:rtl/>
        </w:rPr>
        <w:t xml:space="preserve"> الأسبقية </w:t>
      </w:r>
      <w:r w:rsidR="00050E26">
        <w:rPr>
          <w:rFonts w:hint="cs"/>
          <w:rtl/>
        </w:rPr>
        <w:t>بإحالات</w:t>
      </w:r>
      <w:r w:rsidRPr="0099418F">
        <w:rPr>
          <w:rtl/>
        </w:rPr>
        <w:t xml:space="preserve"> محدودة</w:t>
      </w:r>
      <w:r w:rsidR="007860E1">
        <w:rPr>
          <w:rFonts w:hint="cs"/>
          <w:rtl/>
        </w:rPr>
        <w:t> </w:t>
      </w:r>
      <w:r w:rsidRPr="0099418F">
        <w:rPr>
          <w:rtl/>
        </w:rPr>
        <w:t>النطاق.</w:t>
      </w:r>
    </w:p>
    <w:p w:rsidR="00CB4D46" w:rsidRPr="00C0343E" w:rsidRDefault="00ED73D3" w:rsidP="00DA55C1">
      <w:pPr>
        <w:pStyle w:val="NumberedParaAR"/>
      </w:pPr>
      <w:r>
        <w:rPr>
          <w:rFonts w:hint="cs"/>
          <w:rtl/>
        </w:rPr>
        <w:t>و</w:t>
      </w:r>
      <w:r w:rsidR="00CB4D46">
        <w:rPr>
          <w:rFonts w:hint="cs"/>
          <w:rtl/>
        </w:rPr>
        <w:t xml:space="preserve">دعا الفريق العامل المكتب الدولي إلى تطبيق المُهل المحدّدة للإجراءات </w:t>
      </w:r>
      <w:r w:rsidR="003F4FCF">
        <w:rPr>
          <w:rFonts w:hint="cs"/>
          <w:rtl/>
        </w:rPr>
        <w:t xml:space="preserve">في المنتدى الإلكتروني </w:t>
      </w:r>
      <w:r w:rsidR="00CB4D46">
        <w:rPr>
          <w:rFonts w:hint="cs"/>
          <w:rtl/>
        </w:rPr>
        <w:t>كي تتّبعها المكاتب بطريقة صارمة وذلك لضمان الفعالية والكفاءة في المناقشات أثناء دورات الفريق العامل الفعلية.</w:t>
      </w:r>
      <w:r w:rsidR="003F4FCF">
        <w:rPr>
          <w:rFonts w:hint="cs"/>
          <w:rtl/>
        </w:rPr>
        <w:t xml:space="preserve"> </w:t>
      </w:r>
      <w:r w:rsidR="003F4FCF">
        <w:rPr>
          <w:rtl/>
        </w:rPr>
        <w:t xml:space="preserve">وطُلب من المقررين، فضلاً عن </w:t>
      </w:r>
      <w:r w:rsidR="003F4FCF">
        <w:rPr>
          <w:rFonts w:hint="cs"/>
          <w:rtl/>
        </w:rPr>
        <w:t>ال</w:t>
      </w:r>
      <w:r w:rsidR="003F4FCF">
        <w:rPr>
          <w:rtl/>
        </w:rPr>
        <w:t xml:space="preserve">مكاتب </w:t>
      </w:r>
      <w:r w:rsidR="003F4FCF">
        <w:rPr>
          <w:rFonts w:hint="cs"/>
          <w:rtl/>
        </w:rPr>
        <w:t>المعلّقة</w:t>
      </w:r>
      <w:r w:rsidR="003F4FCF" w:rsidRPr="003F4FCF">
        <w:rPr>
          <w:rtl/>
        </w:rPr>
        <w:t xml:space="preserve">، أن يحترموا </w:t>
      </w:r>
      <w:r w:rsidR="00EF3D94">
        <w:rPr>
          <w:rFonts w:hint="cs"/>
          <w:rtl/>
        </w:rPr>
        <w:t>المهل المحددة</w:t>
      </w:r>
      <w:r w:rsidR="003F4FCF" w:rsidRPr="003F4FCF">
        <w:rPr>
          <w:rtl/>
        </w:rPr>
        <w:t xml:space="preserve"> للإجراءات المتعلقة بتقاريرهم ومقترحاتهم وتعليقاتهم.</w:t>
      </w:r>
      <w:r w:rsidR="00C961F2">
        <w:rPr>
          <w:rFonts w:hint="cs"/>
          <w:rtl/>
        </w:rPr>
        <w:t xml:space="preserve"> ودعي المقررون إلى إعداد تقاريرهم ضمن المهل المحددة.</w:t>
      </w:r>
    </w:p>
    <w:p w:rsidR="00CB4D46" w:rsidRPr="00C0343E" w:rsidRDefault="00CB4D46" w:rsidP="007860E1">
      <w:pPr>
        <w:keepNext/>
        <w:bidi/>
        <w:spacing w:after="240" w:line="400" w:lineRule="exact"/>
        <w:outlineLvl w:val="0"/>
        <w:rPr>
          <w:rFonts w:ascii="Arabic Typesetting" w:hAnsi="Arabic Typesetting" w:cs="Arabic Typesetting"/>
          <w:bCs/>
          <w:sz w:val="40"/>
          <w:szCs w:val="40"/>
        </w:rPr>
      </w:pPr>
      <w:r w:rsidRPr="00C0343E">
        <w:rPr>
          <w:rFonts w:ascii="Arabic Typesetting" w:hAnsi="Arabic Typesetting" w:cs="Arabic Typesetting" w:hint="cs"/>
          <w:bCs/>
          <w:sz w:val="40"/>
          <w:szCs w:val="40"/>
          <w:rtl/>
        </w:rPr>
        <w:t>برنامج تعاريف التصنيف الدولي للبراءات</w:t>
      </w:r>
    </w:p>
    <w:p w:rsidR="00CB4D46" w:rsidRDefault="00CB4D46" w:rsidP="00CB4D46">
      <w:pPr>
        <w:pStyle w:val="NumberedParaAR"/>
      </w:pPr>
      <w:r w:rsidRPr="00A459F2">
        <w:rPr>
          <w:rFonts w:hint="cs"/>
          <w:rtl/>
        </w:rPr>
        <w:t xml:space="preserve">ناقش الفريق العامل مشروعين من مشروعات التعاريف يلي بيانهما: </w:t>
      </w:r>
      <w:hyperlink r:id="rId36" w:history="1">
        <w:r w:rsidRPr="00A459F2">
          <w:rPr>
            <w:rStyle w:val="Hyperlink"/>
          </w:rPr>
          <w:t>D 310</w:t>
        </w:r>
      </w:hyperlink>
      <w:r w:rsidRPr="00A459F2">
        <w:rPr>
          <w:rFonts w:hint="cs"/>
          <w:rtl/>
        </w:rPr>
        <w:t xml:space="preserve"> و</w:t>
      </w:r>
      <w:hyperlink r:id="rId37" w:history="1">
        <w:r w:rsidRPr="00A459F2">
          <w:rPr>
            <w:rStyle w:val="Hyperlink"/>
          </w:rPr>
          <w:t>D 311</w:t>
        </w:r>
      </w:hyperlink>
      <w:r w:rsidRPr="00A459F2">
        <w:rPr>
          <w:rFonts w:hint="cs"/>
          <w:rtl/>
        </w:rPr>
        <w:t>.</w:t>
      </w:r>
    </w:p>
    <w:p w:rsidR="00CB4D46" w:rsidRDefault="00CB4D46" w:rsidP="00CB4D46">
      <w:pPr>
        <w:pStyle w:val="NumberedParaAR"/>
      </w:pPr>
      <w:r w:rsidRPr="00A459F2">
        <w:rPr>
          <w:rFonts w:hint="cs"/>
          <w:rtl/>
        </w:rPr>
        <w:t xml:space="preserve">وترد المعلومات الخاصة بوضع </w:t>
      </w:r>
      <w:r>
        <w:rPr>
          <w:rFonts w:hint="cs"/>
          <w:rtl/>
        </w:rPr>
        <w:t>هذين المشروعين</w:t>
      </w:r>
      <w:r w:rsidRPr="00A459F2">
        <w:rPr>
          <w:rFonts w:hint="cs"/>
          <w:rtl/>
        </w:rPr>
        <w:t xml:space="preserve"> وقائمة الإجراءات التي ينبغي اتخاذها والمُهل المحدّدة لذلك ولكل مشروع على المنتدى الإلكتروني. وترد كل القرارات والملاحظات والمرفقات التقنية في مرفقات </w:t>
      </w:r>
      <w:r w:rsidRPr="00A459F2">
        <w:rPr>
          <w:rFonts w:hint="cs"/>
          <w:rtl/>
        </w:rPr>
        <w:lastRenderedPageBreak/>
        <w:t>المشروعات المعنونة "قرار الفريق العامل" والمتاحة لكل مشروع على المنتدى الإلكتروني.</w:t>
      </w:r>
    </w:p>
    <w:p w:rsidR="00C961F2" w:rsidRDefault="00C961F2" w:rsidP="00C961F2">
      <w:pPr>
        <w:pStyle w:val="NumberedParaAR"/>
        <w:rPr>
          <w:rtl/>
        </w:rPr>
      </w:pPr>
      <w:r>
        <w:rPr>
          <w:rFonts w:hint="cs"/>
          <w:rtl/>
        </w:rPr>
        <w:t>و</w:t>
      </w:r>
      <w:r>
        <w:rPr>
          <w:rtl/>
        </w:rPr>
        <w:t>وافق الفريق العامل على إنشاء مشروع تعريف جديد على النحو التالي:</w:t>
      </w:r>
    </w:p>
    <w:p w:rsidR="00C961F2" w:rsidRPr="00C961F2" w:rsidRDefault="00C961F2" w:rsidP="00C961F2">
      <w:pPr>
        <w:pStyle w:val="NumberedParaAR"/>
        <w:numPr>
          <w:ilvl w:val="0"/>
          <w:numId w:val="0"/>
        </w:numPr>
        <w:ind w:left="567"/>
        <w:rPr>
          <w:rtl/>
        </w:rPr>
      </w:pPr>
      <w:r w:rsidRPr="00C961F2">
        <w:rPr>
          <w:rtl/>
        </w:rPr>
        <w:t>الكيمياء:</w:t>
      </w:r>
      <w:r w:rsidRPr="00C961F2">
        <w:t xml:space="preserve">D 312 </w:t>
      </w:r>
      <w:r w:rsidRPr="00C961F2">
        <w:rPr>
          <w:rtl/>
        </w:rPr>
        <w:t xml:space="preserve">، </w:t>
      </w:r>
      <w:r w:rsidRPr="00C961F2">
        <w:rPr>
          <w:rFonts w:hint="cs"/>
          <w:rtl/>
        </w:rPr>
        <w:t>(</w:t>
      </w:r>
      <w:r w:rsidRPr="00C961F2">
        <w:t>C09J</w:t>
      </w:r>
      <w:r w:rsidRPr="00C961F2">
        <w:rPr>
          <w:rFonts w:hint="cs"/>
          <w:rtl/>
        </w:rPr>
        <w:t xml:space="preserve">، </w:t>
      </w:r>
      <w:r w:rsidRPr="00C961F2">
        <w:rPr>
          <w:rtl/>
        </w:rPr>
        <w:t>المكتب الأوروبي للبراءات</w:t>
      </w:r>
      <w:r w:rsidRPr="00C961F2">
        <w:rPr>
          <w:rFonts w:hint="cs"/>
          <w:rtl/>
        </w:rPr>
        <w:t>)</w:t>
      </w:r>
      <w:r w:rsidR="005D374C">
        <w:rPr>
          <w:rtl/>
        </w:rPr>
        <w:t xml:space="preserve"> - الناشئ</w:t>
      </w:r>
      <w:r w:rsidRPr="00C961F2">
        <w:rPr>
          <w:rtl/>
        </w:rPr>
        <w:t xml:space="preserve"> عن المشروع </w:t>
      </w:r>
      <w:hyperlink r:id="rId38" w:history="1">
        <w:r w:rsidRPr="00C961F2">
          <w:rPr>
            <w:rStyle w:val="Hyperlink"/>
          </w:rPr>
          <w:t>M 623</w:t>
        </w:r>
      </w:hyperlink>
      <w:r>
        <w:rPr>
          <w:rtl/>
        </w:rPr>
        <w:t xml:space="preserve"> (انظر الم</w:t>
      </w:r>
      <w:r>
        <w:rPr>
          <w:rFonts w:hint="cs"/>
          <w:rtl/>
        </w:rPr>
        <w:t>رفق</w:t>
      </w:r>
      <w:r w:rsidRPr="00C961F2">
        <w:rPr>
          <w:rtl/>
        </w:rPr>
        <w:t xml:space="preserve"> 3).</w:t>
      </w:r>
    </w:p>
    <w:p w:rsidR="00CB4D46" w:rsidRPr="00C0343E" w:rsidRDefault="00CB4D46" w:rsidP="001D2FA9">
      <w:pPr>
        <w:pStyle w:val="Heading1AR"/>
      </w:pPr>
      <w:r w:rsidRPr="00C0343E">
        <w:rPr>
          <w:rFonts w:hint="cs"/>
          <w:rtl/>
        </w:rPr>
        <w:t>صيانة التصنيف الدولي للبراءات</w:t>
      </w:r>
    </w:p>
    <w:p w:rsidR="00CB4D46" w:rsidRPr="00C35625" w:rsidRDefault="00CB4D46" w:rsidP="001D2FA9">
      <w:pPr>
        <w:pStyle w:val="NumberedParaAR"/>
      </w:pPr>
      <w:r w:rsidRPr="00C0343E">
        <w:rPr>
          <w:rFonts w:hint="cs"/>
          <w:rtl/>
        </w:rPr>
        <w:t xml:space="preserve">ناقش الفريق العامل </w:t>
      </w:r>
      <w:r w:rsidR="001D2FA9">
        <w:rPr>
          <w:rFonts w:hint="cs"/>
          <w:rtl/>
        </w:rPr>
        <w:t>سبعة</w:t>
      </w:r>
      <w:r>
        <w:rPr>
          <w:rFonts w:hint="cs"/>
          <w:rtl/>
        </w:rPr>
        <w:t xml:space="preserve"> </w:t>
      </w:r>
      <w:r w:rsidR="006E3BDA">
        <w:rPr>
          <w:rFonts w:hint="cs"/>
          <w:rtl/>
        </w:rPr>
        <w:t>مشاريع</w:t>
      </w:r>
      <w:r w:rsidRPr="00C0343E">
        <w:rPr>
          <w:rFonts w:hint="cs"/>
          <w:rtl/>
        </w:rPr>
        <w:t xml:space="preserve"> صيانة يلي بيانها: </w:t>
      </w:r>
      <w:hyperlink r:id="rId39" w:history="1">
        <w:r w:rsidR="00C35625" w:rsidRPr="00C35625">
          <w:rPr>
            <w:rFonts w:eastAsia="SimSun"/>
            <w:color w:val="0000FF"/>
            <w:u w:val="single"/>
            <w:lang w:eastAsia="zh-CN"/>
          </w:rPr>
          <w:t>M 622</w:t>
        </w:r>
      </w:hyperlink>
      <w:r w:rsidR="00C35625" w:rsidRPr="00C35625">
        <w:rPr>
          <w:rFonts w:eastAsia="SimSun"/>
          <w:color w:val="0000FF"/>
          <w:rtl/>
          <w:lang w:eastAsia="zh-CN"/>
        </w:rPr>
        <w:t xml:space="preserve"> </w:t>
      </w:r>
      <w:r w:rsidR="001D2FA9" w:rsidRPr="001D2FA9">
        <w:rPr>
          <w:rFonts w:eastAsia="SimSun" w:hint="cs"/>
          <w:rtl/>
          <w:lang w:eastAsia="zh-CN"/>
        </w:rPr>
        <w:t>و</w:t>
      </w:r>
      <w:hyperlink r:id="rId40" w:history="1">
        <w:r w:rsidR="001D2FA9" w:rsidRPr="001D2FA9">
          <w:rPr>
            <w:rStyle w:val="Hyperlink"/>
            <w:rFonts w:eastAsia="SimSun"/>
            <w:lang w:eastAsia="zh-CN"/>
          </w:rPr>
          <w:t>M 623</w:t>
        </w:r>
      </w:hyperlink>
      <w:r w:rsidR="001D2FA9">
        <w:rPr>
          <w:rFonts w:eastAsia="SimSun" w:hint="cs"/>
          <w:color w:val="0000FF"/>
          <w:rtl/>
          <w:lang w:eastAsia="zh-CN"/>
        </w:rPr>
        <w:t xml:space="preserve"> </w:t>
      </w:r>
      <w:r w:rsidR="001D2FA9" w:rsidRPr="001D2FA9">
        <w:rPr>
          <w:rFonts w:eastAsia="SimSun" w:hint="cs"/>
          <w:rtl/>
          <w:lang w:eastAsia="zh-CN"/>
        </w:rPr>
        <w:t>و</w:t>
      </w:r>
      <w:hyperlink r:id="rId41" w:history="1">
        <w:r w:rsidR="001D2FA9" w:rsidRPr="001D2FA9">
          <w:rPr>
            <w:rStyle w:val="Hyperlink"/>
            <w:rFonts w:eastAsia="SimSun"/>
            <w:lang w:eastAsia="zh-CN"/>
          </w:rPr>
          <w:t>M 625</w:t>
        </w:r>
      </w:hyperlink>
      <w:r w:rsidR="001D2FA9">
        <w:rPr>
          <w:rFonts w:eastAsia="SimSun" w:hint="cs"/>
          <w:color w:val="0000FF"/>
          <w:rtl/>
          <w:lang w:eastAsia="zh-CN"/>
        </w:rPr>
        <w:t xml:space="preserve"> </w:t>
      </w:r>
      <w:r w:rsidR="00C35625" w:rsidRPr="00C35625">
        <w:rPr>
          <w:rFonts w:eastAsia="SimSun"/>
          <w:rtl/>
          <w:lang w:eastAsia="zh-CN"/>
        </w:rPr>
        <w:t>و</w:t>
      </w:r>
      <w:r w:rsidR="00C35625" w:rsidRPr="00C35625">
        <w:rPr>
          <w:rFonts w:eastAsia="SimSun"/>
          <w:lang w:eastAsia="zh-CN"/>
        </w:rPr>
        <w:t xml:space="preserve"> </w:t>
      </w:r>
      <w:hyperlink r:id="rId42" w:history="1">
        <w:r w:rsidR="00C35625" w:rsidRPr="00C35625">
          <w:rPr>
            <w:rFonts w:eastAsia="SimSun"/>
            <w:color w:val="0000FF"/>
            <w:u w:val="single"/>
            <w:lang w:eastAsia="zh-CN"/>
          </w:rPr>
          <w:t>M 769</w:t>
        </w:r>
      </w:hyperlink>
      <w:r w:rsidR="00C35625" w:rsidRPr="00C35625">
        <w:rPr>
          <w:rFonts w:eastAsia="SimSun"/>
          <w:rtl/>
          <w:lang w:eastAsia="zh-CN"/>
        </w:rPr>
        <w:t>و</w:t>
      </w:r>
      <w:hyperlink r:id="rId43" w:history="1">
        <w:r w:rsidR="00C35625" w:rsidRPr="00C35625">
          <w:rPr>
            <w:rFonts w:eastAsia="SimSun"/>
            <w:color w:val="0000FF"/>
            <w:u w:val="single"/>
            <w:lang w:eastAsia="zh-CN"/>
          </w:rPr>
          <w:t>M 786</w:t>
        </w:r>
      </w:hyperlink>
      <w:r w:rsidR="00C35625" w:rsidRPr="00C35625">
        <w:rPr>
          <w:rFonts w:eastAsia="SimSun"/>
          <w:color w:val="0000FF"/>
          <w:rtl/>
          <w:lang w:eastAsia="zh-CN"/>
        </w:rPr>
        <w:t xml:space="preserve"> </w:t>
      </w:r>
      <w:r w:rsidR="001D2FA9" w:rsidRPr="001D2FA9">
        <w:rPr>
          <w:rFonts w:eastAsia="SimSun" w:hint="cs"/>
          <w:rtl/>
          <w:lang w:eastAsia="zh-CN"/>
        </w:rPr>
        <w:t>و</w:t>
      </w:r>
      <w:hyperlink r:id="rId44" w:history="1">
        <w:r w:rsidR="001D2FA9" w:rsidRPr="001D2FA9">
          <w:rPr>
            <w:rStyle w:val="Hyperlink"/>
            <w:rFonts w:eastAsia="SimSun"/>
            <w:lang w:eastAsia="zh-CN"/>
          </w:rPr>
          <w:t>M 789</w:t>
        </w:r>
      </w:hyperlink>
      <w:r w:rsidR="001D2FA9">
        <w:rPr>
          <w:rFonts w:eastAsia="SimSun" w:hint="cs"/>
          <w:color w:val="0000FF"/>
          <w:rtl/>
          <w:lang w:eastAsia="zh-CN"/>
        </w:rPr>
        <w:t xml:space="preserve"> </w:t>
      </w:r>
      <w:r w:rsidR="001D2FA9" w:rsidRPr="001D2FA9">
        <w:rPr>
          <w:rFonts w:eastAsia="SimSun" w:hint="cs"/>
          <w:rtl/>
          <w:lang w:eastAsia="zh-CN"/>
        </w:rPr>
        <w:t>و</w:t>
      </w:r>
      <w:hyperlink r:id="rId45" w:history="1">
        <w:r w:rsidR="001D2FA9" w:rsidRPr="001D2FA9">
          <w:rPr>
            <w:rStyle w:val="Hyperlink"/>
            <w:rFonts w:eastAsia="SimSun"/>
            <w:lang w:eastAsia="zh-CN"/>
          </w:rPr>
          <w:t>M 790</w:t>
        </w:r>
      </w:hyperlink>
      <w:r w:rsidR="001D2FA9" w:rsidRPr="001D2FA9">
        <w:rPr>
          <w:rFonts w:eastAsia="SimSun" w:hint="cs"/>
          <w:rtl/>
          <w:lang w:eastAsia="zh-CN"/>
        </w:rPr>
        <w:t>.</w:t>
      </w:r>
    </w:p>
    <w:p w:rsidR="00CB4D46" w:rsidRDefault="00CB4D46" w:rsidP="00CB4D46">
      <w:pPr>
        <w:pStyle w:val="NumberedParaAR"/>
      </w:pPr>
      <w:r w:rsidRPr="00FB327D">
        <w:rPr>
          <w:rFonts w:hint="cs"/>
          <w:rtl/>
        </w:rPr>
        <w:t>وترد المعلومات الخاصة بوضع تلك المشروعات وقائمة الإجراءات التي ينبغي اتخاذها والمُهل المحدّدة لذلك ولكل مشروع على المنتدى الإلكتروني. وترد كل القرارات والملاحظات والمرفقات التقنية في مرفقات المشروعات المعنونة "قرار الفريق العامل" والمتاحة لكل مشروع على المنتدى الإلكتروني.</w:t>
      </w:r>
    </w:p>
    <w:p w:rsidR="00CB4D46" w:rsidRDefault="00CB4D46" w:rsidP="00785923">
      <w:pPr>
        <w:pStyle w:val="NumberedParaAR"/>
      </w:pPr>
      <w:r>
        <w:rPr>
          <w:rFonts w:hint="cs"/>
          <w:rtl/>
        </w:rPr>
        <w:t xml:space="preserve">ودعا الفريق العامل مجددا المكاتب إلى العمل، بشكل طوعي، على تقديم اقتراحات بشأن حذف </w:t>
      </w:r>
      <w:r w:rsidRPr="00C0343E">
        <w:rPr>
          <w:rFonts w:hint="cs"/>
          <w:rtl/>
        </w:rPr>
        <w:t xml:space="preserve">الإحالات غير المنقصة من </w:t>
      </w:r>
      <w:r>
        <w:rPr>
          <w:rFonts w:hint="cs"/>
          <w:rtl/>
        </w:rPr>
        <w:t xml:space="preserve">هيكل </w:t>
      </w:r>
      <w:r w:rsidRPr="00C0343E">
        <w:rPr>
          <w:rFonts w:hint="cs"/>
          <w:rtl/>
        </w:rPr>
        <w:t>التصنيف</w:t>
      </w:r>
      <w:r>
        <w:rPr>
          <w:rFonts w:hint="cs"/>
          <w:rtl/>
        </w:rPr>
        <w:t xml:space="preserve"> في إطار مشروعات الصيانة (من </w:t>
      </w:r>
      <w:r w:rsidRPr="00010693">
        <w:t>M 200</w:t>
      </w:r>
      <w:r>
        <w:rPr>
          <w:rFonts w:hint="cs"/>
          <w:rtl/>
        </w:rPr>
        <w:t xml:space="preserve"> إلى </w:t>
      </w:r>
      <w:r w:rsidRPr="00010693">
        <w:t>M 500</w:t>
      </w:r>
      <w:r>
        <w:rPr>
          <w:rFonts w:hint="cs"/>
          <w:rtl/>
        </w:rPr>
        <w:t>). ودُعيت المكاتب المتطوعة إلى إبلاغ المكتب الدولي بالأصناف الفرعية التي تعتزم إجراء مهمة حذف الإحالات غير المنقصة فيها وذلك للتمكين من استحداث مشروعات الصيانة المقابلة على المنتدى الإلكتروني</w:t>
      </w:r>
      <w:r w:rsidR="00785923">
        <w:rPr>
          <w:rFonts w:hint="cs"/>
          <w:rtl/>
        </w:rPr>
        <w:t xml:space="preserve"> </w:t>
      </w:r>
      <w:r w:rsidR="001C4AC5" w:rsidRPr="001C4AC5">
        <w:rPr>
          <w:rtl/>
        </w:rPr>
        <w:t>(</w:t>
      </w:r>
      <w:r w:rsidR="001C4AC5">
        <w:rPr>
          <w:rtl/>
        </w:rPr>
        <w:t xml:space="preserve">انظر المرفق السابع </w:t>
      </w:r>
      <w:r w:rsidR="001C4AC5">
        <w:rPr>
          <w:rFonts w:hint="cs"/>
          <w:rtl/>
        </w:rPr>
        <w:t>ل</w:t>
      </w:r>
      <w:r w:rsidR="001C4AC5" w:rsidRPr="001C4AC5">
        <w:rPr>
          <w:rtl/>
        </w:rPr>
        <w:t xml:space="preserve">لوثيقة </w:t>
      </w:r>
      <w:r w:rsidR="001C4AC5" w:rsidRPr="001C4AC5">
        <w:t>IPC/CE/47/2</w:t>
      </w:r>
      <w:r w:rsidR="001C4AC5" w:rsidRPr="001C4AC5">
        <w:rPr>
          <w:rtl/>
        </w:rPr>
        <w:t>).</w:t>
      </w:r>
      <w:r w:rsidR="006F38B1">
        <w:rPr>
          <w:rFonts w:hint="cs"/>
          <w:rtl/>
        </w:rPr>
        <w:t xml:space="preserve"> ومن</w:t>
      </w:r>
      <w:r w:rsidR="001C4AC5" w:rsidRPr="001C4AC5">
        <w:rPr>
          <w:rtl/>
        </w:rPr>
        <w:t xml:space="preserve"> ثم </w:t>
      </w:r>
      <w:r w:rsidR="00785923">
        <w:rPr>
          <w:rFonts w:hint="cs"/>
          <w:rtl/>
        </w:rPr>
        <w:t>سيحدد</w:t>
      </w:r>
      <w:r w:rsidR="00A54303">
        <w:rPr>
          <w:rtl/>
        </w:rPr>
        <w:t xml:space="preserve"> المكتب الدولي </w:t>
      </w:r>
      <w:r w:rsidR="006F38B1">
        <w:rPr>
          <w:rFonts w:hint="cs"/>
          <w:rtl/>
        </w:rPr>
        <w:t xml:space="preserve">المهل المحددة </w:t>
      </w:r>
      <w:r w:rsidR="001C4AC5" w:rsidRPr="001C4AC5">
        <w:rPr>
          <w:rtl/>
        </w:rPr>
        <w:t>للإجراءات على المنتدى الإلكتروني لجولتين من التعليقات قبل الموافقة النهائية.</w:t>
      </w:r>
    </w:p>
    <w:p w:rsidR="00785923" w:rsidRDefault="00785923" w:rsidP="00785923">
      <w:pPr>
        <w:pStyle w:val="NumberedParaAR"/>
      </w:pPr>
      <w:r>
        <w:rPr>
          <w:rFonts w:hint="cs"/>
          <w:rtl/>
        </w:rPr>
        <w:t>وات</w:t>
      </w:r>
      <w:r>
        <w:rPr>
          <w:rtl/>
        </w:rPr>
        <w:t xml:space="preserve">فق الفريق العامل على أن الإجراء الواجب تطبيقه على مشاريع الصيانة المذكورة في الفقرة 20 أعلاه، سيحتاج إلى مزيد من </w:t>
      </w:r>
      <w:r>
        <w:rPr>
          <w:rtl/>
        </w:rPr>
        <w:lastRenderedPageBreak/>
        <w:t xml:space="preserve">التوضيح، لا سيما فيما يتعلق بالقرارات </w:t>
      </w:r>
      <w:r>
        <w:rPr>
          <w:rFonts w:hint="cs"/>
          <w:rtl/>
        </w:rPr>
        <w:t xml:space="preserve">الخاصة </w:t>
      </w:r>
      <w:r>
        <w:rPr>
          <w:rtl/>
        </w:rPr>
        <w:t xml:space="preserve">بالتعديلات المقترحة في مشاريع الصيانة المذكورة (انظر الفقرة 9 من المرفق السابع </w:t>
      </w:r>
      <w:r>
        <w:rPr>
          <w:rFonts w:hint="cs"/>
          <w:rtl/>
        </w:rPr>
        <w:t>ل</w:t>
      </w:r>
      <w:r w:rsidRPr="001C4AC5">
        <w:rPr>
          <w:rtl/>
        </w:rPr>
        <w:t xml:space="preserve">لوثيقة </w:t>
      </w:r>
      <w:r w:rsidRPr="001C4AC5">
        <w:t>IPC/CE/47/2</w:t>
      </w:r>
      <w:r w:rsidRPr="001C4AC5">
        <w:rPr>
          <w:rtl/>
        </w:rPr>
        <w:t>)</w:t>
      </w:r>
      <w:r>
        <w:rPr>
          <w:rFonts w:hint="cs"/>
          <w:rtl/>
        </w:rPr>
        <w:t>.</w:t>
      </w:r>
    </w:p>
    <w:p w:rsidR="00F3393C" w:rsidRDefault="00F3393C" w:rsidP="005D374C">
      <w:pPr>
        <w:pStyle w:val="NumberedParaAR"/>
      </w:pPr>
      <w:r>
        <w:rPr>
          <w:rFonts w:hint="cs"/>
          <w:rtl/>
        </w:rPr>
        <w:t xml:space="preserve">وأحاط </w:t>
      </w:r>
      <w:r>
        <w:rPr>
          <w:rtl/>
        </w:rPr>
        <w:t xml:space="preserve">الفريق العامل </w:t>
      </w:r>
      <w:r>
        <w:rPr>
          <w:rFonts w:hint="cs"/>
          <w:rtl/>
        </w:rPr>
        <w:t>علما ب</w:t>
      </w:r>
      <w:r>
        <w:rPr>
          <w:rtl/>
        </w:rPr>
        <w:t>أن المكتب الدولي سيقدم اقتراحا لتوضيح الإجراء المشار إليه في الفقرة 21 أعلاه</w:t>
      </w:r>
      <w:r w:rsidR="005D374C">
        <w:rPr>
          <w:rtl/>
        </w:rPr>
        <w:t>، ل</w:t>
      </w:r>
      <w:r w:rsidR="005D374C">
        <w:rPr>
          <w:rFonts w:hint="cs"/>
          <w:rtl/>
        </w:rPr>
        <w:t>ت</w:t>
      </w:r>
      <w:r>
        <w:rPr>
          <w:rtl/>
        </w:rPr>
        <w:t xml:space="preserve">نظر فيه لجنة </w:t>
      </w:r>
      <w:r w:rsidR="005D374C">
        <w:rPr>
          <w:rFonts w:hint="cs"/>
          <w:rtl/>
        </w:rPr>
        <w:t>ال</w:t>
      </w:r>
      <w:r>
        <w:rPr>
          <w:rtl/>
        </w:rPr>
        <w:t xml:space="preserve">خبراء </w:t>
      </w:r>
      <w:r w:rsidR="005D374C">
        <w:rPr>
          <w:rFonts w:hint="cs"/>
          <w:rtl/>
        </w:rPr>
        <w:t>ل</w:t>
      </w:r>
      <w:r>
        <w:rPr>
          <w:rtl/>
        </w:rPr>
        <w:t>لتصنيف الدولي للبراءات في دورته</w:t>
      </w:r>
      <w:r w:rsidR="005D374C">
        <w:rPr>
          <w:rFonts w:hint="cs"/>
          <w:rtl/>
        </w:rPr>
        <w:t>ا</w:t>
      </w:r>
      <w:r w:rsidR="005D374C">
        <w:rPr>
          <w:rtl/>
        </w:rPr>
        <w:t xml:space="preserve"> القادمة، ولا سيما </w:t>
      </w:r>
      <w:r w:rsidR="005D374C">
        <w:rPr>
          <w:rFonts w:hint="cs"/>
          <w:rtl/>
        </w:rPr>
        <w:t>كيفي</w:t>
      </w:r>
      <w:r>
        <w:rPr>
          <w:rtl/>
        </w:rPr>
        <w:t>ة إخطار الفريق العامل بشأن إنجاز</w:t>
      </w:r>
      <w:r w:rsidR="005D374C">
        <w:rPr>
          <w:rFonts w:hint="cs"/>
          <w:rtl/>
        </w:rPr>
        <w:t xml:space="preserve"> م</w:t>
      </w:r>
      <w:r>
        <w:rPr>
          <w:rtl/>
        </w:rPr>
        <w:t>شاريع الصيانة المعنية.</w:t>
      </w:r>
    </w:p>
    <w:p w:rsidR="00A54303" w:rsidRDefault="005D374C" w:rsidP="005D374C">
      <w:pPr>
        <w:pStyle w:val="NumberedParaAR"/>
      </w:pPr>
      <w:r>
        <w:rPr>
          <w:rFonts w:hint="cs"/>
          <w:rtl/>
        </w:rPr>
        <w:t>و</w:t>
      </w:r>
      <w:r w:rsidRPr="00A54303">
        <w:rPr>
          <w:rtl/>
        </w:rPr>
        <w:t xml:space="preserve">ينبغي اتباع توصية الفريق العامل </w:t>
      </w:r>
      <w:r>
        <w:rPr>
          <w:rFonts w:hint="cs"/>
          <w:rtl/>
        </w:rPr>
        <w:t>الخاصة</w:t>
      </w:r>
      <w:r w:rsidRPr="00A54303">
        <w:rPr>
          <w:rtl/>
        </w:rPr>
        <w:t xml:space="preserve"> </w:t>
      </w:r>
      <w:r>
        <w:rPr>
          <w:rFonts w:hint="cs"/>
          <w:rtl/>
        </w:rPr>
        <w:t>بالتعامل مع</w:t>
      </w:r>
      <w:r w:rsidRPr="00A54303">
        <w:rPr>
          <w:rtl/>
        </w:rPr>
        <w:t xml:space="preserve"> </w:t>
      </w:r>
      <w:r>
        <w:rPr>
          <w:rFonts w:hint="cs"/>
          <w:rtl/>
        </w:rPr>
        <w:t>إحالات</w:t>
      </w:r>
      <w:r w:rsidRPr="00A54303">
        <w:rPr>
          <w:rtl/>
        </w:rPr>
        <w:t xml:space="preserve"> </w:t>
      </w:r>
      <w:r>
        <w:rPr>
          <w:rFonts w:hint="cs"/>
          <w:rtl/>
        </w:rPr>
        <w:t>الأسبقية</w:t>
      </w:r>
      <w:r w:rsidRPr="00A54303">
        <w:rPr>
          <w:rtl/>
        </w:rPr>
        <w:t xml:space="preserve"> أثناء تنفيذ مهمة إزالة </w:t>
      </w:r>
      <w:r>
        <w:rPr>
          <w:rFonts w:hint="cs"/>
          <w:rtl/>
        </w:rPr>
        <w:t>الإحالات غير المنقصة</w:t>
      </w:r>
      <w:r w:rsidRPr="005D374C">
        <w:rPr>
          <w:rtl/>
        </w:rPr>
        <w:t xml:space="preserve"> </w:t>
      </w:r>
      <w:r>
        <w:rPr>
          <w:rtl/>
        </w:rPr>
        <w:t xml:space="preserve">(انظر الفقرة 13 أعلاه)، </w:t>
      </w:r>
      <w:r w:rsidR="00A54303" w:rsidRPr="00A54303">
        <w:rPr>
          <w:rtl/>
        </w:rPr>
        <w:t xml:space="preserve">مع الأخذ في الاعتبار أنه لا ينبغي إعادة تصنيفها ضمن نطاق مشاريع الصيانة المذكورة في الفقرة </w:t>
      </w:r>
      <w:r>
        <w:rPr>
          <w:rFonts w:hint="cs"/>
          <w:rtl/>
        </w:rPr>
        <w:t>20 </w:t>
      </w:r>
      <w:r w:rsidR="00A54303" w:rsidRPr="00A54303">
        <w:rPr>
          <w:rtl/>
        </w:rPr>
        <w:t>أعلاه.</w:t>
      </w:r>
    </w:p>
    <w:p w:rsidR="00CB4D46" w:rsidRPr="00284F9E" w:rsidRDefault="00CB4D46" w:rsidP="00CB4D46">
      <w:pPr>
        <w:pStyle w:val="NumberedParaAR"/>
      </w:pPr>
      <w:r w:rsidRPr="00284F9E">
        <w:rPr>
          <w:rFonts w:hint="cs"/>
          <w:rtl/>
        </w:rPr>
        <w:t>وأشارت الأمانة إلى أن</w:t>
      </w:r>
      <w:r w:rsidRPr="00010693">
        <w:rPr>
          <w:rFonts w:hint="cs"/>
          <w:rtl/>
        </w:rPr>
        <w:t xml:space="preserve"> جدولا محدثا يلخص وضع حذف الإحالات غير المنقصة من </w:t>
      </w:r>
      <w:r>
        <w:rPr>
          <w:rFonts w:hint="cs"/>
          <w:rtl/>
        </w:rPr>
        <w:t xml:space="preserve">هيكل </w:t>
      </w:r>
      <w:r w:rsidRPr="00010693">
        <w:rPr>
          <w:rFonts w:hint="cs"/>
          <w:rtl/>
        </w:rPr>
        <w:t>التصنيف سيُنشر في</w:t>
      </w:r>
      <w:r>
        <w:rPr>
          <w:rFonts w:hint="eastAsia"/>
          <w:rtl/>
        </w:rPr>
        <w:t> </w:t>
      </w:r>
      <w:r w:rsidRPr="00010693">
        <w:rPr>
          <w:rFonts w:hint="cs"/>
          <w:rtl/>
        </w:rPr>
        <w:t xml:space="preserve">ملف المشروع </w:t>
      </w:r>
      <w:hyperlink r:id="rId46" w:history="1">
        <w:r w:rsidRPr="00010693">
          <w:rPr>
            <w:rStyle w:val="Hyperlink"/>
          </w:rPr>
          <w:t>WG 191</w:t>
        </w:r>
      </w:hyperlink>
      <w:r w:rsidRPr="00010693">
        <w:rPr>
          <w:rFonts w:hint="cs"/>
          <w:u w:val="single"/>
          <w:rtl/>
        </w:rPr>
        <w:t>.</w:t>
      </w:r>
    </w:p>
    <w:p w:rsidR="00CB4D46" w:rsidRPr="00C0343E" w:rsidRDefault="00CB4D46" w:rsidP="005D374C">
      <w:pPr>
        <w:pStyle w:val="Heading1AR"/>
        <w:rPr>
          <w:rtl/>
        </w:rPr>
      </w:pPr>
      <w:r w:rsidRPr="00C0343E">
        <w:rPr>
          <w:rFonts w:hint="cs"/>
          <w:rtl/>
        </w:rPr>
        <w:t>مستجدات الدعم المعلوماتي الخاص بالتصنيف الدولي للبراءات</w:t>
      </w:r>
    </w:p>
    <w:p w:rsidR="00CB4D46" w:rsidRDefault="00CB4D46" w:rsidP="005D374C">
      <w:pPr>
        <w:pStyle w:val="NumberedParaAR"/>
      </w:pPr>
      <w:r w:rsidRPr="00C0343E">
        <w:rPr>
          <w:rFonts w:hint="cs"/>
          <w:rtl/>
        </w:rPr>
        <w:t xml:space="preserve">أحاط الفريق العامل علما </w:t>
      </w:r>
      <w:hyperlink r:id="rId47" w:history="1">
        <w:r w:rsidRPr="005D374C">
          <w:rPr>
            <w:rStyle w:val="Hyperlink"/>
            <w:rFonts w:hint="cs"/>
            <w:rtl/>
          </w:rPr>
          <w:t>بعرض</w:t>
        </w:r>
      </w:hyperlink>
      <w:r>
        <w:rPr>
          <w:rFonts w:hint="cs"/>
          <w:rtl/>
        </w:rPr>
        <w:t xml:space="preserve"> قدم</w:t>
      </w:r>
      <w:r w:rsidR="005D374C">
        <w:rPr>
          <w:rFonts w:hint="cs"/>
          <w:rtl/>
        </w:rPr>
        <w:t>ت</w:t>
      </w:r>
      <w:r w:rsidRPr="00C0343E">
        <w:rPr>
          <w:rFonts w:hint="cs"/>
          <w:rtl/>
        </w:rPr>
        <w:t xml:space="preserve">ه </w:t>
      </w:r>
      <w:r w:rsidR="005D374C">
        <w:rPr>
          <w:rFonts w:hint="cs"/>
          <w:rtl/>
        </w:rPr>
        <w:t xml:space="preserve">الأمانة </w:t>
      </w:r>
      <w:r w:rsidRPr="00C0343E">
        <w:rPr>
          <w:rFonts w:hint="cs"/>
          <w:rtl/>
        </w:rPr>
        <w:t>عن الوضع المحدَّث لمختلف أنظمة ومشروعات الدعم المعلوماتي الخاصة بالتصنيف الدولي للبراءات.</w:t>
      </w:r>
    </w:p>
    <w:p w:rsidR="00CB4D46" w:rsidRDefault="00CB4D46" w:rsidP="00A06CB1">
      <w:pPr>
        <w:pStyle w:val="NumberedParaAR"/>
      </w:pPr>
      <w:r w:rsidRPr="00F43AEF">
        <w:rPr>
          <w:rFonts w:hint="cs"/>
          <w:rtl/>
          <w:lang w:bidi="ar-EG"/>
        </w:rPr>
        <w:t xml:space="preserve">وأُبلغ الفريق العامل أيضا بوضع </w:t>
      </w:r>
      <w:r w:rsidR="00590DA2" w:rsidRPr="00590DA2">
        <w:rPr>
          <w:rtl/>
          <w:lang w:bidi="ar-EG"/>
        </w:rPr>
        <w:t>مشروع قوائم العمل الخاصة بالتصنيف الدولي للبراءات (</w:t>
      </w:r>
      <w:r w:rsidR="00590DA2" w:rsidRPr="00590DA2">
        <w:rPr>
          <w:lang w:bidi="ar-EG"/>
        </w:rPr>
        <w:t>IPCWLM</w:t>
      </w:r>
      <w:r w:rsidR="00590DA2" w:rsidRPr="00590DA2">
        <w:rPr>
          <w:rtl/>
          <w:lang w:bidi="ar-EG"/>
        </w:rPr>
        <w:t>)</w:t>
      </w:r>
      <w:r w:rsidR="001C30D9" w:rsidRPr="00A06CB1">
        <w:rPr>
          <w:rFonts w:hint="cs"/>
          <w:rtl/>
          <w:lang w:val="en-GB" w:bidi="ar-MA"/>
        </w:rPr>
        <w:t>.</w:t>
      </w:r>
      <w:r w:rsidR="00590DA2" w:rsidRPr="00590DA2">
        <w:rPr>
          <w:rFonts w:hint="cs"/>
          <w:rtl/>
          <w:lang w:bidi="ar-EG"/>
        </w:rPr>
        <w:t xml:space="preserve"> </w:t>
      </w:r>
      <w:r w:rsidR="00A06CB1">
        <w:rPr>
          <w:rFonts w:hint="cs"/>
          <w:rtl/>
          <w:lang w:bidi="ar-EG"/>
        </w:rPr>
        <w:t>و</w:t>
      </w:r>
      <w:r w:rsidR="00A06CB1">
        <w:rPr>
          <w:rtl/>
          <w:lang w:bidi="ar-EG"/>
        </w:rPr>
        <w:t>انته</w:t>
      </w:r>
      <w:r w:rsidR="00A06CB1">
        <w:rPr>
          <w:rFonts w:hint="cs"/>
          <w:rtl/>
          <w:lang w:bidi="ar-EG"/>
        </w:rPr>
        <w:t>ت</w:t>
      </w:r>
      <w:r w:rsidR="001C30D9" w:rsidRPr="001C30D9">
        <w:rPr>
          <w:rtl/>
          <w:lang w:bidi="ar-EG"/>
        </w:rPr>
        <w:t xml:space="preserve"> مرحل</w:t>
      </w:r>
      <w:r w:rsidR="00A06CB1">
        <w:rPr>
          <w:rtl/>
          <w:lang w:bidi="ar-EG"/>
        </w:rPr>
        <w:t xml:space="preserve">ة توضيح المتطلبات في </w:t>
      </w:r>
      <w:r w:rsidR="00A06CB1">
        <w:rPr>
          <w:rFonts w:hint="cs"/>
          <w:rtl/>
          <w:lang w:bidi="ar-EG"/>
        </w:rPr>
        <w:t>أكتوبر</w:t>
      </w:r>
      <w:r w:rsidR="001C30D9" w:rsidRPr="001C30D9">
        <w:rPr>
          <w:rtl/>
          <w:lang w:bidi="ar-EG"/>
        </w:rPr>
        <w:t xml:space="preserve"> 2018</w:t>
      </w:r>
      <w:r w:rsidR="00A06CB1">
        <w:rPr>
          <w:rFonts w:hint="cs"/>
          <w:rtl/>
          <w:lang w:bidi="ar-EG"/>
        </w:rPr>
        <w:t xml:space="preserve">. </w:t>
      </w:r>
      <w:r w:rsidR="00A06CB1">
        <w:rPr>
          <w:rtl/>
          <w:lang w:bidi="ar-EG"/>
        </w:rPr>
        <w:t xml:space="preserve">وبدأ تنفيذ </w:t>
      </w:r>
      <w:r w:rsidR="00A06CB1">
        <w:rPr>
          <w:rFonts w:hint="cs"/>
          <w:rtl/>
          <w:lang w:bidi="ar-EG"/>
        </w:rPr>
        <w:t xml:space="preserve">المشروع </w:t>
      </w:r>
      <w:r w:rsidR="00A06CB1">
        <w:rPr>
          <w:rtl/>
          <w:lang w:bidi="ar-EG"/>
        </w:rPr>
        <w:t xml:space="preserve">في نوفمبر 2018 لاستخدام أول إنتاج متوقع في الربع الرابع </w:t>
      </w:r>
      <w:r w:rsidR="00A06CB1">
        <w:rPr>
          <w:rFonts w:hint="cs"/>
          <w:rtl/>
          <w:lang w:bidi="ar-EG"/>
        </w:rPr>
        <w:t xml:space="preserve">من عام </w:t>
      </w:r>
      <w:r w:rsidR="00A06CB1">
        <w:rPr>
          <w:rtl/>
          <w:lang w:bidi="ar-EG"/>
        </w:rPr>
        <w:t xml:space="preserve">2019 </w:t>
      </w:r>
      <w:r w:rsidR="00A06CB1">
        <w:rPr>
          <w:rFonts w:hint="cs"/>
          <w:rtl/>
          <w:lang w:bidi="ar-EG"/>
        </w:rPr>
        <w:t xml:space="preserve">في </w:t>
      </w:r>
      <w:r w:rsidR="00A06CB1">
        <w:rPr>
          <w:rtl/>
          <w:lang w:bidi="ar-EG"/>
        </w:rPr>
        <w:t xml:space="preserve">إعادة </w:t>
      </w:r>
      <w:r w:rsidR="00A06CB1">
        <w:rPr>
          <w:rFonts w:hint="cs"/>
          <w:rtl/>
          <w:lang w:bidi="ar-EG"/>
        </w:rPr>
        <w:t>ال</w:t>
      </w:r>
      <w:r w:rsidR="00A06CB1">
        <w:rPr>
          <w:rtl/>
          <w:lang w:bidi="ar-EG"/>
        </w:rPr>
        <w:t>تصنيف</w:t>
      </w:r>
      <w:r w:rsidR="00A06CB1">
        <w:rPr>
          <w:rFonts w:hint="cs"/>
          <w:rtl/>
          <w:lang w:bidi="ar-EG"/>
        </w:rPr>
        <w:t xml:space="preserve"> </w:t>
      </w:r>
      <w:r w:rsidR="00A06CB1" w:rsidRPr="00A06CB1">
        <w:rPr>
          <w:lang w:bidi="ar-EG"/>
        </w:rPr>
        <w:t>IPC</w:t>
      </w:r>
      <w:r w:rsidR="00A06CB1" w:rsidRPr="00A06CB1">
        <w:rPr>
          <w:lang w:bidi="ar-EG"/>
        </w:rPr>
        <w:noBreakHyphen/>
        <w:t>2020.01</w:t>
      </w:r>
      <w:r w:rsidR="00A06CB1">
        <w:rPr>
          <w:rFonts w:hint="cs"/>
          <w:rtl/>
          <w:lang w:bidi="ar-EG"/>
        </w:rPr>
        <w:t>.</w:t>
      </w:r>
    </w:p>
    <w:p w:rsidR="00A06CB1" w:rsidRDefault="00A06CB1" w:rsidP="00DD39EA">
      <w:pPr>
        <w:pStyle w:val="NumberedParaAR"/>
      </w:pPr>
      <w:r>
        <w:rPr>
          <w:rFonts w:hint="cs"/>
          <w:rtl/>
          <w:lang w:bidi="ar-EG"/>
        </w:rPr>
        <w:t>و</w:t>
      </w:r>
      <w:r w:rsidRPr="003610A9">
        <w:rPr>
          <w:rtl/>
          <w:lang w:bidi="ar-EG"/>
        </w:rPr>
        <w:t xml:space="preserve">أُبلغ </w:t>
      </w:r>
      <w:r>
        <w:rPr>
          <w:rtl/>
        </w:rPr>
        <w:t>الفريق العامل</w:t>
      </w:r>
      <w:r w:rsidRPr="00A06CB1">
        <w:rPr>
          <w:rFonts w:hint="cs"/>
          <w:rtl/>
          <w:lang w:bidi="ar-EG"/>
        </w:rPr>
        <w:t xml:space="preserve"> </w:t>
      </w:r>
      <w:r>
        <w:rPr>
          <w:rFonts w:hint="cs"/>
          <w:rtl/>
          <w:lang w:bidi="ar-EG"/>
        </w:rPr>
        <w:t>أيضا</w:t>
      </w:r>
      <w:r>
        <w:rPr>
          <w:rtl/>
        </w:rPr>
        <w:t xml:space="preserve"> ع</w:t>
      </w:r>
      <w:r>
        <w:rPr>
          <w:rFonts w:hint="cs"/>
          <w:rtl/>
        </w:rPr>
        <w:t>ن</w:t>
      </w:r>
      <w:r>
        <w:rPr>
          <w:rtl/>
        </w:rPr>
        <w:t xml:space="preserve"> فترات زمنية مؤقتة لإشراك المكاتب ال</w:t>
      </w:r>
      <w:r>
        <w:rPr>
          <w:rFonts w:hint="cs"/>
          <w:rtl/>
        </w:rPr>
        <w:t>م</w:t>
      </w:r>
      <w:r>
        <w:rPr>
          <w:rtl/>
        </w:rPr>
        <w:t xml:space="preserve">تطوعة في </w:t>
      </w:r>
      <w:r>
        <w:rPr>
          <w:rtl/>
        </w:rPr>
        <w:lastRenderedPageBreak/>
        <w:t>اختبار</w:t>
      </w:r>
      <w:r w:rsidR="00DD39EA">
        <w:rPr>
          <w:rFonts w:hint="cs"/>
          <w:rtl/>
          <w:lang w:val="fr-CH"/>
        </w:rPr>
        <w:t xml:space="preserve">ات </w:t>
      </w:r>
      <w:r w:rsidR="00DD39EA" w:rsidRPr="00590DA2">
        <w:rPr>
          <w:rtl/>
          <w:lang w:bidi="ar-EG"/>
        </w:rPr>
        <w:t>مشروع</w:t>
      </w:r>
      <w:r>
        <w:rPr>
          <w:rtl/>
        </w:rPr>
        <w:t xml:space="preserve"> </w:t>
      </w:r>
      <w:r>
        <w:t>IPCWLMS</w:t>
      </w:r>
      <w:r>
        <w:rPr>
          <w:rtl/>
        </w:rPr>
        <w:t xml:space="preserve"> </w:t>
      </w:r>
      <w:r w:rsidR="00DD39EA">
        <w:rPr>
          <w:rtl/>
        </w:rPr>
        <w:t>و</w:t>
      </w:r>
      <w:r w:rsidR="00DD39EA">
        <w:rPr>
          <w:rFonts w:hint="cs"/>
          <w:rtl/>
        </w:rPr>
        <w:t xml:space="preserve">عن </w:t>
      </w:r>
      <w:r>
        <w:rPr>
          <w:rtl/>
        </w:rPr>
        <w:t xml:space="preserve">فترة تجميد </w:t>
      </w:r>
      <w:r w:rsidR="00DD39EA">
        <w:rPr>
          <w:rFonts w:hint="cs"/>
          <w:rtl/>
        </w:rPr>
        <w:t>مؤقتة ل</w:t>
      </w:r>
      <w:r>
        <w:rPr>
          <w:rtl/>
        </w:rPr>
        <w:t xml:space="preserve">إعادة </w:t>
      </w:r>
      <w:r w:rsidR="00DD39EA" w:rsidRPr="00590DA2">
        <w:rPr>
          <w:rtl/>
          <w:lang w:bidi="ar-EG"/>
        </w:rPr>
        <w:t>الت</w:t>
      </w:r>
      <w:r w:rsidR="00DD39EA">
        <w:rPr>
          <w:rtl/>
          <w:lang w:bidi="ar-EG"/>
        </w:rPr>
        <w:t>صنيف الدولي للبراءات</w:t>
      </w:r>
      <w:r w:rsidR="00DD39EA">
        <w:rPr>
          <w:rFonts w:hint="cs"/>
          <w:rtl/>
          <w:lang w:bidi="ar-EG"/>
        </w:rPr>
        <w:t>،</w:t>
      </w:r>
      <w:r w:rsidR="00DD39EA">
        <w:rPr>
          <w:rtl/>
        </w:rPr>
        <w:t xml:space="preserve"> </w:t>
      </w:r>
      <w:r w:rsidR="00DD39EA">
        <w:rPr>
          <w:rFonts w:hint="cs"/>
          <w:rtl/>
        </w:rPr>
        <w:t>للسماح ب</w:t>
      </w:r>
      <w:r>
        <w:rPr>
          <w:rtl/>
        </w:rPr>
        <w:t xml:space="preserve">الانتقال من </w:t>
      </w:r>
      <w:r w:rsidR="00DD39EA">
        <w:rPr>
          <w:rFonts w:hint="cs"/>
          <w:rtl/>
        </w:rPr>
        <w:t xml:space="preserve">نظام </w:t>
      </w:r>
      <w:r>
        <w:t>IPCRECLASS</w:t>
      </w:r>
      <w:r>
        <w:rPr>
          <w:rtl/>
        </w:rPr>
        <w:t xml:space="preserve"> إلى </w:t>
      </w:r>
      <w:r>
        <w:t>IPCWLMS</w:t>
      </w:r>
      <w:r>
        <w:rPr>
          <w:rtl/>
        </w:rPr>
        <w:t>.</w:t>
      </w:r>
    </w:p>
    <w:p w:rsidR="00AA0D90" w:rsidRDefault="00DD39EA" w:rsidP="00DD39EA">
      <w:pPr>
        <w:pStyle w:val="NumberedParaAR"/>
      </w:pPr>
      <w:r>
        <w:rPr>
          <w:rFonts w:hint="cs"/>
          <w:rtl/>
        </w:rPr>
        <w:t>و</w:t>
      </w:r>
      <w:r w:rsidR="00F14F19">
        <w:rPr>
          <w:rFonts w:hint="cs"/>
          <w:rtl/>
        </w:rPr>
        <w:t>أُبلغ</w:t>
      </w:r>
      <w:r w:rsidR="00AA0D90">
        <w:rPr>
          <w:rtl/>
        </w:rPr>
        <w:t xml:space="preserve"> المكتب الدولي </w:t>
      </w:r>
      <w:r>
        <w:rPr>
          <w:rFonts w:hint="cs"/>
          <w:rtl/>
        </w:rPr>
        <w:t xml:space="preserve">الفريق العامل </w:t>
      </w:r>
      <w:r w:rsidR="00F14F19">
        <w:rPr>
          <w:rFonts w:hint="cs"/>
          <w:rtl/>
        </w:rPr>
        <w:t>ب</w:t>
      </w:r>
      <w:r w:rsidR="00AA0D90">
        <w:rPr>
          <w:rtl/>
        </w:rPr>
        <w:t xml:space="preserve">النتائج الأولية </w:t>
      </w:r>
      <w:r w:rsidR="00043E8F">
        <w:rPr>
          <w:rFonts w:hint="cs"/>
          <w:rtl/>
        </w:rPr>
        <w:t>ل</w:t>
      </w:r>
      <w:r>
        <w:rPr>
          <w:rFonts w:hint="cs"/>
          <w:rtl/>
        </w:rPr>
        <w:t xml:space="preserve">نماذج </w:t>
      </w:r>
      <w:r w:rsidR="00043E8F" w:rsidRPr="00043E8F">
        <w:rPr>
          <w:rtl/>
        </w:rPr>
        <w:t>نظام التصنيف التلقائي للبراءات (</w:t>
      </w:r>
      <w:r w:rsidR="00043E8F" w:rsidRPr="00043E8F">
        <w:t>IPCCAT</w:t>
      </w:r>
      <w:r w:rsidR="00043E8F" w:rsidRPr="00043E8F">
        <w:rPr>
          <w:rtl/>
        </w:rPr>
        <w:t>)</w:t>
      </w:r>
      <w:r w:rsidR="00AA0D90">
        <w:rPr>
          <w:rtl/>
        </w:rPr>
        <w:t xml:space="preserve"> </w:t>
      </w:r>
      <w:r>
        <w:rPr>
          <w:rFonts w:hint="cs"/>
          <w:rtl/>
        </w:rPr>
        <w:t xml:space="preserve">العصبي </w:t>
      </w:r>
      <w:r w:rsidR="00781989">
        <w:rPr>
          <w:rFonts w:hint="cs"/>
          <w:rtl/>
        </w:rPr>
        <w:t>المتعدد اللغات</w:t>
      </w:r>
      <w:r>
        <w:rPr>
          <w:rFonts w:hint="cs"/>
          <w:rtl/>
        </w:rPr>
        <w:t>، التي انتهى العمل عليها مؤخرا</w:t>
      </w:r>
      <w:r w:rsidR="00AA0D90">
        <w:rPr>
          <w:rtl/>
        </w:rPr>
        <w:t>.</w:t>
      </w:r>
    </w:p>
    <w:p w:rsidR="00DD39EA" w:rsidRDefault="00DD39EA" w:rsidP="00DD39EA">
      <w:pPr>
        <w:pStyle w:val="NumberedParaAR"/>
      </w:pPr>
      <w:r>
        <w:rPr>
          <w:rtl/>
        </w:rPr>
        <w:t>وذك</w:t>
      </w:r>
      <w:r>
        <w:rPr>
          <w:rFonts w:hint="cs"/>
          <w:rtl/>
        </w:rPr>
        <w:t>ّ</w:t>
      </w:r>
      <w:r>
        <w:rPr>
          <w:rtl/>
        </w:rPr>
        <w:t>ر الفريق العامل بالدراسة الاستقصائية الجارية بشأن أدوات تكنولوجيا المعلومات ذات الصلة بالتصنيف الدولي للبراءات لجمع تعليقات المست</w:t>
      </w:r>
      <w:r>
        <w:rPr>
          <w:rFonts w:hint="cs"/>
          <w:rtl/>
        </w:rPr>
        <w:t>خدم</w:t>
      </w:r>
      <w:r>
        <w:rPr>
          <w:rtl/>
        </w:rPr>
        <w:t xml:space="preserve">ين عن </w:t>
      </w:r>
      <w:r>
        <w:rPr>
          <w:rFonts w:hint="cs"/>
          <w:rtl/>
        </w:rPr>
        <w:t xml:space="preserve">أداتي </w:t>
      </w:r>
      <w:r>
        <w:t>IPCRMS</w:t>
      </w:r>
      <w:r>
        <w:rPr>
          <w:rtl/>
        </w:rPr>
        <w:t xml:space="preserve"> و</w:t>
      </w:r>
      <w:r>
        <w:t>IPCCAT</w:t>
      </w:r>
      <w:r>
        <w:rPr>
          <w:rtl/>
        </w:rPr>
        <w:t xml:space="preserve"> لجعله</w:t>
      </w:r>
      <w:r>
        <w:rPr>
          <w:rFonts w:hint="cs"/>
          <w:rtl/>
        </w:rPr>
        <w:t>م</w:t>
      </w:r>
      <w:r>
        <w:rPr>
          <w:rtl/>
        </w:rPr>
        <w:t xml:space="preserve">ا أكثر جاذبية وفائدة. </w:t>
      </w:r>
      <w:r>
        <w:rPr>
          <w:rFonts w:hint="cs"/>
          <w:rtl/>
        </w:rPr>
        <w:t xml:space="preserve">وقد </w:t>
      </w:r>
      <w:r>
        <w:rPr>
          <w:rtl/>
        </w:rPr>
        <w:t>مد</w:t>
      </w:r>
      <w:r>
        <w:rPr>
          <w:rFonts w:hint="cs"/>
          <w:rtl/>
        </w:rPr>
        <w:t xml:space="preserve">د </w:t>
      </w:r>
      <w:r>
        <w:rPr>
          <w:rtl/>
        </w:rPr>
        <w:t xml:space="preserve">الموعد النهائي لتقديم الملاحظات </w:t>
      </w:r>
      <w:r>
        <w:rPr>
          <w:rFonts w:hint="cs"/>
          <w:rtl/>
        </w:rPr>
        <w:t>إلى</w:t>
      </w:r>
      <w:r>
        <w:rPr>
          <w:rtl/>
        </w:rPr>
        <w:t xml:space="preserve"> 30 نوفمبر 2018 (انظر المشروع </w:t>
      </w:r>
      <w:r>
        <w:t>CE 509</w:t>
      </w:r>
      <w:r>
        <w:rPr>
          <w:rtl/>
        </w:rPr>
        <w:t>).</w:t>
      </w:r>
    </w:p>
    <w:p w:rsidR="00CB4D46" w:rsidRPr="00C0343E" w:rsidRDefault="00CB4D46" w:rsidP="00DD39EA">
      <w:pPr>
        <w:pStyle w:val="Heading1AR"/>
      </w:pPr>
      <w:r w:rsidRPr="00C0343E">
        <w:rPr>
          <w:rFonts w:hint="cs"/>
          <w:rtl/>
        </w:rPr>
        <w:t>الدورة المقبلة للفريق العامل</w:t>
      </w:r>
    </w:p>
    <w:p w:rsidR="00CB4D46" w:rsidRPr="00C0343E" w:rsidRDefault="00CB4D46" w:rsidP="00455FEE">
      <w:pPr>
        <w:pStyle w:val="NumberedParaAR"/>
        <w:rPr>
          <w:rtl/>
        </w:rPr>
      </w:pPr>
      <w:r w:rsidRPr="00C0343E">
        <w:rPr>
          <w:rFonts w:hint="cs"/>
          <w:rtl/>
        </w:rPr>
        <w:t>إن</w:t>
      </w:r>
      <w:r w:rsidR="00DD39EA">
        <w:rPr>
          <w:rFonts w:hint="cs"/>
          <w:rtl/>
        </w:rPr>
        <w:t>ّ</w:t>
      </w:r>
      <w:r w:rsidRPr="00C0343E">
        <w:rPr>
          <w:rFonts w:hint="cs"/>
          <w:rtl/>
        </w:rPr>
        <w:t xml:space="preserve"> الفريق العامل، بعد تقييمه لعبء العمل المتوقّع في الدورة القادمة، وافق على تكريس </w:t>
      </w:r>
      <w:r>
        <w:rPr>
          <w:rFonts w:hint="cs"/>
          <w:rtl/>
        </w:rPr>
        <w:t>يوم</w:t>
      </w:r>
      <w:r w:rsidR="00DD39EA">
        <w:rPr>
          <w:rFonts w:hint="cs"/>
          <w:rtl/>
        </w:rPr>
        <w:t>ي الاثنين و</w:t>
      </w:r>
      <w:r w:rsidR="00455FEE">
        <w:rPr>
          <w:rFonts w:hint="cs"/>
          <w:rtl/>
        </w:rPr>
        <w:t>الثلاثاء</w:t>
      </w:r>
      <w:r>
        <w:rPr>
          <w:rFonts w:hint="cs"/>
          <w:rtl/>
        </w:rPr>
        <w:t xml:space="preserve"> </w:t>
      </w:r>
      <w:r w:rsidRPr="00C0343E">
        <w:rPr>
          <w:rFonts w:hint="cs"/>
          <w:rtl/>
        </w:rPr>
        <w:t>لمجال الكهرباء، و</w:t>
      </w:r>
      <w:r>
        <w:rPr>
          <w:rFonts w:hint="cs"/>
          <w:rtl/>
        </w:rPr>
        <w:t xml:space="preserve">يوم الأربعاء وصباح يوم الخميس </w:t>
      </w:r>
      <w:r w:rsidRPr="00C0343E">
        <w:rPr>
          <w:rFonts w:hint="cs"/>
          <w:rtl/>
        </w:rPr>
        <w:t>لمجال الكيمياء، و</w:t>
      </w:r>
      <w:r>
        <w:rPr>
          <w:rFonts w:hint="cs"/>
          <w:rtl/>
        </w:rPr>
        <w:t>بعد ظهر يوم الخميس ويوم</w:t>
      </w:r>
      <w:r>
        <w:rPr>
          <w:rFonts w:hint="eastAsia"/>
          <w:rtl/>
        </w:rPr>
        <w:t> </w:t>
      </w:r>
      <w:r>
        <w:rPr>
          <w:rFonts w:hint="cs"/>
          <w:rtl/>
        </w:rPr>
        <w:t xml:space="preserve">الجمعة </w:t>
      </w:r>
      <w:r w:rsidRPr="00C0343E">
        <w:rPr>
          <w:rFonts w:hint="cs"/>
          <w:rtl/>
        </w:rPr>
        <w:t>لمجال الميكانيكا.</w:t>
      </w:r>
    </w:p>
    <w:p w:rsidR="00CB4D46" w:rsidRPr="00C0343E" w:rsidRDefault="00CB4D46" w:rsidP="007A35F7">
      <w:pPr>
        <w:pStyle w:val="NumberedParaAR"/>
      </w:pPr>
      <w:r w:rsidRPr="00C0343E">
        <w:rPr>
          <w:rFonts w:hint="cs"/>
          <w:rtl/>
        </w:rPr>
        <w:t xml:space="preserve">وأشار الفريق العامل إلى أن دورته </w:t>
      </w:r>
      <w:r w:rsidR="007A35F7">
        <w:rPr>
          <w:rFonts w:hint="cs"/>
          <w:rtl/>
        </w:rPr>
        <w:t>الأربعين</w:t>
      </w:r>
      <w:r w:rsidRPr="00C0343E">
        <w:rPr>
          <w:rFonts w:hint="cs"/>
          <w:rtl/>
        </w:rPr>
        <w:t xml:space="preserve"> ستُعقد مبدئيا في الفترة التالية:</w:t>
      </w:r>
    </w:p>
    <w:p w:rsidR="00CB4D46" w:rsidRDefault="00CB4D46" w:rsidP="00455FEE">
      <w:pPr>
        <w:bidi/>
        <w:spacing w:after="480" w:line="360" w:lineRule="exact"/>
        <w:jc w:val="center"/>
        <w:rPr>
          <w:rFonts w:ascii="Arabic Typesetting" w:hAnsi="Arabic Typesetting" w:cs="Arabic Typesetting"/>
          <w:sz w:val="36"/>
          <w:szCs w:val="36"/>
          <w:rtl/>
        </w:rPr>
      </w:pPr>
      <w:r w:rsidRPr="00C0343E">
        <w:rPr>
          <w:rFonts w:ascii="Arabic Typesetting" w:hAnsi="Arabic Typesetting" w:cs="Arabic Typesetting" w:hint="cs"/>
          <w:sz w:val="36"/>
          <w:szCs w:val="36"/>
          <w:rtl/>
        </w:rPr>
        <w:t xml:space="preserve">من </w:t>
      </w:r>
      <w:r w:rsidR="00455FEE">
        <w:rPr>
          <w:rFonts w:ascii="Arabic Typesetting" w:hAnsi="Arabic Typesetting" w:cs="Arabic Typesetting" w:hint="cs"/>
          <w:sz w:val="36"/>
          <w:szCs w:val="36"/>
          <w:rtl/>
        </w:rPr>
        <w:t>13</w:t>
      </w:r>
      <w:r>
        <w:rPr>
          <w:rFonts w:ascii="Arabic Typesetting" w:hAnsi="Arabic Typesetting" w:cs="Arabic Typesetting" w:hint="cs"/>
          <w:sz w:val="36"/>
          <w:szCs w:val="36"/>
          <w:rtl/>
        </w:rPr>
        <w:t xml:space="preserve"> </w:t>
      </w:r>
      <w:r w:rsidRPr="00C0343E">
        <w:rPr>
          <w:rFonts w:ascii="Arabic Typesetting" w:hAnsi="Arabic Typesetting" w:cs="Arabic Typesetting" w:hint="cs"/>
          <w:sz w:val="36"/>
          <w:szCs w:val="36"/>
          <w:rtl/>
        </w:rPr>
        <w:t xml:space="preserve">إلى </w:t>
      </w:r>
      <w:r w:rsidR="00455FEE">
        <w:rPr>
          <w:rFonts w:ascii="Arabic Typesetting" w:hAnsi="Arabic Typesetting" w:cs="Arabic Typesetting" w:hint="cs"/>
          <w:sz w:val="36"/>
          <w:szCs w:val="36"/>
          <w:rtl/>
        </w:rPr>
        <w:t>17 مايو</w:t>
      </w:r>
      <w:r w:rsidRPr="00C0343E">
        <w:rPr>
          <w:rFonts w:ascii="Arabic Typesetting" w:hAnsi="Arabic Typesetting" w:cs="Arabic Typesetting" w:hint="cs"/>
          <w:sz w:val="36"/>
          <w:szCs w:val="36"/>
          <w:rtl/>
        </w:rPr>
        <w:t xml:space="preserve"> </w:t>
      </w:r>
      <w:r w:rsidR="00455FEE">
        <w:rPr>
          <w:rFonts w:ascii="Arabic Typesetting" w:hAnsi="Arabic Typesetting" w:cs="Arabic Typesetting" w:hint="cs"/>
          <w:sz w:val="36"/>
          <w:szCs w:val="36"/>
          <w:rtl/>
        </w:rPr>
        <w:t>2019</w:t>
      </w:r>
      <w:r w:rsidRPr="00C0343E">
        <w:rPr>
          <w:rFonts w:ascii="Arabic Typesetting" w:hAnsi="Arabic Typesetting" w:cs="Arabic Typesetting" w:hint="cs"/>
          <w:sz w:val="36"/>
          <w:szCs w:val="36"/>
          <w:rtl/>
        </w:rPr>
        <w:t>.</w:t>
      </w:r>
    </w:p>
    <w:p w:rsidR="005074C5" w:rsidRDefault="005074C5" w:rsidP="005074C5">
      <w:pPr>
        <w:pStyle w:val="DecisionParaAR"/>
      </w:pPr>
      <w:r>
        <w:rPr>
          <w:rtl/>
        </w:rPr>
        <w:t xml:space="preserve">اعتمد </w:t>
      </w:r>
      <w:r w:rsidRPr="005074C5">
        <w:rPr>
          <w:rtl/>
        </w:rPr>
        <w:t xml:space="preserve">الفريق </w:t>
      </w:r>
      <w:r>
        <w:rPr>
          <w:rFonts w:hint="cs"/>
          <w:rtl/>
        </w:rPr>
        <w:t xml:space="preserve">العامل </w:t>
      </w:r>
      <w:r w:rsidRPr="005074C5">
        <w:rPr>
          <w:rtl/>
        </w:rPr>
        <w:t>بالإجماع هذا التقرير بالوسائل</w:t>
      </w:r>
      <w:r>
        <w:rPr>
          <w:rtl/>
        </w:rPr>
        <w:t xml:space="preserve"> الإلكترونية في 17 ديسمبر </w:t>
      </w:r>
      <w:r>
        <w:rPr>
          <w:rFonts w:hint="cs"/>
          <w:rtl/>
        </w:rPr>
        <w:t>2018</w:t>
      </w:r>
      <w:r>
        <w:rPr>
          <w:rtl/>
        </w:rPr>
        <w:t>.</w:t>
      </w:r>
    </w:p>
    <w:p w:rsidR="0010091D" w:rsidRDefault="00CB4D46" w:rsidP="005074C5">
      <w:pPr>
        <w:pStyle w:val="EndofDocumentAR"/>
      </w:pPr>
      <w:r>
        <w:rPr>
          <w:rFonts w:hint="cs"/>
          <w:rtl/>
        </w:rPr>
        <w:t>[يلي ذلك المرفقان</w:t>
      </w:r>
      <w:r w:rsidRPr="00C0343E">
        <w:rPr>
          <w:rFonts w:hint="cs"/>
          <w:rtl/>
        </w:rPr>
        <w:t>]</w:t>
      </w:r>
    </w:p>
    <w:sectPr w:rsidR="0010091D" w:rsidSect="008F1770">
      <w:headerReference w:type="default" r:id="rId48"/>
      <w:pgSz w:w="11907" w:h="16840" w:code="9"/>
      <w:pgMar w:top="567" w:right="1418" w:bottom="1418" w:left="1134"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D4A" w:rsidRDefault="00481D4A">
      <w:r>
        <w:separator/>
      </w:r>
    </w:p>
  </w:endnote>
  <w:endnote w:type="continuationSeparator" w:id="0">
    <w:p w:rsidR="00481D4A" w:rsidRDefault="00481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charset w:val="00"/>
    <w:family w:val="roman"/>
    <w:pitch w:val="variable"/>
    <w:sig w:usb0="00002003" w:usb1="00000000" w:usb2="00000000" w:usb3="00000000" w:csb0="00000041"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PT Bold Heading">
    <w:altName w:val="Segoe UI Semilight"/>
    <w:charset w:val="B2"/>
    <w:family w:val="auto"/>
    <w:pitch w:val="variable"/>
    <w:sig w:usb0="00002000"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mbria">
    <w:panose1 w:val="02040503050406030204"/>
    <w:charset w:val="00"/>
    <w:family w:val="roman"/>
    <w:pitch w:val="variable"/>
    <w:sig w:usb0="E00006FF" w:usb1="400004FF" w:usb2="00000000" w:usb3="00000000" w:csb0="0000019F" w:csb1="00000000"/>
  </w:font>
  <w:font w:name="Liberation Serif">
    <w:charset w:val="00"/>
    <w:family w:val="roman"/>
    <w:pitch w:val="variable"/>
  </w:font>
  <w:font w:name="Droid Sans Fallback">
    <w:altName w:val="Times New Roman"/>
    <w:charset w:val="00"/>
    <w:family w:val="auto"/>
    <w:pitch w:val="variable"/>
  </w:font>
  <w:font w:name="FreeSans">
    <w:altName w:val="Arial"/>
    <w:charset w:val="00"/>
    <w:family w:val="swiss"/>
    <w:pitch w:val="default"/>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D4A" w:rsidRDefault="00481D4A" w:rsidP="009622BF">
      <w:pPr>
        <w:bidi/>
      </w:pPr>
      <w:bookmarkStart w:id="0" w:name="OLE_LINK1"/>
      <w:bookmarkStart w:id="1" w:name="OLE_LINK2"/>
      <w:r>
        <w:separator/>
      </w:r>
      <w:bookmarkEnd w:id="0"/>
      <w:bookmarkEnd w:id="1"/>
    </w:p>
  </w:footnote>
  <w:footnote w:type="continuationSeparator" w:id="0">
    <w:p w:rsidR="00481D4A" w:rsidRDefault="00481D4A" w:rsidP="009622BF">
      <w:pPr>
        <w:bidi/>
      </w:pPr>
      <w:r>
        <w: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77FC" w:rsidRDefault="00785FBB" w:rsidP="00934D90">
    <w:r w:rsidRPr="00EE2D2C">
      <w:t>IPC/</w:t>
    </w:r>
    <w:r>
      <w:t>WG</w:t>
    </w:r>
    <w:r w:rsidRPr="00EE2D2C">
      <w:t>/</w:t>
    </w:r>
    <w:r w:rsidR="00934D90">
      <w:t>40</w:t>
    </w:r>
    <w:r>
      <w:t>/</w:t>
    </w:r>
    <w:r w:rsidR="00865237" w:rsidRPr="00865237">
      <w:rPr>
        <w:rFonts w:hint="cs"/>
        <w:szCs w:val="22"/>
        <w:rtl/>
      </w:rPr>
      <w:t>2</w:t>
    </w:r>
  </w:p>
  <w:p w:rsidR="002F77FC" w:rsidRDefault="008F1770" w:rsidP="00D61541">
    <w:pPr>
      <w:rPr>
        <w:noProof/>
      </w:rPr>
    </w:pPr>
    <w:r>
      <w:fldChar w:fldCharType="begin"/>
    </w:r>
    <w:r>
      <w:instrText xml:space="preserve"> PAGE   \* MERGEFORMAT </w:instrText>
    </w:r>
    <w:r>
      <w:fldChar w:fldCharType="separate"/>
    </w:r>
    <w:r w:rsidR="00C31BED">
      <w:rPr>
        <w:noProof/>
      </w:rPr>
      <w:t>2</w:t>
    </w:r>
    <w:r>
      <w:rPr>
        <w:noProof/>
      </w:rPr>
      <w:fldChar w:fldCharType="end"/>
    </w:r>
  </w:p>
  <w:p w:rsidR="008F1770" w:rsidRDefault="008F1770" w:rsidP="00D61541"/>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25E87973"/>
    <w:multiLevelType w:val="hybridMultilevel"/>
    <w:tmpl w:val="37D40930"/>
    <w:lvl w:ilvl="0" w:tplc="E09C6CAC">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lang w:bidi="ar-M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3F224380"/>
    <w:multiLevelType w:val="hybridMultilevel"/>
    <w:tmpl w:val="EE666484"/>
    <w:lvl w:ilvl="0" w:tplc="6D7463E0">
      <w:start w:val="1"/>
      <w:numFmt w:val="bullet"/>
      <w:lvlText w:val=""/>
      <w:lvlJc w:val="left"/>
      <w:pPr>
        <w:ind w:left="720" w:hanging="360"/>
      </w:pPr>
      <w:rPr>
        <w:rFonts w:ascii="Symbol" w:hAnsi="Symbol" w:hint="default"/>
      </w:rPr>
    </w:lvl>
    <w:lvl w:ilvl="1" w:tplc="417A5736">
      <w:start w:val="1"/>
      <w:numFmt w:val="bullet"/>
      <w:lvlText w:val=""/>
      <w:lvlJc w:val="left"/>
      <w:pPr>
        <w:ind w:left="1440" w:hanging="360"/>
      </w:pPr>
      <w:rPr>
        <w:rFonts w:ascii="Symbol" w:hAnsi="Symbol" w:hint="default"/>
        <w:sz w:val="24"/>
        <w:szCs w:val="24"/>
      </w:rPr>
    </w:lvl>
    <w:lvl w:ilvl="2" w:tplc="9738DC98">
      <w:start w:val="1"/>
      <w:numFmt w:val="bullet"/>
      <w:lvlText w:val=""/>
      <w:lvlJc w:val="left"/>
      <w:pPr>
        <w:ind w:left="2370" w:hanging="570"/>
      </w:pPr>
      <w:rPr>
        <w:rFonts w:ascii="Symbol" w:hAnsi="Symbol" w:hint="default"/>
        <w:sz w:val="24"/>
        <w:szCs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E5016B"/>
    <w:multiLevelType w:val="hybridMultilevel"/>
    <w:tmpl w:val="DD8CFA6C"/>
    <w:lvl w:ilvl="0" w:tplc="41E8E272">
      <w:numFmt w:val="bullet"/>
      <w:lvlText w:val="-"/>
      <w:lvlJc w:val="left"/>
      <w:pPr>
        <w:ind w:left="720" w:hanging="360"/>
      </w:pPr>
      <w:rPr>
        <w:rFonts w:ascii="Arabic Typesetting" w:eastAsia="Times New Roman" w:hAnsi="Arabic Typesetting" w:cs="Arabic Typesetting"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667184A"/>
    <w:multiLevelType w:val="hybridMultilevel"/>
    <w:tmpl w:val="74B49FFC"/>
    <w:lvl w:ilvl="0" w:tplc="DF429B0A">
      <w:start w:val="1"/>
      <w:numFmt w:val="upperRoman"/>
      <w:lvlText w:val="%1."/>
      <w:lvlJc w:val="left"/>
      <w:pPr>
        <w:tabs>
          <w:tab w:val="num" w:pos="1741"/>
        </w:tabs>
        <w:ind w:left="1741" w:hanging="720"/>
      </w:pPr>
      <w:rPr>
        <w:rFonts w:hint="default"/>
        <w:u w:val="none"/>
      </w:rPr>
    </w:lvl>
    <w:lvl w:ilvl="1" w:tplc="04090019" w:tentative="1">
      <w:start w:val="1"/>
      <w:numFmt w:val="lowerLetter"/>
      <w:lvlText w:val="%2."/>
      <w:lvlJc w:val="left"/>
      <w:pPr>
        <w:tabs>
          <w:tab w:val="num" w:pos="2101"/>
        </w:tabs>
        <w:ind w:left="2101" w:hanging="360"/>
      </w:pPr>
    </w:lvl>
    <w:lvl w:ilvl="2" w:tplc="0409001B" w:tentative="1">
      <w:start w:val="1"/>
      <w:numFmt w:val="lowerRoman"/>
      <w:lvlText w:val="%3."/>
      <w:lvlJc w:val="right"/>
      <w:pPr>
        <w:tabs>
          <w:tab w:val="num" w:pos="2821"/>
        </w:tabs>
        <w:ind w:left="2821" w:hanging="180"/>
      </w:pPr>
    </w:lvl>
    <w:lvl w:ilvl="3" w:tplc="0409000F" w:tentative="1">
      <w:start w:val="1"/>
      <w:numFmt w:val="decimal"/>
      <w:lvlText w:val="%4."/>
      <w:lvlJc w:val="left"/>
      <w:pPr>
        <w:tabs>
          <w:tab w:val="num" w:pos="3541"/>
        </w:tabs>
        <w:ind w:left="3541" w:hanging="360"/>
      </w:pPr>
    </w:lvl>
    <w:lvl w:ilvl="4" w:tplc="04090019" w:tentative="1">
      <w:start w:val="1"/>
      <w:numFmt w:val="lowerLetter"/>
      <w:lvlText w:val="%5."/>
      <w:lvlJc w:val="left"/>
      <w:pPr>
        <w:tabs>
          <w:tab w:val="num" w:pos="4261"/>
        </w:tabs>
        <w:ind w:left="4261" w:hanging="360"/>
      </w:pPr>
    </w:lvl>
    <w:lvl w:ilvl="5" w:tplc="0409001B" w:tentative="1">
      <w:start w:val="1"/>
      <w:numFmt w:val="lowerRoman"/>
      <w:lvlText w:val="%6."/>
      <w:lvlJc w:val="right"/>
      <w:pPr>
        <w:tabs>
          <w:tab w:val="num" w:pos="4981"/>
        </w:tabs>
        <w:ind w:left="4981" w:hanging="180"/>
      </w:pPr>
    </w:lvl>
    <w:lvl w:ilvl="6" w:tplc="0409000F" w:tentative="1">
      <w:start w:val="1"/>
      <w:numFmt w:val="decimal"/>
      <w:lvlText w:val="%7."/>
      <w:lvlJc w:val="left"/>
      <w:pPr>
        <w:tabs>
          <w:tab w:val="num" w:pos="5701"/>
        </w:tabs>
        <w:ind w:left="5701" w:hanging="360"/>
      </w:pPr>
    </w:lvl>
    <w:lvl w:ilvl="7" w:tplc="04090019" w:tentative="1">
      <w:start w:val="1"/>
      <w:numFmt w:val="lowerLetter"/>
      <w:lvlText w:val="%8."/>
      <w:lvlJc w:val="left"/>
      <w:pPr>
        <w:tabs>
          <w:tab w:val="num" w:pos="6421"/>
        </w:tabs>
        <w:ind w:left="6421" w:hanging="360"/>
      </w:pPr>
    </w:lvl>
    <w:lvl w:ilvl="8" w:tplc="0409001B" w:tentative="1">
      <w:start w:val="1"/>
      <w:numFmt w:val="lowerRoman"/>
      <w:lvlText w:val="%9."/>
      <w:lvlJc w:val="right"/>
      <w:pPr>
        <w:tabs>
          <w:tab w:val="num" w:pos="7141"/>
        </w:tabs>
        <w:ind w:left="7141" w:hanging="180"/>
      </w:pPr>
    </w:lvl>
  </w:abstractNum>
  <w:abstractNum w:abstractNumId="6" w15:restartNumberingAfterBreak="0">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6"/>
  </w:num>
  <w:num w:numId="2">
    <w:abstractNumId w:val="2"/>
  </w:num>
  <w:num w:numId="3">
    <w:abstractNumId w:val="0"/>
  </w:num>
  <w:num w:numId="4">
    <w:abstractNumId w:val="1"/>
  </w:num>
  <w:num w:numId="5">
    <w:abstractNumId w:val="5"/>
  </w:num>
  <w:num w:numId="6">
    <w:abstractNumId w:val="3"/>
  </w:num>
  <w:num w:numId="7">
    <w:abstractNumId w:val="4"/>
  </w:num>
  <w:num w:numId="8">
    <w:abstractNumId w:val="2"/>
    <w:lvlOverride w:ilvl="0">
      <w:startOverride w:val="1"/>
    </w:lvlOverride>
  </w:num>
  <w:num w:numId="9">
    <w:abstractNumId w:val="2"/>
  </w:num>
  <w:num w:numId="10">
    <w:abstractNumId w:val="2"/>
  </w:num>
  <w:num w:numId="11">
    <w:abstractNumId w:val="2"/>
    <w:lvlOverride w:ilvl="0">
      <w:startOverride w:val="1"/>
    </w:lvlOverride>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4B7"/>
    <w:rsid w:val="0000175A"/>
    <w:rsid w:val="00002C8B"/>
    <w:rsid w:val="00002CBE"/>
    <w:rsid w:val="00003232"/>
    <w:rsid w:val="000033DA"/>
    <w:rsid w:val="00005495"/>
    <w:rsid w:val="0000579F"/>
    <w:rsid w:val="000074D1"/>
    <w:rsid w:val="000076BD"/>
    <w:rsid w:val="00007952"/>
    <w:rsid w:val="00010481"/>
    <w:rsid w:val="00010671"/>
    <w:rsid w:val="000114E2"/>
    <w:rsid w:val="000126E9"/>
    <w:rsid w:val="00013347"/>
    <w:rsid w:val="00013D73"/>
    <w:rsid w:val="000142E1"/>
    <w:rsid w:val="000146BD"/>
    <w:rsid w:val="00014B68"/>
    <w:rsid w:val="0001645D"/>
    <w:rsid w:val="00017A43"/>
    <w:rsid w:val="00021194"/>
    <w:rsid w:val="0002157B"/>
    <w:rsid w:val="00023101"/>
    <w:rsid w:val="0002352E"/>
    <w:rsid w:val="0002407C"/>
    <w:rsid w:val="0002458F"/>
    <w:rsid w:val="0002469E"/>
    <w:rsid w:val="0002476F"/>
    <w:rsid w:val="00024E17"/>
    <w:rsid w:val="000258DB"/>
    <w:rsid w:val="000259E5"/>
    <w:rsid w:val="00026AF1"/>
    <w:rsid w:val="00031A1D"/>
    <w:rsid w:val="00031B2C"/>
    <w:rsid w:val="00032A98"/>
    <w:rsid w:val="00033D2C"/>
    <w:rsid w:val="00033F65"/>
    <w:rsid w:val="00034106"/>
    <w:rsid w:val="00034621"/>
    <w:rsid w:val="00035CE8"/>
    <w:rsid w:val="00036041"/>
    <w:rsid w:val="000371D9"/>
    <w:rsid w:val="00040197"/>
    <w:rsid w:val="00040637"/>
    <w:rsid w:val="00040688"/>
    <w:rsid w:val="0004070F"/>
    <w:rsid w:val="0004115B"/>
    <w:rsid w:val="0004126F"/>
    <w:rsid w:val="0004212C"/>
    <w:rsid w:val="000426D1"/>
    <w:rsid w:val="00042F2D"/>
    <w:rsid w:val="000432B2"/>
    <w:rsid w:val="000432CF"/>
    <w:rsid w:val="000435C0"/>
    <w:rsid w:val="0004387A"/>
    <w:rsid w:val="000438A8"/>
    <w:rsid w:val="00043E8F"/>
    <w:rsid w:val="00044AC0"/>
    <w:rsid w:val="00045706"/>
    <w:rsid w:val="00045825"/>
    <w:rsid w:val="00045B68"/>
    <w:rsid w:val="00045D68"/>
    <w:rsid w:val="00045E69"/>
    <w:rsid w:val="00046EDC"/>
    <w:rsid w:val="00047497"/>
    <w:rsid w:val="00047610"/>
    <w:rsid w:val="00047C5B"/>
    <w:rsid w:val="000500C9"/>
    <w:rsid w:val="0005014C"/>
    <w:rsid w:val="000508E2"/>
    <w:rsid w:val="00050A69"/>
    <w:rsid w:val="00050BEA"/>
    <w:rsid w:val="00050C55"/>
    <w:rsid w:val="00050E26"/>
    <w:rsid w:val="00050F28"/>
    <w:rsid w:val="00053836"/>
    <w:rsid w:val="00054659"/>
    <w:rsid w:val="0005586A"/>
    <w:rsid w:val="00055A33"/>
    <w:rsid w:val="00055FA2"/>
    <w:rsid w:val="00056414"/>
    <w:rsid w:val="000571DD"/>
    <w:rsid w:val="000600C8"/>
    <w:rsid w:val="00061FF5"/>
    <w:rsid w:val="00062502"/>
    <w:rsid w:val="00063036"/>
    <w:rsid w:val="0006368C"/>
    <w:rsid w:val="00063C91"/>
    <w:rsid w:val="000640E7"/>
    <w:rsid w:val="00066081"/>
    <w:rsid w:val="00066DC7"/>
    <w:rsid w:val="00066F6C"/>
    <w:rsid w:val="0006794A"/>
    <w:rsid w:val="00067F31"/>
    <w:rsid w:val="00071138"/>
    <w:rsid w:val="00071364"/>
    <w:rsid w:val="000713EA"/>
    <w:rsid w:val="00072EEE"/>
    <w:rsid w:val="00073402"/>
    <w:rsid w:val="00075745"/>
    <w:rsid w:val="00075A04"/>
    <w:rsid w:val="00075D39"/>
    <w:rsid w:val="000760C3"/>
    <w:rsid w:val="000763A4"/>
    <w:rsid w:val="00076901"/>
    <w:rsid w:val="000820D9"/>
    <w:rsid w:val="0008237C"/>
    <w:rsid w:val="000833C3"/>
    <w:rsid w:val="000838EA"/>
    <w:rsid w:val="000839A3"/>
    <w:rsid w:val="0008421F"/>
    <w:rsid w:val="0008451C"/>
    <w:rsid w:val="00084AFE"/>
    <w:rsid w:val="00085862"/>
    <w:rsid w:val="00085A0B"/>
    <w:rsid w:val="00085D2D"/>
    <w:rsid w:val="000863B7"/>
    <w:rsid w:val="00087DB6"/>
    <w:rsid w:val="00090139"/>
    <w:rsid w:val="0009024C"/>
    <w:rsid w:val="000902DC"/>
    <w:rsid w:val="00090ADD"/>
    <w:rsid w:val="000913C0"/>
    <w:rsid w:val="00091F52"/>
    <w:rsid w:val="00092982"/>
    <w:rsid w:val="00092DD6"/>
    <w:rsid w:val="00093C00"/>
    <w:rsid w:val="00094C85"/>
    <w:rsid w:val="00094D7E"/>
    <w:rsid w:val="00095104"/>
    <w:rsid w:val="0009517B"/>
    <w:rsid w:val="00095AE2"/>
    <w:rsid w:val="000962DF"/>
    <w:rsid w:val="0009661E"/>
    <w:rsid w:val="00097D83"/>
    <w:rsid w:val="000A12BC"/>
    <w:rsid w:val="000A1306"/>
    <w:rsid w:val="000A1521"/>
    <w:rsid w:val="000A2682"/>
    <w:rsid w:val="000A2952"/>
    <w:rsid w:val="000A2FC1"/>
    <w:rsid w:val="000A3A57"/>
    <w:rsid w:val="000A5408"/>
    <w:rsid w:val="000A5E10"/>
    <w:rsid w:val="000A5FC3"/>
    <w:rsid w:val="000A6510"/>
    <w:rsid w:val="000A752A"/>
    <w:rsid w:val="000B0107"/>
    <w:rsid w:val="000B0BB4"/>
    <w:rsid w:val="000B1045"/>
    <w:rsid w:val="000B13A5"/>
    <w:rsid w:val="000B1BAE"/>
    <w:rsid w:val="000B29B3"/>
    <w:rsid w:val="000B346A"/>
    <w:rsid w:val="000B3889"/>
    <w:rsid w:val="000B3B3B"/>
    <w:rsid w:val="000B42E7"/>
    <w:rsid w:val="000B5407"/>
    <w:rsid w:val="000B5A56"/>
    <w:rsid w:val="000B6843"/>
    <w:rsid w:val="000B70B7"/>
    <w:rsid w:val="000B73E6"/>
    <w:rsid w:val="000B7759"/>
    <w:rsid w:val="000B779F"/>
    <w:rsid w:val="000C111E"/>
    <w:rsid w:val="000C11C1"/>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C78CC"/>
    <w:rsid w:val="000D0C07"/>
    <w:rsid w:val="000D0C7C"/>
    <w:rsid w:val="000D1A1D"/>
    <w:rsid w:val="000D28F8"/>
    <w:rsid w:val="000D32A6"/>
    <w:rsid w:val="000D5FB7"/>
    <w:rsid w:val="000D6DA0"/>
    <w:rsid w:val="000D735A"/>
    <w:rsid w:val="000D742B"/>
    <w:rsid w:val="000E0281"/>
    <w:rsid w:val="000E06A5"/>
    <w:rsid w:val="000E0BC4"/>
    <w:rsid w:val="000E16EB"/>
    <w:rsid w:val="000E2830"/>
    <w:rsid w:val="000E3517"/>
    <w:rsid w:val="000E3EF8"/>
    <w:rsid w:val="000E5270"/>
    <w:rsid w:val="000E591F"/>
    <w:rsid w:val="000E5A23"/>
    <w:rsid w:val="000E6035"/>
    <w:rsid w:val="000E6045"/>
    <w:rsid w:val="000E7872"/>
    <w:rsid w:val="000F0772"/>
    <w:rsid w:val="000F0BE5"/>
    <w:rsid w:val="000F0DCE"/>
    <w:rsid w:val="000F0F0D"/>
    <w:rsid w:val="000F151A"/>
    <w:rsid w:val="000F1B52"/>
    <w:rsid w:val="000F1C70"/>
    <w:rsid w:val="000F1D22"/>
    <w:rsid w:val="000F1EAA"/>
    <w:rsid w:val="000F30D5"/>
    <w:rsid w:val="000F31EE"/>
    <w:rsid w:val="000F33C5"/>
    <w:rsid w:val="000F3ACF"/>
    <w:rsid w:val="000F40D5"/>
    <w:rsid w:val="000F4172"/>
    <w:rsid w:val="000F49FA"/>
    <w:rsid w:val="000F58C4"/>
    <w:rsid w:val="000F5E56"/>
    <w:rsid w:val="000F6694"/>
    <w:rsid w:val="000F6F20"/>
    <w:rsid w:val="000F70F9"/>
    <w:rsid w:val="000F7E9D"/>
    <w:rsid w:val="001007AB"/>
    <w:rsid w:val="0010091D"/>
    <w:rsid w:val="00100F97"/>
    <w:rsid w:val="001012E0"/>
    <w:rsid w:val="001016F2"/>
    <w:rsid w:val="001024C1"/>
    <w:rsid w:val="0010385D"/>
    <w:rsid w:val="001042E0"/>
    <w:rsid w:val="001045FD"/>
    <w:rsid w:val="00104C51"/>
    <w:rsid w:val="0010597B"/>
    <w:rsid w:val="001070FD"/>
    <w:rsid w:val="00107A4E"/>
    <w:rsid w:val="00110107"/>
    <w:rsid w:val="00110531"/>
    <w:rsid w:val="00110794"/>
    <w:rsid w:val="00112524"/>
    <w:rsid w:val="001129C1"/>
    <w:rsid w:val="00113232"/>
    <w:rsid w:val="00113769"/>
    <w:rsid w:val="00113EFC"/>
    <w:rsid w:val="00114141"/>
    <w:rsid w:val="00114827"/>
    <w:rsid w:val="001150DD"/>
    <w:rsid w:val="00115266"/>
    <w:rsid w:val="001154FB"/>
    <w:rsid w:val="00115B51"/>
    <w:rsid w:val="00116BE6"/>
    <w:rsid w:val="001171EF"/>
    <w:rsid w:val="001173C5"/>
    <w:rsid w:val="00117961"/>
    <w:rsid w:val="00121092"/>
    <w:rsid w:val="00121259"/>
    <w:rsid w:val="00121AA0"/>
    <w:rsid w:val="00121FE6"/>
    <w:rsid w:val="00122403"/>
    <w:rsid w:val="00123704"/>
    <w:rsid w:val="00123F0A"/>
    <w:rsid w:val="00123F16"/>
    <w:rsid w:val="0012405D"/>
    <w:rsid w:val="001252B1"/>
    <w:rsid w:val="00125641"/>
    <w:rsid w:val="00126897"/>
    <w:rsid w:val="0012696D"/>
    <w:rsid w:val="00130B8E"/>
    <w:rsid w:val="00130BE3"/>
    <w:rsid w:val="00130FC9"/>
    <w:rsid w:val="001310EE"/>
    <w:rsid w:val="0013191A"/>
    <w:rsid w:val="00131E8F"/>
    <w:rsid w:val="00132345"/>
    <w:rsid w:val="0013579B"/>
    <w:rsid w:val="001359D3"/>
    <w:rsid w:val="00135C24"/>
    <w:rsid w:val="00136389"/>
    <w:rsid w:val="00136546"/>
    <w:rsid w:val="001369A9"/>
    <w:rsid w:val="00136A1A"/>
    <w:rsid w:val="00136A96"/>
    <w:rsid w:val="001376B6"/>
    <w:rsid w:val="00140694"/>
    <w:rsid w:val="00140A35"/>
    <w:rsid w:val="00142CA4"/>
    <w:rsid w:val="00142F4D"/>
    <w:rsid w:val="001433D5"/>
    <w:rsid w:val="00143428"/>
    <w:rsid w:val="0014412C"/>
    <w:rsid w:val="00144713"/>
    <w:rsid w:val="00144C1C"/>
    <w:rsid w:val="00144CC3"/>
    <w:rsid w:val="00145C9D"/>
    <w:rsid w:val="0015009D"/>
    <w:rsid w:val="00151320"/>
    <w:rsid w:val="00151720"/>
    <w:rsid w:val="001519FB"/>
    <w:rsid w:val="00151B18"/>
    <w:rsid w:val="00151BF2"/>
    <w:rsid w:val="00151C68"/>
    <w:rsid w:val="001520DD"/>
    <w:rsid w:val="00152374"/>
    <w:rsid w:val="00153A62"/>
    <w:rsid w:val="00153CD7"/>
    <w:rsid w:val="00154023"/>
    <w:rsid w:val="001550DF"/>
    <w:rsid w:val="00155138"/>
    <w:rsid w:val="00155CEA"/>
    <w:rsid w:val="00156153"/>
    <w:rsid w:val="001563D9"/>
    <w:rsid w:val="00156428"/>
    <w:rsid w:val="001568F4"/>
    <w:rsid w:val="0015697B"/>
    <w:rsid w:val="0015728B"/>
    <w:rsid w:val="001572CE"/>
    <w:rsid w:val="001602CC"/>
    <w:rsid w:val="001603F7"/>
    <w:rsid w:val="00160855"/>
    <w:rsid w:val="00160C95"/>
    <w:rsid w:val="00161A62"/>
    <w:rsid w:val="00162777"/>
    <w:rsid w:val="00162D30"/>
    <w:rsid w:val="0016337E"/>
    <w:rsid w:val="0016366B"/>
    <w:rsid w:val="00163944"/>
    <w:rsid w:val="00164691"/>
    <w:rsid w:val="00164BD2"/>
    <w:rsid w:val="00165AB9"/>
    <w:rsid w:val="00165AC3"/>
    <w:rsid w:val="001665F3"/>
    <w:rsid w:val="001667B6"/>
    <w:rsid w:val="001668D4"/>
    <w:rsid w:val="00166A09"/>
    <w:rsid w:val="00167809"/>
    <w:rsid w:val="00167C3D"/>
    <w:rsid w:val="00167F30"/>
    <w:rsid w:val="001710C9"/>
    <w:rsid w:val="00171844"/>
    <w:rsid w:val="0017385A"/>
    <w:rsid w:val="00175448"/>
    <w:rsid w:val="001757AF"/>
    <w:rsid w:val="00175825"/>
    <w:rsid w:val="00175B82"/>
    <w:rsid w:val="0017666F"/>
    <w:rsid w:val="00176D64"/>
    <w:rsid w:val="00176E2C"/>
    <w:rsid w:val="00177DBF"/>
    <w:rsid w:val="0018155F"/>
    <w:rsid w:val="0018232D"/>
    <w:rsid w:val="00182370"/>
    <w:rsid w:val="00182417"/>
    <w:rsid w:val="0018242F"/>
    <w:rsid w:val="00182C69"/>
    <w:rsid w:val="00183E31"/>
    <w:rsid w:val="0018414E"/>
    <w:rsid w:val="00184254"/>
    <w:rsid w:val="00185718"/>
    <w:rsid w:val="001857AF"/>
    <w:rsid w:val="00185BBE"/>
    <w:rsid w:val="00186606"/>
    <w:rsid w:val="00187A04"/>
    <w:rsid w:val="00187C40"/>
    <w:rsid w:val="0019084F"/>
    <w:rsid w:val="00190B6D"/>
    <w:rsid w:val="00190BBA"/>
    <w:rsid w:val="00191E75"/>
    <w:rsid w:val="00192022"/>
    <w:rsid w:val="0019301D"/>
    <w:rsid w:val="0019454F"/>
    <w:rsid w:val="00194719"/>
    <w:rsid w:val="00194774"/>
    <w:rsid w:val="00195567"/>
    <w:rsid w:val="001956F6"/>
    <w:rsid w:val="00195C55"/>
    <w:rsid w:val="00195CE0"/>
    <w:rsid w:val="001960EF"/>
    <w:rsid w:val="00196B9E"/>
    <w:rsid w:val="00197037"/>
    <w:rsid w:val="0019794C"/>
    <w:rsid w:val="001A098F"/>
    <w:rsid w:val="001A10CB"/>
    <w:rsid w:val="001A110B"/>
    <w:rsid w:val="001A1246"/>
    <w:rsid w:val="001A149A"/>
    <w:rsid w:val="001A2AB7"/>
    <w:rsid w:val="001A2B65"/>
    <w:rsid w:val="001A3CFE"/>
    <w:rsid w:val="001A40C4"/>
    <w:rsid w:val="001A4A9C"/>
    <w:rsid w:val="001A4BB6"/>
    <w:rsid w:val="001A6B88"/>
    <w:rsid w:val="001A6C33"/>
    <w:rsid w:val="001A6E68"/>
    <w:rsid w:val="001A760A"/>
    <w:rsid w:val="001B07CB"/>
    <w:rsid w:val="001B15E7"/>
    <w:rsid w:val="001B2444"/>
    <w:rsid w:val="001B3131"/>
    <w:rsid w:val="001B350B"/>
    <w:rsid w:val="001B4B2F"/>
    <w:rsid w:val="001B4D0B"/>
    <w:rsid w:val="001B519E"/>
    <w:rsid w:val="001B54F2"/>
    <w:rsid w:val="001B6387"/>
    <w:rsid w:val="001B7C00"/>
    <w:rsid w:val="001C0391"/>
    <w:rsid w:val="001C09D2"/>
    <w:rsid w:val="001C1620"/>
    <w:rsid w:val="001C18B2"/>
    <w:rsid w:val="001C1994"/>
    <w:rsid w:val="001C2353"/>
    <w:rsid w:val="001C2933"/>
    <w:rsid w:val="001C30D9"/>
    <w:rsid w:val="001C4520"/>
    <w:rsid w:val="001C4AC5"/>
    <w:rsid w:val="001C5952"/>
    <w:rsid w:val="001C5964"/>
    <w:rsid w:val="001C5EEE"/>
    <w:rsid w:val="001C6A73"/>
    <w:rsid w:val="001C73C2"/>
    <w:rsid w:val="001D0474"/>
    <w:rsid w:val="001D141D"/>
    <w:rsid w:val="001D14B1"/>
    <w:rsid w:val="001D1C62"/>
    <w:rsid w:val="001D1EBD"/>
    <w:rsid w:val="001D1F91"/>
    <w:rsid w:val="001D2184"/>
    <w:rsid w:val="001D24F3"/>
    <w:rsid w:val="001D2678"/>
    <w:rsid w:val="001D2DC4"/>
    <w:rsid w:val="001D2FA9"/>
    <w:rsid w:val="001D368C"/>
    <w:rsid w:val="001D3AF4"/>
    <w:rsid w:val="001D3BA8"/>
    <w:rsid w:val="001D6A48"/>
    <w:rsid w:val="001E0F72"/>
    <w:rsid w:val="001E1043"/>
    <w:rsid w:val="001E10E1"/>
    <w:rsid w:val="001E16D6"/>
    <w:rsid w:val="001E175F"/>
    <w:rsid w:val="001E19F7"/>
    <w:rsid w:val="001E1D17"/>
    <w:rsid w:val="001E246E"/>
    <w:rsid w:val="001E2669"/>
    <w:rsid w:val="001E3FB9"/>
    <w:rsid w:val="001E4083"/>
    <w:rsid w:val="001E5588"/>
    <w:rsid w:val="001E56CB"/>
    <w:rsid w:val="001E56FC"/>
    <w:rsid w:val="001E582D"/>
    <w:rsid w:val="001E5A5B"/>
    <w:rsid w:val="001E6318"/>
    <w:rsid w:val="001E7AE4"/>
    <w:rsid w:val="001F0AD5"/>
    <w:rsid w:val="001F0C0A"/>
    <w:rsid w:val="001F1378"/>
    <w:rsid w:val="001F1509"/>
    <w:rsid w:val="001F17CF"/>
    <w:rsid w:val="001F18E7"/>
    <w:rsid w:val="001F1923"/>
    <w:rsid w:val="001F1A0B"/>
    <w:rsid w:val="001F2857"/>
    <w:rsid w:val="001F3A75"/>
    <w:rsid w:val="001F3A9D"/>
    <w:rsid w:val="001F3FDB"/>
    <w:rsid w:val="001F6545"/>
    <w:rsid w:val="001F66B5"/>
    <w:rsid w:val="001F6E77"/>
    <w:rsid w:val="001F6F36"/>
    <w:rsid w:val="001F70CA"/>
    <w:rsid w:val="001F7112"/>
    <w:rsid w:val="001F76FD"/>
    <w:rsid w:val="002004C0"/>
    <w:rsid w:val="002012F2"/>
    <w:rsid w:val="002014D7"/>
    <w:rsid w:val="00202BA0"/>
    <w:rsid w:val="00202E26"/>
    <w:rsid w:val="00202F07"/>
    <w:rsid w:val="00203030"/>
    <w:rsid w:val="00203D45"/>
    <w:rsid w:val="002041B4"/>
    <w:rsid w:val="00204940"/>
    <w:rsid w:val="00205495"/>
    <w:rsid w:val="002054DC"/>
    <w:rsid w:val="002061DE"/>
    <w:rsid w:val="002065E2"/>
    <w:rsid w:val="00206C61"/>
    <w:rsid w:val="00206F30"/>
    <w:rsid w:val="002072D8"/>
    <w:rsid w:val="002075C0"/>
    <w:rsid w:val="00207616"/>
    <w:rsid w:val="00207F10"/>
    <w:rsid w:val="00211047"/>
    <w:rsid w:val="002112E6"/>
    <w:rsid w:val="00213213"/>
    <w:rsid w:val="0021457F"/>
    <w:rsid w:val="00214E55"/>
    <w:rsid w:val="0021505D"/>
    <w:rsid w:val="00215D2C"/>
    <w:rsid w:val="0021604B"/>
    <w:rsid w:val="00216097"/>
    <w:rsid w:val="00216545"/>
    <w:rsid w:val="00220227"/>
    <w:rsid w:val="002205CA"/>
    <w:rsid w:val="0022176B"/>
    <w:rsid w:val="00221BCB"/>
    <w:rsid w:val="00221DA0"/>
    <w:rsid w:val="00222760"/>
    <w:rsid w:val="00222782"/>
    <w:rsid w:val="0022360A"/>
    <w:rsid w:val="0022594A"/>
    <w:rsid w:val="00226B82"/>
    <w:rsid w:val="00227103"/>
    <w:rsid w:val="00230249"/>
    <w:rsid w:val="00230382"/>
    <w:rsid w:val="00230D5F"/>
    <w:rsid w:val="00230FB0"/>
    <w:rsid w:val="00231BE3"/>
    <w:rsid w:val="0023257E"/>
    <w:rsid w:val="00232C36"/>
    <w:rsid w:val="00232C51"/>
    <w:rsid w:val="00233414"/>
    <w:rsid w:val="00233D69"/>
    <w:rsid w:val="002343AF"/>
    <w:rsid w:val="00234B35"/>
    <w:rsid w:val="00234E82"/>
    <w:rsid w:val="002354D3"/>
    <w:rsid w:val="00235C9D"/>
    <w:rsid w:val="002412D4"/>
    <w:rsid w:val="0024220D"/>
    <w:rsid w:val="00242768"/>
    <w:rsid w:val="00242BD3"/>
    <w:rsid w:val="00242C02"/>
    <w:rsid w:val="00243155"/>
    <w:rsid w:val="0024379A"/>
    <w:rsid w:val="00245C3A"/>
    <w:rsid w:val="00245CBC"/>
    <w:rsid w:val="00247783"/>
    <w:rsid w:val="002477A7"/>
    <w:rsid w:val="0025172C"/>
    <w:rsid w:val="0025298C"/>
    <w:rsid w:val="00252CF8"/>
    <w:rsid w:val="00252E2E"/>
    <w:rsid w:val="00253210"/>
    <w:rsid w:val="0025353E"/>
    <w:rsid w:val="00253BB7"/>
    <w:rsid w:val="00253DE1"/>
    <w:rsid w:val="0025425F"/>
    <w:rsid w:val="00254468"/>
    <w:rsid w:val="00254DE4"/>
    <w:rsid w:val="002559DA"/>
    <w:rsid w:val="00256955"/>
    <w:rsid w:val="0026071A"/>
    <w:rsid w:val="002611B1"/>
    <w:rsid w:val="00261B27"/>
    <w:rsid w:val="00262B5A"/>
    <w:rsid w:val="002633AD"/>
    <w:rsid w:val="002637F6"/>
    <w:rsid w:val="00264B30"/>
    <w:rsid w:val="0026520E"/>
    <w:rsid w:val="00266486"/>
    <w:rsid w:val="00266B0A"/>
    <w:rsid w:val="00266C61"/>
    <w:rsid w:val="00266DD6"/>
    <w:rsid w:val="0026749A"/>
    <w:rsid w:val="00270522"/>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77B32"/>
    <w:rsid w:val="002806F8"/>
    <w:rsid w:val="002810B5"/>
    <w:rsid w:val="00281F4F"/>
    <w:rsid w:val="00282E71"/>
    <w:rsid w:val="00283FB6"/>
    <w:rsid w:val="00284005"/>
    <w:rsid w:val="0028422F"/>
    <w:rsid w:val="00284D24"/>
    <w:rsid w:val="00284F9E"/>
    <w:rsid w:val="00286744"/>
    <w:rsid w:val="00286CD0"/>
    <w:rsid w:val="00286D88"/>
    <w:rsid w:val="002872A9"/>
    <w:rsid w:val="002903A3"/>
    <w:rsid w:val="0029058E"/>
    <w:rsid w:val="002909B9"/>
    <w:rsid w:val="00291CF8"/>
    <w:rsid w:val="00292CEE"/>
    <w:rsid w:val="00292D22"/>
    <w:rsid w:val="0029470D"/>
    <w:rsid w:val="00295122"/>
    <w:rsid w:val="00297B80"/>
    <w:rsid w:val="002A076C"/>
    <w:rsid w:val="002A1059"/>
    <w:rsid w:val="002A2998"/>
    <w:rsid w:val="002A355D"/>
    <w:rsid w:val="002A3C9D"/>
    <w:rsid w:val="002A5403"/>
    <w:rsid w:val="002A6A3B"/>
    <w:rsid w:val="002A6C9F"/>
    <w:rsid w:val="002A7007"/>
    <w:rsid w:val="002A77F3"/>
    <w:rsid w:val="002B14F0"/>
    <w:rsid w:val="002B1F0F"/>
    <w:rsid w:val="002B34AB"/>
    <w:rsid w:val="002B3D82"/>
    <w:rsid w:val="002B4DB2"/>
    <w:rsid w:val="002B53D3"/>
    <w:rsid w:val="002B6202"/>
    <w:rsid w:val="002B6622"/>
    <w:rsid w:val="002C014C"/>
    <w:rsid w:val="002C060C"/>
    <w:rsid w:val="002C0A17"/>
    <w:rsid w:val="002C0B09"/>
    <w:rsid w:val="002C0BA6"/>
    <w:rsid w:val="002C12A7"/>
    <w:rsid w:val="002C2B6F"/>
    <w:rsid w:val="002C314F"/>
    <w:rsid w:val="002C3500"/>
    <w:rsid w:val="002C469D"/>
    <w:rsid w:val="002C4AD1"/>
    <w:rsid w:val="002C5372"/>
    <w:rsid w:val="002C7D29"/>
    <w:rsid w:val="002D0298"/>
    <w:rsid w:val="002D1662"/>
    <w:rsid w:val="002D1B83"/>
    <w:rsid w:val="002D1DDF"/>
    <w:rsid w:val="002D1DE5"/>
    <w:rsid w:val="002D2829"/>
    <w:rsid w:val="002D3506"/>
    <w:rsid w:val="002D3670"/>
    <w:rsid w:val="002D39DA"/>
    <w:rsid w:val="002D4207"/>
    <w:rsid w:val="002D4807"/>
    <w:rsid w:val="002D5DDC"/>
    <w:rsid w:val="002D5F16"/>
    <w:rsid w:val="002D62F1"/>
    <w:rsid w:val="002D6508"/>
    <w:rsid w:val="002D6FD8"/>
    <w:rsid w:val="002D727B"/>
    <w:rsid w:val="002D7EAD"/>
    <w:rsid w:val="002E1169"/>
    <w:rsid w:val="002E1218"/>
    <w:rsid w:val="002E28F3"/>
    <w:rsid w:val="002E6A4C"/>
    <w:rsid w:val="002E6C20"/>
    <w:rsid w:val="002E7615"/>
    <w:rsid w:val="002E7A2A"/>
    <w:rsid w:val="002E7B59"/>
    <w:rsid w:val="002E7F16"/>
    <w:rsid w:val="002F0F19"/>
    <w:rsid w:val="002F1425"/>
    <w:rsid w:val="002F2EC8"/>
    <w:rsid w:val="002F3E0E"/>
    <w:rsid w:val="002F4347"/>
    <w:rsid w:val="002F4CE2"/>
    <w:rsid w:val="002F4D6F"/>
    <w:rsid w:val="002F5039"/>
    <w:rsid w:val="002F5733"/>
    <w:rsid w:val="002F5F6A"/>
    <w:rsid w:val="002F60A4"/>
    <w:rsid w:val="002F63CB"/>
    <w:rsid w:val="002F6B0C"/>
    <w:rsid w:val="002F77FC"/>
    <w:rsid w:val="003004A6"/>
    <w:rsid w:val="00300F92"/>
    <w:rsid w:val="0030129C"/>
    <w:rsid w:val="003013E2"/>
    <w:rsid w:val="00301FE4"/>
    <w:rsid w:val="00303E3A"/>
    <w:rsid w:val="003041B0"/>
    <w:rsid w:val="00305417"/>
    <w:rsid w:val="003057CE"/>
    <w:rsid w:val="0030587C"/>
    <w:rsid w:val="00306127"/>
    <w:rsid w:val="003061AA"/>
    <w:rsid w:val="0030641B"/>
    <w:rsid w:val="003067C8"/>
    <w:rsid w:val="00307D54"/>
    <w:rsid w:val="003104A0"/>
    <w:rsid w:val="00311453"/>
    <w:rsid w:val="003114C9"/>
    <w:rsid w:val="0031229D"/>
    <w:rsid w:val="00312A16"/>
    <w:rsid w:val="00314E12"/>
    <w:rsid w:val="003166A5"/>
    <w:rsid w:val="00316C8C"/>
    <w:rsid w:val="003174C2"/>
    <w:rsid w:val="00317C70"/>
    <w:rsid w:val="00317CE4"/>
    <w:rsid w:val="00320DF4"/>
    <w:rsid w:val="00321570"/>
    <w:rsid w:val="003219A9"/>
    <w:rsid w:val="00321B00"/>
    <w:rsid w:val="00321C54"/>
    <w:rsid w:val="00321DCD"/>
    <w:rsid w:val="0032253C"/>
    <w:rsid w:val="0032261F"/>
    <w:rsid w:val="00323555"/>
    <w:rsid w:val="003237A2"/>
    <w:rsid w:val="003239B8"/>
    <w:rsid w:val="00324453"/>
    <w:rsid w:val="003246A2"/>
    <w:rsid w:val="00324729"/>
    <w:rsid w:val="00325952"/>
    <w:rsid w:val="00325BBE"/>
    <w:rsid w:val="00325C8B"/>
    <w:rsid w:val="00326038"/>
    <w:rsid w:val="00327011"/>
    <w:rsid w:val="003308B8"/>
    <w:rsid w:val="00332978"/>
    <w:rsid w:val="00334127"/>
    <w:rsid w:val="003353C2"/>
    <w:rsid w:val="00335CA6"/>
    <w:rsid w:val="003365F0"/>
    <w:rsid w:val="00336C50"/>
    <w:rsid w:val="00337388"/>
    <w:rsid w:val="003374D2"/>
    <w:rsid w:val="0034007D"/>
    <w:rsid w:val="003400B5"/>
    <w:rsid w:val="003433E5"/>
    <w:rsid w:val="003437E6"/>
    <w:rsid w:val="00344082"/>
    <w:rsid w:val="0034582C"/>
    <w:rsid w:val="00345916"/>
    <w:rsid w:val="00345CAC"/>
    <w:rsid w:val="003471A2"/>
    <w:rsid w:val="0034773D"/>
    <w:rsid w:val="0034789E"/>
    <w:rsid w:val="003501DA"/>
    <w:rsid w:val="00350377"/>
    <w:rsid w:val="003503E2"/>
    <w:rsid w:val="00350D64"/>
    <w:rsid w:val="00351DC1"/>
    <w:rsid w:val="003520E4"/>
    <w:rsid w:val="00352244"/>
    <w:rsid w:val="003534EE"/>
    <w:rsid w:val="00356668"/>
    <w:rsid w:val="00357A4A"/>
    <w:rsid w:val="003600A2"/>
    <w:rsid w:val="003610A9"/>
    <w:rsid w:val="003612D8"/>
    <w:rsid w:val="003623C8"/>
    <w:rsid w:val="00362FFD"/>
    <w:rsid w:val="003633DA"/>
    <w:rsid w:val="003637B6"/>
    <w:rsid w:val="00363958"/>
    <w:rsid w:val="00363F89"/>
    <w:rsid w:val="00363FB0"/>
    <w:rsid w:val="00363FEF"/>
    <w:rsid w:val="003646D6"/>
    <w:rsid w:val="00364C61"/>
    <w:rsid w:val="00364FC6"/>
    <w:rsid w:val="0036541D"/>
    <w:rsid w:val="003675FC"/>
    <w:rsid w:val="00370504"/>
    <w:rsid w:val="00371814"/>
    <w:rsid w:val="00371E93"/>
    <w:rsid w:val="00372BAE"/>
    <w:rsid w:val="00372EE9"/>
    <w:rsid w:val="00373719"/>
    <w:rsid w:val="00373E28"/>
    <w:rsid w:val="00373F07"/>
    <w:rsid w:val="00374A60"/>
    <w:rsid w:val="00374CB7"/>
    <w:rsid w:val="00375181"/>
    <w:rsid w:val="003751B5"/>
    <w:rsid w:val="00375E13"/>
    <w:rsid w:val="003764C0"/>
    <w:rsid w:val="003767A4"/>
    <w:rsid w:val="00376AB8"/>
    <w:rsid w:val="003774F6"/>
    <w:rsid w:val="00380038"/>
    <w:rsid w:val="00380C15"/>
    <w:rsid w:val="003818B3"/>
    <w:rsid w:val="00381EA0"/>
    <w:rsid w:val="00381F86"/>
    <w:rsid w:val="0038356A"/>
    <w:rsid w:val="0038382F"/>
    <w:rsid w:val="0038443F"/>
    <w:rsid w:val="00385427"/>
    <w:rsid w:val="00385B1F"/>
    <w:rsid w:val="00387206"/>
    <w:rsid w:val="00387542"/>
    <w:rsid w:val="0038757C"/>
    <w:rsid w:val="00387C6B"/>
    <w:rsid w:val="00390FC0"/>
    <w:rsid w:val="003911B2"/>
    <w:rsid w:val="0039125A"/>
    <w:rsid w:val="003914BE"/>
    <w:rsid w:val="00391AFE"/>
    <w:rsid w:val="00391D54"/>
    <w:rsid w:val="00391EE2"/>
    <w:rsid w:val="00392705"/>
    <w:rsid w:val="00392D93"/>
    <w:rsid w:val="003939DD"/>
    <w:rsid w:val="00393A79"/>
    <w:rsid w:val="0039419C"/>
    <w:rsid w:val="003941B9"/>
    <w:rsid w:val="0039586A"/>
    <w:rsid w:val="00395987"/>
    <w:rsid w:val="00396375"/>
    <w:rsid w:val="00396801"/>
    <w:rsid w:val="00396E82"/>
    <w:rsid w:val="003A018D"/>
    <w:rsid w:val="003A0684"/>
    <w:rsid w:val="003A07FF"/>
    <w:rsid w:val="003A146E"/>
    <w:rsid w:val="003A26CD"/>
    <w:rsid w:val="003A37F7"/>
    <w:rsid w:val="003A3C5B"/>
    <w:rsid w:val="003A4051"/>
    <w:rsid w:val="003A4C38"/>
    <w:rsid w:val="003A515C"/>
    <w:rsid w:val="003A54E9"/>
    <w:rsid w:val="003A5E7C"/>
    <w:rsid w:val="003A6E11"/>
    <w:rsid w:val="003A78C7"/>
    <w:rsid w:val="003A7DEF"/>
    <w:rsid w:val="003A7E9A"/>
    <w:rsid w:val="003B15FE"/>
    <w:rsid w:val="003B1C41"/>
    <w:rsid w:val="003B22CC"/>
    <w:rsid w:val="003B3872"/>
    <w:rsid w:val="003B46AD"/>
    <w:rsid w:val="003B575D"/>
    <w:rsid w:val="003B5C96"/>
    <w:rsid w:val="003B65FB"/>
    <w:rsid w:val="003B6A26"/>
    <w:rsid w:val="003B6A89"/>
    <w:rsid w:val="003B708A"/>
    <w:rsid w:val="003B7FF4"/>
    <w:rsid w:val="003C0767"/>
    <w:rsid w:val="003C218D"/>
    <w:rsid w:val="003C2685"/>
    <w:rsid w:val="003C30FC"/>
    <w:rsid w:val="003C3D89"/>
    <w:rsid w:val="003C3EE2"/>
    <w:rsid w:val="003C4224"/>
    <w:rsid w:val="003C426D"/>
    <w:rsid w:val="003C4877"/>
    <w:rsid w:val="003C4B42"/>
    <w:rsid w:val="003C4E91"/>
    <w:rsid w:val="003C5F9B"/>
    <w:rsid w:val="003C65BA"/>
    <w:rsid w:val="003C6649"/>
    <w:rsid w:val="003C669B"/>
    <w:rsid w:val="003C6D76"/>
    <w:rsid w:val="003C72F6"/>
    <w:rsid w:val="003D073C"/>
    <w:rsid w:val="003D0791"/>
    <w:rsid w:val="003D1130"/>
    <w:rsid w:val="003D1193"/>
    <w:rsid w:val="003D1900"/>
    <w:rsid w:val="003D3225"/>
    <w:rsid w:val="003D343F"/>
    <w:rsid w:val="003D37D4"/>
    <w:rsid w:val="003D47A7"/>
    <w:rsid w:val="003D56B5"/>
    <w:rsid w:val="003D5DCC"/>
    <w:rsid w:val="003D648F"/>
    <w:rsid w:val="003D6B84"/>
    <w:rsid w:val="003E1A49"/>
    <w:rsid w:val="003E2D01"/>
    <w:rsid w:val="003E330E"/>
    <w:rsid w:val="003E3AE3"/>
    <w:rsid w:val="003E5733"/>
    <w:rsid w:val="003E5E27"/>
    <w:rsid w:val="003E6FD2"/>
    <w:rsid w:val="003E70B3"/>
    <w:rsid w:val="003E73F3"/>
    <w:rsid w:val="003E788F"/>
    <w:rsid w:val="003E7A97"/>
    <w:rsid w:val="003E7D3A"/>
    <w:rsid w:val="003E7F94"/>
    <w:rsid w:val="003F0523"/>
    <w:rsid w:val="003F0950"/>
    <w:rsid w:val="003F09C9"/>
    <w:rsid w:val="003F4C37"/>
    <w:rsid w:val="003F4FCF"/>
    <w:rsid w:val="003F67AE"/>
    <w:rsid w:val="003F6BBB"/>
    <w:rsid w:val="003F719F"/>
    <w:rsid w:val="003F7605"/>
    <w:rsid w:val="0040033D"/>
    <w:rsid w:val="004007E1"/>
    <w:rsid w:val="00400B1F"/>
    <w:rsid w:val="00401646"/>
    <w:rsid w:val="0040230F"/>
    <w:rsid w:val="004023C2"/>
    <w:rsid w:val="004032D2"/>
    <w:rsid w:val="00403C4F"/>
    <w:rsid w:val="00403EE2"/>
    <w:rsid w:val="004058B4"/>
    <w:rsid w:val="00405C45"/>
    <w:rsid w:val="004062EF"/>
    <w:rsid w:val="004062F0"/>
    <w:rsid w:val="00406CB5"/>
    <w:rsid w:val="00410B8F"/>
    <w:rsid w:val="00412057"/>
    <w:rsid w:val="004126C1"/>
    <w:rsid w:val="00413BA5"/>
    <w:rsid w:val="00414FD0"/>
    <w:rsid w:val="00415038"/>
    <w:rsid w:val="00415271"/>
    <w:rsid w:val="0041673B"/>
    <w:rsid w:val="004167A5"/>
    <w:rsid w:val="00417090"/>
    <w:rsid w:val="00417E93"/>
    <w:rsid w:val="004202EB"/>
    <w:rsid w:val="00422A2A"/>
    <w:rsid w:val="00424897"/>
    <w:rsid w:val="00424BB4"/>
    <w:rsid w:val="004258CD"/>
    <w:rsid w:val="004261D2"/>
    <w:rsid w:val="004303D1"/>
    <w:rsid w:val="00432E1B"/>
    <w:rsid w:val="00432E42"/>
    <w:rsid w:val="00433C0A"/>
    <w:rsid w:val="004349FA"/>
    <w:rsid w:val="00437A99"/>
    <w:rsid w:val="004406BD"/>
    <w:rsid w:val="00441018"/>
    <w:rsid w:val="004412B5"/>
    <w:rsid w:val="0044269B"/>
    <w:rsid w:val="00442FBE"/>
    <w:rsid w:val="004433B1"/>
    <w:rsid w:val="00443571"/>
    <w:rsid w:val="00443710"/>
    <w:rsid w:val="00443A53"/>
    <w:rsid w:val="004444E3"/>
    <w:rsid w:val="004447FD"/>
    <w:rsid w:val="00445032"/>
    <w:rsid w:val="004450CB"/>
    <w:rsid w:val="00446967"/>
    <w:rsid w:val="00446AB6"/>
    <w:rsid w:val="00450EEE"/>
    <w:rsid w:val="004512B2"/>
    <w:rsid w:val="004528EE"/>
    <w:rsid w:val="00453360"/>
    <w:rsid w:val="00454E25"/>
    <w:rsid w:val="00455419"/>
    <w:rsid w:val="004554D2"/>
    <w:rsid w:val="004556ED"/>
    <w:rsid w:val="00455FEE"/>
    <w:rsid w:val="00456409"/>
    <w:rsid w:val="004569C6"/>
    <w:rsid w:val="00456ADC"/>
    <w:rsid w:val="0045768F"/>
    <w:rsid w:val="00457769"/>
    <w:rsid w:val="00461599"/>
    <w:rsid w:val="004627AE"/>
    <w:rsid w:val="0046298E"/>
    <w:rsid w:val="00463205"/>
    <w:rsid w:val="00463A76"/>
    <w:rsid w:val="0046458A"/>
    <w:rsid w:val="004647BB"/>
    <w:rsid w:val="004647C3"/>
    <w:rsid w:val="0046482B"/>
    <w:rsid w:val="004648E0"/>
    <w:rsid w:val="004654F0"/>
    <w:rsid w:val="004673C1"/>
    <w:rsid w:val="00467A2A"/>
    <w:rsid w:val="00467BFF"/>
    <w:rsid w:val="00472043"/>
    <w:rsid w:val="00472F56"/>
    <w:rsid w:val="0047335E"/>
    <w:rsid w:val="00473CA1"/>
    <w:rsid w:val="004752E7"/>
    <w:rsid w:val="0047572C"/>
    <w:rsid w:val="00476407"/>
    <w:rsid w:val="004773F7"/>
    <w:rsid w:val="00480B22"/>
    <w:rsid w:val="00481CDA"/>
    <w:rsid w:val="00481D4A"/>
    <w:rsid w:val="00481F5F"/>
    <w:rsid w:val="004821D0"/>
    <w:rsid w:val="00482699"/>
    <w:rsid w:val="00482CB2"/>
    <w:rsid w:val="00483D06"/>
    <w:rsid w:val="00485120"/>
    <w:rsid w:val="00485A4A"/>
    <w:rsid w:val="00485CF7"/>
    <w:rsid w:val="004862C2"/>
    <w:rsid w:val="004863F7"/>
    <w:rsid w:val="004864B5"/>
    <w:rsid w:val="00486FFC"/>
    <w:rsid w:val="00490941"/>
    <w:rsid w:val="00490ED4"/>
    <w:rsid w:val="00491B91"/>
    <w:rsid w:val="00491C21"/>
    <w:rsid w:val="00491C66"/>
    <w:rsid w:val="004935D6"/>
    <w:rsid w:val="00494195"/>
    <w:rsid w:val="004945FB"/>
    <w:rsid w:val="00496924"/>
    <w:rsid w:val="0049693A"/>
    <w:rsid w:val="00497356"/>
    <w:rsid w:val="004A076F"/>
    <w:rsid w:val="004A1DC1"/>
    <w:rsid w:val="004A2222"/>
    <w:rsid w:val="004A31A2"/>
    <w:rsid w:val="004A48A7"/>
    <w:rsid w:val="004A655D"/>
    <w:rsid w:val="004A6EB8"/>
    <w:rsid w:val="004A6FF5"/>
    <w:rsid w:val="004A72F9"/>
    <w:rsid w:val="004A77F7"/>
    <w:rsid w:val="004B01B1"/>
    <w:rsid w:val="004B01FB"/>
    <w:rsid w:val="004B08D1"/>
    <w:rsid w:val="004B10E6"/>
    <w:rsid w:val="004B198F"/>
    <w:rsid w:val="004B46D0"/>
    <w:rsid w:val="004B4B7E"/>
    <w:rsid w:val="004B509F"/>
    <w:rsid w:val="004B56E1"/>
    <w:rsid w:val="004B57B0"/>
    <w:rsid w:val="004B60CE"/>
    <w:rsid w:val="004B61C9"/>
    <w:rsid w:val="004B6F8D"/>
    <w:rsid w:val="004C0704"/>
    <w:rsid w:val="004C0B26"/>
    <w:rsid w:val="004C12FE"/>
    <w:rsid w:val="004C1886"/>
    <w:rsid w:val="004C1D57"/>
    <w:rsid w:val="004C1E5D"/>
    <w:rsid w:val="004C2EC2"/>
    <w:rsid w:val="004C2F7C"/>
    <w:rsid w:val="004C34F8"/>
    <w:rsid w:val="004C375F"/>
    <w:rsid w:val="004C3796"/>
    <w:rsid w:val="004C457F"/>
    <w:rsid w:val="004C482F"/>
    <w:rsid w:val="004C49C9"/>
    <w:rsid w:val="004C50DD"/>
    <w:rsid w:val="004C627F"/>
    <w:rsid w:val="004C6285"/>
    <w:rsid w:val="004C76C1"/>
    <w:rsid w:val="004C7DDE"/>
    <w:rsid w:val="004D0D1A"/>
    <w:rsid w:val="004D169F"/>
    <w:rsid w:val="004D1763"/>
    <w:rsid w:val="004D18CF"/>
    <w:rsid w:val="004D30CE"/>
    <w:rsid w:val="004D4071"/>
    <w:rsid w:val="004D421A"/>
    <w:rsid w:val="004D4D0C"/>
    <w:rsid w:val="004D6126"/>
    <w:rsid w:val="004D6144"/>
    <w:rsid w:val="004D678F"/>
    <w:rsid w:val="004D71AB"/>
    <w:rsid w:val="004D74A6"/>
    <w:rsid w:val="004D7CA0"/>
    <w:rsid w:val="004E1264"/>
    <w:rsid w:val="004E130A"/>
    <w:rsid w:val="004E1B91"/>
    <w:rsid w:val="004E2341"/>
    <w:rsid w:val="004E27BD"/>
    <w:rsid w:val="004E2B0A"/>
    <w:rsid w:val="004E2CBC"/>
    <w:rsid w:val="004E3549"/>
    <w:rsid w:val="004E379F"/>
    <w:rsid w:val="004E3DD4"/>
    <w:rsid w:val="004E4ED2"/>
    <w:rsid w:val="004E5C1A"/>
    <w:rsid w:val="004E6A69"/>
    <w:rsid w:val="004E6C8C"/>
    <w:rsid w:val="004E6CC7"/>
    <w:rsid w:val="004E6F17"/>
    <w:rsid w:val="004E6FB3"/>
    <w:rsid w:val="004E776F"/>
    <w:rsid w:val="004E7A30"/>
    <w:rsid w:val="004F04C2"/>
    <w:rsid w:val="004F111D"/>
    <w:rsid w:val="004F1843"/>
    <w:rsid w:val="004F1EEC"/>
    <w:rsid w:val="004F24C8"/>
    <w:rsid w:val="004F30D6"/>
    <w:rsid w:val="004F34A5"/>
    <w:rsid w:val="004F37FA"/>
    <w:rsid w:val="004F40D6"/>
    <w:rsid w:val="004F6034"/>
    <w:rsid w:val="004F60F4"/>
    <w:rsid w:val="004F6925"/>
    <w:rsid w:val="004F6F20"/>
    <w:rsid w:val="004F7239"/>
    <w:rsid w:val="004F776D"/>
    <w:rsid w:val="0050260A"/>
    <w:rsid w:val="00503131"/>
    <w:rsid w:val="005035CB"/>
    <w:rsid w:val="00503AE1"/>
    <w:rsid w:val="00503CA6"/>
    <w:rsid w:val="00503FAE"/>
    <w:rsid w:val="00504144"/>
    <w:rsid w:val="00504151"/>
    <w:rsid w:val="005047BC"/>
    <w:rsid w:val="00504DC1"/>
    <w:rsid w:val="00505332"/>
    <w:rsid w:val="00505A57"/>
    <w:rsid w:val="00505B5D"/>
    <w:rsid w:val="00505D37"/>
    <w:rsid w:val="0050645B"/>
    <w:rsid w:val="005066B5"/>
    <w:rsid w:val="005073C0"/>
    <w:rsid w:val="005074C5"/>
    <w:rsid w:val="005075DF"/>
    <w:rsid w:val="005104E8"/>
    <w:rsid w:val="0051065E"/>
    <w:rsid w:val="005107DB"/>
    <w:rsid w:val="00510DB0"/>
    <w:rsid w:val="005119F6"/>
    <w:rsid w:val="00511B7D"/>
    <w:rsid w:val="00511D00"/>
    <w:rsid w:val="005137E7"/>
    <w:rsid w:val="00516256"/>
    <w:rsid w:val="005162CF"/>
    <w:rsid w:val="0051636A"/>
    <w:rsid w:val="0051711D"/>
    <w:rsid w:val="00517A63"/>
    <w:rsid w:val="00517C8D"/>
    <w:rsid w:val="00517FD1"/>
    <w:rsid w:val="005219E6"/>
    <w:rsid w:val="00521AAC"/>
    <w:rsid w:val="00521B4A"/>
    <w:rsid w:val="0052212E"/>
    <w:rsid w:val="00522E91"/>
    <w:rsid w:val="0052302D"/>
    <w:rsid w:val="005236A5"/>
    <w:rsid w:val="00523C7A"/>
    <w:rsid w:val="005266BD"/>
    <w:rsid w:val="005274F1"/>
    <w:rsid w:val="0052772D"/>
    <w:rsid w:val="005301D4"/>
    <w:rsid w:val="00530442"/>
    <w:rsid w:val="005320B4"/>
    <w:rsid w:val="00534AF0"/>
    <w:rsid w:val="00534B59"/>
    <w:rsid w:val="00535060"/>
    <w:rsid w:val="00535738"/>
    <w:rsid w:val="005369B4"/>
    <w:rsid w:val="00537F68"/>
    <w:rsid w:val="0054098A"/>
    <w:rsid w:val="005409EB"/>
    <w:rsid w:val="00540F30"/>
    <w:rsid w:val="005414BF"/>
    <w:rsid w:val="00541DD2"/>
    <w:rsid w:val="005424D7"/>
    <w:rsid w:val="00543A63"/>
    <w:rsid w:val="00543AB5"/>
    <w:rsid w:val="00544E02"/>
    <w:rsid w:val="005457CF"/>
    <w:rsid w:val="00545976"/>
    <w:rsid w:val="0054636D"/>
    <w:rsid w:val="0054660F"/>
    <w:rsid w:val="00547628"/>
    <w:rsid w:val="005515A2"/>
    <w:rsid w:val="00551BFC"/>
    <w:rsid w:val="005533C3"/>
    <w:rsid w:val="005536E6"/>
    <w:rsid w:val="00553AC3"/>
    <w:rsid w:val="00553DBA"/>
    <w:rsid w:val="00553E20"/>
    <w:rsid w:val="00554335"/>
    <w:rsid w:val="00555631"/>
    <w:rsid w:val="0055571E"/>
    <w:rsid w:val="0055621D"/>
    <w:rsid w:val="00556FDC"/>
    <w:rsid w:val="0055764D"/>
    <w:rsid w:val="00560C6A"/>
    <w:rsid w:val="00560F85"/>
    <w:rsid w:val="005610A0"/>
    <w:rsid w:val="00561F6A"/>
    <w:rsid w:val="005622CC"/>
    <w:rsid w:val="0056248F"/>
    <w:rsid w:val="00564985"/>
    <w:rsid w:val="00565379"/>
    <w:rsid w:val="00565D58"/>
    <w:rsid w:val="00565F46"/>
    <w:rsid w:val="005674C3"/>
    <w:rsid w:val="00567990"/>
    <w:rsid w:val="005679A3"/>
    <w:rsid w:val="00567C4C"/>
    <w:rsid w:val="00571B9A"/>
    <w:rsid w:val="005725A3"/>
    <w:rsid w:val="005728AD"/>
    <w:rsid w:val="005728C8"/>
    <w:rsid w:val="005731E6"/>
    <w:rsid w:val="005733AD"/>
    <w:rsid w:val="0057381A"/>
    <w:rsid w:val="00573ABD"/>
    <w:rsid w:val="005746D8"/>
    <w:rsid w:val="00574B91"/>
    <w:rsid w:val="00574E5C"/>
    <w:rsid w:val="005750F7"/>
    <w:rsid w:val="0057512C"/>
    <w:rsid w:val="0057520D"/>
    <w:rsid w:val="00576319"/>
    <w:rsid w:val="0057648C"/>
    <w:rsid w:val="00576AF3"/>
    <w:rsid w:val="00576B1F"/>
    <w:rsid w:val="005813F5"/>
    <w:rsid w:val="00581FF0"/>
    <w:rsid w:val="005825FC"/>
    <w:rsid w:val="00583437"/>
    <w:rsid w:val="00583CE0"/>
    <w:rsid w:val="00584B4A"/>
    <w:rsid w:val="00584BAA"/>
    <w:rsid w:val="00584DCB"/>
    <w:rsid w:val="00585A16"/>
    <w:rsid w:val="00585B98"/>
    <w:rsid w:val="0058633F"/>
    <w:rsid w:val="005863D8"/>
    <w:rsid w:val="005865B2"/>
    <w:rsid w:val="00586812"/>
    <w:rsid w:val="00586D67"/>
    <w:rsid w:val="0058728A"/>
    <w:rsid w:val="00587BC2"/>
    <w:rsid w:val="00587F2C"/>
    <w:rsid w:val="00590AAA"/>
    <w:rsid w:val="00590DA2"/>
    <w:rsid w:val="00590FD6"/>
    <w:rsid w:val="005918E4"/>
    <w:rsid w:val="005919EA"/>
    <w:rsid w:val="00591C6D"/>
    <w:rsid w:val="00591C71"/>
    <w:rsid w:val="00592392"/>
    <w:rsid w:val="00592484"/>
    <w:rsid w:val="0059283D"/>
    <w:rsid w:val="005928D3"/>
    <w:rsid w:val="00592B36"/>
    <w:rsid w:val="00592D5D"/>
    <w:rsid w:val="00593B73"/>
    <w:rsid w:val="00593F66"/>
    <w:rsid w:val="005955C0"/>
    <w:rsid w:val="00595B68"/>
    <w:rsid w:val="00595D61"/>
    <w:rsid w:val="00595EAA"/>
    <w:rsid w:val="0059672B"/>
    <w:rsid w:val="00597AF9"/>
    <w:rsid w:val="005A0C60"/>
    <w:rsid w:val="005A1AC2"/>
    <w:rsid w:val="005A255F"/>
    <w:rsid w:val="005A330E"/>
    <w:rsid w:val="005A5554"/>
    <w:rsid w:val="005A5651"/>
    <w:rsid w:val="005A6AFE"/>
    <w:rsid w:val="005A7BF3"/>
    <w:rsid w:val="005A7DE0"/>
    <w:rsid w:val="005B03E1"/>
    <w:rsid w:val="005B0AEF"/>
    <w:rsid w:val="005B30B9"/>
    <w:rsid w:val="005B37D9"/>
    <w:rsid w:val="005B39F0"/>
    <w:rsid w:val="005B445B"/>
    <w:rsid w:val="005B474E"/>
    <w:rsid w:val="005B489A"/>
    <w:rsid w:val="005B63A6"/>
    <w:rsid w:val="005B64D1"/>
    <w:rsid w:val="005B6A88"/>
    <w:rsid w:val="005B6E05"/>
    <w:rsid w:val="005B70BA"/>
    <w:rsid w:val="005B7F42"/>
    <w:rsid w:val="005C172D"/>
    <w:rsid w:val="005C1D45"/>
    <w:rsid w:val="005C3C9B"/>
    <w:rsid w:val="005C42AB"/>
    <w:rsid w:val="005C4596"/>
    <w:rsid w:val="005C45C0"/>
    <w:rsid w:val="005C5335"/>
    <w:rsid w:val="005C5D7B"/>
    <w:rsid w:val="005C5E29"/>
    <w:rsid w:val="005C6474"/>
    <w:rsid w:val="005C6A68"/>
    <w:rsid w:val="005C7435"/>
    <w:rsid w:val="005C7A67"/>
    <w:rsid w:val="005D0AE3"/>
    <w:rsid w:val="005D1103"/>
    <w:rsid w:val="005D1334"/>
    <w:rsid w:val="005D1458"/>
    <w:rsid w:val="005D1B8E"/>
    <w:rsid w:val="005D276D"/>
    <w:rsid w:val="005D285C"/>
    <w:rsid w:val="005D2A79"/>
    <w:rsid w:val="005D374C"/>
    <w:rsid w:val="005D5912"/>
    <w:rsid w:val="005D6422"/>
    <w:rsid w:val="005D66EF"/>
    <w:rsid w:val="005D794C"/>
    <w:rsid w:val="005D7A9F"/>
    <w:rsid w:val="005D7AA2"/>
    <w:rsid w:val="005E06F1"/>
    <w:rsid w:val="005E2154"/>
    <w:rsid w:val="005E2FC7"/>
    <w:rsid w:val="005E37B9"/>
    <w:rsid w:val="005E427F"/>
    <w:rsid w:val="005E4574"/>
    <w:rsid w:val="005E4BBE"/>
    <w:rsid w:val="005E4C97"/>
    <w:rsid w:val="005E5014"/>
    <w:rsid w:val="005E684F"/>
    <w:rsid w:val="005E718A"/>
    <w:rsid w:val="005E72C4"/>
    <w:rsid w:val="005E77BA"/>
    <w:rsid w:val="005F0112"/>
    <w:rsid w:val="005F03E3"/>
    <w:rsid w:val="005F0829"/>
    <w:rsid w:val="005F082F"/>
    <w:rsid w:val="005F1F85"/>
    <w:rsid w:val="005F32BE"/>
    <w:rsid w:val="005F34FB"/>
    <w:rsid w:val="005F39A0"/>
    <w:rsid w:val="005F41FB"/>
    <w:rsid w:val="005F4E15"/>
    <w:rsid w:val="005F6B68"/>
    <w:rsid w:val="005F6C60"/>
    <w:rsid w:val="005F6F2E"/>
    <w:rsid w:val="005F7872"/>
    <w:rsid w:val="005F7D85"/>
    <w:rsid w:val="006000D4"/>
    <w:rsid w:val="00601A1F"/>
    <w:rsid w:val="00602655"/>
    <w:rsid w:val="00602F61"/>
    <w:rsid w:val="00603B68"/>
    <w:rsid w:val="006042CC"/>
    <w:rsid w:val="006048AD"/>
    <w:rsid w:val="00605297"/>
    <w:rsid w:val="006053CF"/>
    <w:rsid w:val="00605CB9"/>
    <w:rsid w:val="00605DEB"/>
    <w:rsid w:val="006065BF"/>
    <w:rsid w:val="00606BF5"/>
    <w:rsid w:val="00607365"/>
    <w:rsid w:val="00607AAB"/>
    <w:rsid w:val="00607C00"/>
    <w:rsid w:val="00607D97"/>
    <w:rsid w:val="00610430"/>
    <w:rsid w:val="00610F08"/>
    <w:rsid w:val="00611858"/>
    <w:rsid w:val="00614757"/>
    <w:rsid w:val="00614EB1"/>
    <w:rsid w:val="00614F67"/>
    <w:rsid w:val="00615081"/>
    <w:rsid w:val="00615277"/>
    <w:rsid w:val="00615519"/>
    <w:rsid w:val="00615CED"/>
    <w:rsid w:val="00615CFC"/>
    <w:rsid w:val="00616E3D"/>
    <w:rsid w:val="00617A92"/>
    <w:rsid w:val="00620CEE"/>
    <w:rsid w:val="00621A56"/>
    <w:rsid w:val="00622558"/>
    <w:rsid w:val="00622D5F"/>
    <w:rsid w:val="00622EAE"/>
    <w:rsid w:val="0062319E"/>
    <w:rsid w:val="00623249"/>
    <w:rsid w:val="0062334E"/>
    <w:rsid w:val="00623A4F"/>
    <w:rsid w:val="00623FAF"/>
    <w:rsid w:val="006243BC"/>
    <w:rsid w:val="00624D17"/>
    <w:rsid w:val="00624EC1"/>
    <w:rsid w:val="00624F56"/>
    <w:rsid w:val="006255C9"/>
    <w:rsid w:val="00626594"/>
    <w:rsid w:val="00630442"/>
    <w:rsid w:val="0063048C"/>
    <w:rsid w:val="006304AA"/>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A48"/>
    <w:rsid w:val="00637E13"/>
    <w:rsid w:val="0064044E"/>
    <w:rsid w:val="00640564"/>
    <w:rsid w:val="00640D89"/>
    <w:rsid w:val="00640F58"/>
    <w:rsid w:val="00641203"/>
    <w:rsid w:val="006415C8"/>
    <w:rsid w:val="00641776"/>
    <w:rsid w:val="0064269F"/>
    <w:rsid w:val="0064341A"/>
    <w:rsid w:val="00644AB3"/>
    <w:rsid w:val="0064525D"/>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1D36"/>
    <w:rsid w:val="006620F5"/>
    <w:rsid w:val="00662EDE"/>
    <w:rsid w:val="00663925"/>
    <w:rsid w:val="006645D9"/>
    <w:rsid w:val="00664C9F"/>
    <w:rsid w:val="00666548"/>
    <w:rsid w:val="00666A71"/>
    <w:rsid w:val="00667537"/>
    <w:rsid w:val="00670865"/>
    <w:rsid w:val="00671AED"/>
    <w:rsid w:val="006725B5"/>
    <w:rsid w:val="00673477"/>
    <w:rsid w:val="00673521"/>
    <w:rsid w:val="00673767"/>
    <w:rsid w:val="00673C04"/>
    <w:rsid w:val="00673F39"/>
    <w:rsid w:val="006746AC"/>
    <w:rsid w:val="0067571B"/>
    <w:rsid w:val="006758B4"/>
    <w:rsid w:val="00675E37"/>
    <w:rsid w:val="0067663E"/>
    <w:rsid w:val="00676EAF"/>
    <w:rsid w:val="006772DF"/>
    <w:rsid w:val="00677850"/>
    <w:rsid w:val="00677B4B"/>
    <w:rsid w:val="00680657"/>
    <w:rsid w:val="00680BD9"/>
    <w:rsid w:val="00681B4A"/>
    <w:rsid w:val="00681D07"/>
    <w:rsid w:val="00681D78"/>
    <w:rsid w:val="00681EDA"/>
    <w:rsid w:val="00682017"/>
    <w:rsid w:val="006829B1"/>
    <w:rsid w:val="00682AAD"/>
    <w:rsid w:val="0068387B"/>
    <w:rsid w:val="00684013"/>
    <w:rsid w:val="006868CA"/>
    <w:rsid w:val="00686E32"/>
    <w:rsid w:val="00690228"/>
    <w:rsid w:val="0069087A"/>
    <w:rsid w:val="00690B4B"/>
    <w:rsid w:val="00690BE4"/>
    <w:rsid w:val="00691077"/>
    <w:rsid w:val="00691982"/>
    <w:rsid w:val="00691BB0"/>
    <w:rsid w:val="00692777"/>
    <w:rsid w:val="00692BE0"/>
    <w:rsid w:val="00692C98"/>
    <w:rsid w:val="0069324E"/>
    <w:rsid w:val="00693A98"/>
    <w:rsid w:val="00694487"/>
    <w:rsid w:val="00695489"/>
    <w:rsid w:val="00695815"/>
    <w:rsid w:val="0069581B"/>
    <w:rsid w:val="00696601"/>
    <w:rsid w:val="00696CE8"/>
    <w:rsid w:val="006977FA"/>
    <w:rsid w:val="00697B50"/>
    <w:rsid w:val="006A0C5D"/>
    <w:rsid w:val="006A20FB"/>
    <w:rsid w:val="006A2350"/>
    <w:rsid w:val="006A339D"/>
    <w:rsid w:val="006A4462"/>
    <w:rsid w:val="006A5B59"/>
    <w:rsid w:val="006A6A14"/>
    <w:rsid w:val="006A753A"/>
    <w:rsid w:val="006A777C"/>
    <w:rsid w:val="006A7C46"/>
    <w:rsid w:val="006A7F10"/>
    <w:rsid w:val="006B0F76"/>
    <w:rsid w:val="006B1377"/>
    <w:rsid w:val="006B1BE6"/>
    <w:rsid w:val="006B1F20"/>
    <w:rsid w:val="006B2152"/>
    <w:rsid w:val="006B334D"/>
    <w:rsid w:val="006B398A"/>
    <w:rsid w:val="006B3E04"/>
    <w:rsid w:val="006B4024"/>
    <w:rsid w:val="006B47D7"/>
    <w:rsid w:val="006B4959"/>
    <w:rsid w:val="006B499D"/>
    <w:rsid w:val="006B5041"/>
    <w:rsid w:val="006B643D"/>
    <w:rsid w:val="006B64E4"/>
    <w:rsid w:val="006B79A4"/>
    <w:rsid w:val="006C1254"/>
    <w:rsid w:val="006C2DC5"/>
    <w:rsid w:val="006C2E0D"/>
    <w:rsid w:val="006C400C"/>
    <w:rsid w:val="006C480B"/>
    <w:rsid w:val="006C4FD6"/>
    <w:rsid w:val="006C570B"/>
    <w:rsid w:val="006C572E"/>
    <w:rsid w:val="006C5997"/>
    <w:rsid w:val="006C5CD2"/>
    <w:rsid w:val="006C6AE0"/>
    <w:rsid w:val="006C78BB"/>
    <w:rsid w:val="006C7F2E"/>
    <w:rsid w:val="006D05FF"/>
    <w:rsid w:val="006D0636"/>
    <w:rsid w:val="006D06DC"/>
    <w:rsid w:val="006D34A4"/>
    <w:rsid w:val="006D4600"/>
    <w:rsid w:val="006D5193"/>
    <w:rsid w:val="006D5EAF"/>
    <w:rsid w:val="006D6E46"/>
    <w:rsid w:val="006D7FA8"/>
    <w:rsid w:val="006E056E"/>
    <w:rsid w:val="006E1BC7"/>
    <w:rsid w:val="006E2D1E"/>
    <w:rsid w:val="006E3BDA"/>
    <w:rsid w:val="006E4601"/>
    <w:rsid w:val="006E5B86"/>
    <w:rsid w:val="006E5BD2"/>
    <w:rsid w:val="006E63FF"/>
    <w:rsid w:val="006E652D"/>
    <w:rsid w:val="006E7572"/>
    <w:rsid w:val="006F0675"/>
    <w:rsid w:val="006F2993"/>
    <w:rsid w:val="006F2DEB"/>
    <w:rsid w:val="006F2F09"/>
    <w:rsid w:val="006F2F22"/>
    <w:rsid w:val="006F38B1"/>
    <w:rsid w:val="006F41F9"/>
    <w:rsid w:val="006F434A"/>
    <w:rsid w:val="006F48DB"/>
    <w:rsid w:val="006F7974"/>
    <w:rsid w:val="006F7F3C"/>
    <w:rsid w:val="00700A60"/>
    <w:rsid w:val="00702E87"/>
    <w:rsid w:val="007045E5"/>
    <w:rsid w:val="00704634"/>
    <w:rsid w:val="00705027"/>
    <w:rsid w:val="0070693F"/>
    <w:rsid w:val="00706B69"/>
    <w:rsid w:val="00710494"/>
    <w:rsid w:val="007117BD"/>
    <w:rsid w:val="0071243E"/>
    <w:rsid w:val="00712BE7"/>
    <w:rsid w:val="00712DBD"/>
    <w:rsid w:val="00715129"/>
    <w:rsid w:val="007154CE"/>
    <w:rsid w:val="00715B25"/>
    <w:rsid w:val="00715D80"/>
    <w:rsid w:val="00715E29"/>
    <w:rsid w:val="00716020"/>
    <w:rsid w:val="00716F46"/>
    <w:rsid w:val="0071705F"/>
    <w:rsid w:val="00717CBC"/>
    <w:rsid w:val="007200BA"/>
    <w:rsid w:val="00720860"/>
    <w:rsid w:val="00721087"/>
    <w:rsid w:val="00721530"/>
    <w:rsid w:val="00723422"/>
    <w:rsid w:val="0072439B"/>
    <w:rsid w:val="00724A4B"/>
    <w:rsid w:val="00724EEE"/>
    <w:rsid w:val="007260FE"/>
    <w:rsid w:val="00726DD6"/>
    <w:rsid w:val="007279AE"/>
    <w:rsid w:val="0073037C"/>
    <w:rsid w:val="0073076E"/>
    <w:rsid w:val="00733416"/>
    <w:rsid w:val="0073377E"/>
    <w:rsid w:val="00733CC7"/>
    <w:rsid w:val="00733E05"/>
    <w:rsid w:val="00735C8A"/>
    <w:rsid w:val="00735FE2"/>
    <w:rsid w:val="0073719A"/>
    <w:rsid w:val="00737C62"/>
    <w:rsid w:val="00737C91"/>
    <w:rsid w:val="0074130E"/>
    <w:rsid w:val="007427AC"/>
    <w:rsid w:val="00742C00"/>
    <w:rsid w:val="00743937"/>
    <w:rsid w:val="007439CC"/>
    <w:rsid w:val="00743BED"/>
    <w:rsid w:val="00744889"/>
    <w:rsid w:val="00744910"/>
    <w:rsid w:val="00745BA4"/>
    <w:rsid w:val="00745E8A"/>
    <w:rsid w:val="007462E8"/>
    <w:rsid w:val="00746F2D"/>
    <w:rsid w:val="0074734F"/>
    <w:rsid w:val="00750177"/>
    <w:rsid w:val="0075057F"/>
    <w:rsid w:val="0075066D"/>
    <w:rsid w:val="00752AEC"/>
    <w:rsid w:val="00752F4B"/>
    <w:rsid w:val="00752FBA"/>
    <w:rsid w:val="00753324"/>
    <w:rsid w:val="0075458D"/>
    <w:rsid w:val="007554A9"/>
    <w:rsid w:val="007556F5"/>
    <w:rsid w:val="00757105"/>
    <w:rsid w:val="00757B82"/>
    <w:rsid w:val="00760B6B"/>
    <w:rsid w:val="00761B2E"/>
    <w:rsid w:val="0076281A"/>
    <w:rsid w:val="00762ADE"/>
    <w:rsid w:val="00762BA2"/>
    <w:rsid w:val="0076365D"/>
    <w:rsid w:val="00763D0A"/>
    <w:rsid w:val="007642DC"/>
    <w:rsid w:val="00764402"/>
    <w:rsid w:val="007660E6"/>
    <w:rsid w:val="007661A9"/>
    <w:rsid w:val="007662C0"/>
    <w:rsid w:val="0076742F"/>
    <w:rsid w:val="0076765E"/>
    <w:rsid w:val="00767712"/>
    <w:rsid w:val="0076786B"/>
    <w:rsid w:val="00767A7D"/>
    <w:rsid w:val="00770072"/>
    <w:rsid w:val="007701C3"/>
    <w:rsid w:val="007711D0"/>
    <w:rsid w:val="007712E6"/>
    <w:rsid w:val="007714B7"/>
    <w:rsid w:val="00771D3D"/>
    <w:rsid w:val="007728AB"/>
    <w:rsid w:val="00772CFE"/>
    <w:rsid w:val="007730CF"/>
    <w:rsid w:val="00774756"/>
    <w:rsid w:val="007749C1"/>
    <w:rsid w:val="007750AA"/>
    <w:rsid w:val="00775181"/>
    <w:rsid w:val="007751B6"/>
    <w:rsid w:val="00775345"/>
    <w:rsid w:val="00776A33"/>
    <w:rsid w:val="00776F15"/>
    <w:rsid w:val="007779ED"/>
    <w:rsid w:val="00780B1A"/>
    <w:rsid w:val="007810D3"/>
    <w:rsid w:val="00781989"/>
    <w:rsid w:val="0078264A"/>
    <w:rsid w:val="007830FD"/>
    <w:rsid w:val="00783D11"/>
    <w:rsid w:val="00783ED1"/>
    <w:rsid w:val="00785923"/>
    <w:rsid w:val="00785E46"/>
    <w:rsid w:val="00785FBB"/>
    <w:rsid w:val="007860E1"/>
    <w:rsid w:val="00787917"/>
    <w:rsid w:val="00791489"/>
    <w:rsid w:val="00791683"/>
    <w:rsid w:val="007919E0"/>
    <w:rsid w:val="007926AF"/>
    <w:rsid w:val="00792F0C"/>
    <w:rsid w:val="00795460"/>
    <w:rsid w:val="00796CF7"/>
    <w:rsid w:val="007A0313"/>
    <w:rsid w:val="007A05AA"/>
    <w:rsid w:val="007A0680"/>
    <w:rsid w:val="007A0A83"/>
    <w:rsid w:val="007A15AD"/>
    <w:rsid w:val="007A20F5"/>
    <w:rsid w:val="007A221C"/>
    <w:rsid w:val="007A2B53"/>
    <w:rsid w:val="007A2E6E"/>
    <w:rsid w:val="007A35F7"/>
    <w:rsid w:val="007A3D38"/>
    <w:rsid w:val="007A3DCB"/>
    <w:rsid w:val="007A4BB3"/>
    <w:rsid w:val="007A6307"/>
    <w:rsid w:val="007A6822"/>
    <w:rsid w:val="007A6D20"/>
    <w:rsid w:val="007A724D"/>
    <w:rsid w:val="007A749D"/>
    <w:rsid w:val="007A78A6"/>
    <w:rsid w:val="007A7B37"/>
    <w:rsid w:val="007B024C"/>
    <w:rsid w:val="007B1C4C"/>
    <w:rsid w:val="007B2800"/>
    <w:rsid w:val="007B31F9"/>
    <w:rsid w:val="007B38F7"/>
    <w:rsid w:val="007B3DAA"/>
    <w:rsid w:val="007B40D4"/>
    <w:rsid w:val="007B4511"/>
    <w:rsid w:val="007B5C67"/>
    <w:rsid w:val="007B5C86"/>
    <w:rsid w:val="007B6071"/>
    <w:rsid w:val="007B6540"/>
    <w:rsid w:val="007B69A2"/>
    <w:rsid w:val="007C0572"/>
    <w:rsid w:val="007C09C4"/>
    <w:rsid w:val="007C25E9"/>
    <w:rsid w:val="007C2F78"/>
    <w:rsid w:val="007C34C5"/>
    <w:rsid w:val="007C4079"/>
    <w:rsid w:val="007C4132"/>
    <w:rsid w:val="007C4827"/>
    <w:rsid w:val="007C4A20"/>
    <w:rsid w:val="007C4DE7"/>
    <w:rsid w:val="007C7E3C"/>
    <w:rsid w:val="007D0B7F"/>
    <w:rsid w:val="007D1266"/>
    <w:rsid w:val="007D1B94"/>
    <w:rsid w:val="007D2CB2"/>
    <w:rsid w:val="007D3111"/>
    <w:rsid w:val="007D37A3"/>
    <w:rsid w:val="007D3CFB"/>
    <w:rsid w:val="007D458D"/>
    <w:rsid w:val="007D4E8C"/>
    <w:rsid w:val="007D538F"/>
    <w:rsid w:val="007D56C5"/>
    <w:rsid w:val="007D668A"/>
    <w:rsid w:val="007D6694"/>
    <w:rsid w:val="007D73B1"/>
    <w:rsid w:val="007E02CD"/>
    <w:rsid w:val="007E09E2"/>
    <w:rsid w:val="007E0FF5"/>
    <w:rsid w:val="007E1012"/>
    <w:rsid w:val="007E1038"/>
    <w:rsid w:val="007E12A6"/>
    <w:rsid w:val="007E17CD"/>
    <w:rsid w:val="007E19B8"/>
    <w:rsid w:val="007E1AB6"/>
    <w:rsid w:val="007E24ED"/>
    <w:rsid w:val="007E3113"/>
    <w:rsid w:val="007E374B"/>
    <w:rsid w:val="007E39DE"/>
    <w:rsid w:val="007E3DD6"/>
    <w:rsid w:val="007E3F53"/>
    <w:rsid w:val="007E5653"/>
    <w:rsid w:val="007E74FB"/>
    <w:rsid w:val="007E7997"/>
    <w:rsid w:val="007E7B47"/>
    <w:rsid w:val="007F04EF"/>
    <w:rsid w:val="007F15EC"/>
    <w:rsid w:val="007F342F"/>
    <w:rsid w:val="007F38D1"/>
    <w:rsid w:val="007F56BB"/>
    <w:rsid w:val="007F63CE"/>
    <w:rsid w:val="007F6EA4"/>
    <w:rsid w:val="008002A5"/>
    <w:rsid w:val="0080050E"/>
    <w:rsid w:val="00801329"/>
    <w:rsid w:val="00801424"/>
    <w:rsid w:val="00801AA4"/>
    <w:rsid w:val="00801B7E"/>
    <w:rsid w:val="008021B9"/>
    <w:rsid w:val="0080290F"/>
    <w:rsid w:val="00802E60"/>
    <w:rsid w:val="00803801"/>
    <w:rsid w:val="00803992"/>
    <w:rsid w:val="008062F9"/>
    <w:rsid w:val="008068BC"/>
    <w:rsid w:val="00806E68"/>
    <w:rsid w:val="00807FC3"/>
    <w:rsid w:val="00810034"/>
    <w:rsid w:val="008114CF"/>
    <w:rsid w:val="008117CC"/>
    <w:rsid w:val="00811AB3"/>
    <w:rsid w:val="0081421D"/>
    <w:rsid w:val="008149FE"/>
    <w:rsid w:val="00814ADB"/>
    <w:rsid w:val="00814C03"/>
    <w:rsid w:val="00814CBD"/>
    <w:rsid w:val="00815C5D"/>
    <w:rsid w:val="0081618F"/>
    <w:rsid w:val="00816642"/>
    <w:rsid w:val="008174B0"/>
    <w:rsid w:val="008174D1"/>
    <w:rsid w:val="008178B2"/>
    <w:rsid w:val="00817D73"/>
    <w:rsid w:val="00820212"/>
    <w:rsid w:val="0082165E"/>
    <w:rsid w:val="00822136"/>
    <w:rsid w:val="00822476"/>
    <w:rsid w:val="00822AAF"/>
    <w:rsid w:val="00822F01"/>
    <w:rsid w:val="008232A6"/>
    <w:rsid w:val="00823898"/>
    <w:rsid w:val="008239D1"/>
    <w:rsid w:val="00823D20"/>
    <w:rsid w:val="00824071"/>
    <w:rsid w:val="008246B2"/>
    <w:rsid w:val="0082488A"/>
    <w:rsid w:val="00824C08"/>
    <w:rsid w:val="00824FDD"/>
    <w:rsid w:val="008250F6"/>
    <w:rsid w:val="0082520C"/>
    <w:rsid w:val="00826560"/>
    <w:rsid w:val="00826CBB"/>
    <w:rsid w:val="00827180"/>
    <w:rsid w:val="0082770D"/>
    <w:rsid w:val="00827A04"/>
    <w:rsid w:val="00827B6D"/>
    <w:rsid w:val="00827C90"/>
    <w:rsid w:val="00827E3D"/>
    <w:rsid w:val="0083004E"/>
    <w:rsid w:val="008306CC"/>
    <w:rsid w:val="00831EAF"/>
    <w:rsid w:val="00832288"/>
    <w:rsid w:val="008326D6"/>
    <w:rsid w:val="0083271A"/>
    <w:rsid w:val="008337EA"/>
    <w:rsid w:val="00833839"/>
    <w:rsid w:val="008338B8"/>
    <w:rsid w:val="00833B4A"/>
    <w:rsid w:val="00833CE0"/>
    <w:rsid w:val="00833D15"/>
    <w:rsid w:val="008342F9"/>
    <w:rsid w:val="008344C4"/>
    <w:rsid w:val="008348DA"/>
    <w:rsid w:val="00835621"/>
    <w:rsid w:val="008362AE"/>
    <w:rsid w:val="00837719"/>
    <w:rsid w:val="00837771"/>
    <w:rsid w:val="00840419"/>
    <w:rsid w:val="00840A24"/>
    <w:rsid w:val="00840F1B"/>
    <w:rsid w:val="0084117A"/>
    <w:rsid w:val="00842140"/>
    <w:rsid w:val="008426C5"/>
    <w:rsid w:val="008426F8"/>
    <w:rsid w:val="00842827"/>
    <w:rsid w:val="00842965"/>
    <w:rsid w:val="00842E42"/>
    <w:rsid w:val="00844300"/>
    <w:rsid w:val="008458BD"/>
    <w:rsid w:val="00846956"/>
    <w:rsid w:val="00846CF1"/>
    <w:rsid w:val="00847622"/>
    <w:rsid w:val="008505B8"/>
    <w:rsid w:val="00850EA0"/>
    <w:rsid w:val="00851005"/>
    <w:rsid w:val="00851ADD"/>
    <w:rsid w:val="00851B9E"/>
    <w:rsid w:val="00852BA3"/>
    <w:rsid w:val="00855CA6"/>
    <w:rsid w:val="00857B0E"/>
    <w:rsid w:val="00860323"/>
    <w:rsid w:val="00860C24"/>
    <w:rsid w:val="00860F4F"/>
    <w:rsid w:val="008610B9"/>
    <w:rsid w:val="00862656"/>
    <w:rsid w:val="00863013"/>
    <w:rsid w:val="00863F67"/>
    <w:rsid w:val="0086470F"/>
    <w:rsid w:val="0086483A"/>
    <w:rsid w:val="00864C74"/>
    <w:rsid w:val="00865237"/>
    <w:rsid w:val="0087049C"/>
    <w:rsid w:val="00870AAD"/>
    <w:rsid w:val="00870EDE"/>
    <w:rsid w:val="008710C4"/>
    <w:rsid w:val="00871D9C"/>
    <w:rsid w:val="00871DA0"/>
    <w:rsid w:val="00872030"/>
    <w:rsid w:val="008728FA"/>
    <w:rsid w:val="00873973"/>
    <w:rsid w:val="00874B41"/>
    <w:rsid w:val="00874E3C"/>
    <w:rsid w:val="00875C28"/>
    <w:rsid w:val="00875E75"/>
    <w:rsid w:val="0087658F"/>
    <w:rsid w:val="0087762E"/>
    <w:rsid w:val="00877823"/>
    <w:rsid w:val="008803F5"/>
    <w:rsid w:val="008806ED"/>
    <w:rsid w:val="008812BF"/>
    <w:rsid w:val="00881341"/>
    <w:rsid w:val="00882931"/>
    <w:rsid w:val="00883F5B"/>
    <w:rsid w:val="00884939"/>
    <w:rsid w:val="008853E0"/>
    <w:rsid w:val="00885BE2"/>
    <w:rsid w:val="008863C8"/>
    <w:rsid w:val="00886D40"/>
    <w:rsid w:val="008871CB"/>
    <w:rsid w:val="00887A0E"/>
    <w:rsid w:val="008907F3"/>
    <w:rsid w:val="008920C2"/>
    <w:rsid w:val="008952F0"/>
    <w:rsid w:val="00895702"/>
    <w:rsid w:val="00896403"/>
    <w:rsid w:val="00897566"/>
    <w:rsid w:val="0089757B"/>
    <w:rsid w:val="008A1594"/>
    <w:rsid w:val="008A1754"/>
    <w:rsid w:val="008A1757"/>
    <w:rsid w:val="008A1CE6"/>
    <w:rsid w:val="008A1F25"/>
    <w:rsid w:val="008A3CBB"/>
    <w:rsid w:val="008A47FB"/>
    <w:rsid w:val="008A5234"/>
    <w:rsid w:val="008A5397"/>
    <w:rsid w:val="008A5647"/>
    <w:rsid w:val="008A6861"/>
    <w:rsid w:val="008A733A"/>
    <w:rsid w:val="008A7522"/>
    <w:rsid w:val="008A7B55"/>
    <w:rsid w:val="008A7F82"/>
    <w:rsid w:val="008B0035"/>
    <w:rsid w:val="008B013C"/>
    <w:rsid w:val="008B0578"/>
    <w:rsid w:val="008B1561"/>
    <w:rsid w:val="008B170D"/>
    <w:rsid w:val="008B4941"/>
    <w:rsid w:val="008B4984"/>
    <w:rsid w:val="008B4F60"/>
    <w:rsid w:val="008B53AF"/>
    <w:rsid w:val="008B5443"/>
    <w:rsid w:val="008B559A"/>
    <w:rsid w:val="008B598F"/>
    <w:rsid w:val="008B5D36"/>
    <w:rsid w:val="008B5DF8"/>
    <w:rsid w:val="008B66A5"/>
    <w:rsid w:val="008B7F4A"/>
    <w:rsid w:val="008C0D2E"/>
    <w:rsid w:val="008C1056"/>
    <w:rsid w:val="008C2729"/>
    <w:rsid w:val="008C286C"/>
    <w:rsid w:val="008C2F8B"/>
    <w:rsid w:val="008C3347"/>
    <w:rsid w:val="008C39D6"/>
    <w:rsid w:val="008C3B96"/>
    <w:rsid w:val="008C43BF"/>
    <w:rsid w:val="008C532F"/>
    <w:rsid w:val="008C5C43"/>
    <w:rsid w:val="008C5E58"/>
    <w:rsid w:val="008C60C3"/>
    <w:rsid w:val="008C6608"/>
    <w:rsid w:val="008C7736"/>
    <w:rsid w:val="008D0948"/>
    <w:rsid w:val="008D0C1C"/>
    <w:rsid w:val="008D10C3"/>
    <w:rsid w:val="008D10F5"/>
    <w:rsid w:val="008D311C"/>
    <w:rsid w:val="008D31D2"/>
    <w:rsid w:val="008D3CC5"/>
    <w:rsid w:val="008D564A"/>
    <w:rsid w:val="008D5E47"/>
    <w:rsid w:val="008D7D8C"/>
    <w:rsid w:val="008E004E"/>
    <w:rsid w:val="008E0307"/>
    <w:rsid w:val="008E04FB"/>
    <w:rsid w:val="008E0765"/>
    <w:rsid w:val="008E1DEF"/>
    <w:rsid w:val="008E275E"/>
    <w:rsid w:val="008E35A7"/>
    <w:rsid w:val="008E3E79"/>
    <w:rsid w:val="008E4EF4"/>
    <w:rsid w:val="008E5282"/>
    <w:rsid w:val="008E5E2C"/>
    <w:rsid w:val="008E6537"/>
    <w:rsid w:val="008E6624"/>
    <w:rsid w:val="008E78F1"/>
    <w:rsid w:val="008F03CE"/>
    <w:rsid w:val="008F075B"/>
    <w:rsid w:val="008F0E9E"/>
    <w:rsid w:val="008F1770"/>
    <w:rsid w:val="008F20BA"/>
    <w:rsid w:val="008F2180"/>
    <w:rsid w:val="008F2913"/>
    <w:rsid w:val="008F2A4E"/>
    <w:rsid w:val="008F2AE9"/>
    <w:rsid w:val="008F332B"/>
    <w:rsid w:val="008F3CA2"/>
    <w:rsid w:val="008F52D0"/>
    <w:rsid w:val="008F58BB"/>
    <w:rsid w:val="008F5988"/>
    <w:rsid w:val="008F6106"/>
    <w:rsid w:val="008F7618"/>
    <w:rsid w:val="008F791D"/>
    <w:rsid w:val="008F7DC8"/>
    <w:rsid w:val="00900425"/>
    <w:rsid w:val="00900959"/>
    <w:rsid w:val="009011A2"/>
    <w:rsid w:val="00901900"/>
    <w:rsid w:val="00901B7A"/>
    <w:rsid w:val="00901EE8"/>
    <w:rsid w:val="00901F6C"/>
    <w:rsid w:val="0090266B"/>
    <w:rsid w:val="00902F06"/>
    <w:rsid w:val="009035DB"/>
    <w:rsid w:val="00904671"/>
    <w:rsid w:val="00905165"/>
    <w:rsid w:val="00905BC5"/>
    <w:rsid w:val="009064AA"/>
    <w:rsid w:val="00906FF4"/>
    <w:rsid w:val="00912257"/>
    <w:rsid w:val="00913495"/>
    <w:rsid w:val="00913874"/>
    <w:rsid w:val="00916067"/>
    <w:rsid w:val="009163CC"/>
    <w:rsid w:val="0091674C"/>
    <w:rsid w:val="00916862"/>
    <w:rsid w:val="00916B2A"/>
    <w:rsid w:val="00916D96"/>
    <w:rsid w:val="009174F7"/>
    <w:rsid w:val="00917E76"/>
    <w:rsid w:val="00920167"/>
    <w:rsid w:val="00921BB8"/>
    <w:rsid w:val="00921D28"/>
    <w:rsid w:val="00922017"/>
    <w:rsid w:val="00922034"/>
    <w:rsid w:val="0092266C"/>
    <w:rsid w:val="009241E8"/>
    <w:rsid w:val="00924AA3"/>
    <w:rsid w:val="009257EF"/>
    <w:rsid w:val="00925956"/>
    <w:rsid w:val="00925B4F"/>
    <w:rsid w:val="00925DD2"/>
    <w:rsid w:val="00926344"/>
    <w:rsid w:val="00926929"/>
    <w:rsid w:val="00927301"/>
    <w:rsid w:val="00927E9D"/>
    <w:rsid w:val="00931859"/>
    <w:rsid w:val="0093205C"/>
    <w:rsid w:val="00934398"/>
    <w:rsid w:val="009343F5"/>
    <w:rsid w:val="0093456A"/>
    <w:rsid w:val="009345AE"/>
    <w:rsid w:val="00934D90"/>
    <w:rsid w:val="00934EDC"/>
    <w:rsid w:val="00935301"/>
    <w:rsid w:val="00935E64"/>
    <w:rsid w:val="00936F64"/>
    <w:rsid w:val="00937B8E"/>
    <w:rsid w:val="00940C5B"/>
    <w:rsid w:val="009411F7"/>
    <w:rsid w:val="009417F1"/>
    <w:rsid w:val="00941A84"/>
    <w:rsid w:val="0094204A"/>
    <w:rsid w:val="009429FF"/>
    <w:rsid w:val="009437C1"/>
    <w:rsid w:val="009443ED"/>
    <w:rsid w:val="00945BDE"/>
    <w:rsid w:val="00945DBF"/>
    <w:rsid w:val="00946042"/>
    <w:rsid w:val="00946AB3"/>
    <w:rsid w:val="00946E31"/>
    <w:rsid w:val="00947074"/>
    <w:rsid w:val="0094752A"/>
    <w:rsid w:val="00947D01"/>
    <w:rsid w:val="009503EA"/>
    <w:rsid w:val="00950F41"/>
    <w:rsid w:val="0095112D"/>
    <w:rsid w:val="009514A4"/>
    <w:rsid w:val="00951F94"/>
    <w:rsid w:val="00952124"/>
    <w:rsid w:val="0095287D"/>
    <w:rsid w:val="00956244"/>
    <w:rsid w:val="00956A06"/>
    <w:rsid w:val="00957435"/>
    <w:rsid w:val="009578D0"/>
    <w:rsid w:val="009600C6"/>
    <w:rsid w:val="00960D80"/>
    <w:rsid w:val="0096138E"/>
    <w:rsid w:val="009621CE"/>
    <w:rsid w:val="009622BF"/>
    <w:rsid w:val="00963F54"/>
    <w:rsid w:val="00964A65"/>
    <w:rsid w:val="009651B8"/>
    <w:rsid w:val="009653F3"/>
    <w:rsid w:val="0096587A"/>
    <w:rsid w:val="009666E7"/>
    <w:rsid w:val="00966BF6"/>
    <w:rsid w:val="00967278"/>
    <w:rsid w:val="009674A9"/>
    <w:rsid w:val="00967BEC"/>
    <w:rsid w:val="00971568"/>
    <w:rsid w:val="009728F2"/>
    <w:rsid w:val="00972BEF"/>
    <w:rsid w:val="00973BCF"/>
    <w:rsid w:val="009744BC"/>
    <w:rsid w:val="00974E60"/>
    <w:rsid w:val="0097509C"/>
    <w:rsid w:val="009750D8"/>
    <w:rsid w:val="00975329"/>
    <w:rsid w:val="00975896"/>
    <w:rsid w:val="00975DF1"/>
    <w:rsid w:val="00976AFE"/>
    <w:rsid w:val="00977C87"/>
    <w:rsid w:val="00980B39"/>
    <w:rsid w:val="00982B53"/>
    <w:rsid w:val="00983CEA"/>
    <w:rsid w:val="00984198"/>
    <w:rsid w:val="00984E04"/>
    <w:rsid w:val="009854F1"/>
    <w:rsid w:val="00985975"/>
    <w:rsid w:val="00986194"/>
    <w:rsid w:val="009861D2"/>
    <w:rsid w:val="0098632B"/>
    <w:rsid w:val="00986E53"/>
    <w:rsid w:val="00987CE5"/>
    <w:rsid w:val="00991E03"/>
    <w:rsid w:val="00992371"/>
    <w:rsid w:val="009934F4"/>
    <w:rsid w:val="009935CE"/>
    <w:rsid w:val="00993CF0"/>
    <w:rsid w:val="0099418F"/>
    <w:rsid w:val="0099428D"/>
    <w:rsid w:val="009949A7"/>
    <w:rsid w:val="009953C5"/>
    <w:rsid w:val="009957E2"/>
    <w:rsid w:val="00995CDC"/>
    <w:rsid w:val="009975CA"/>
    <w:rsid w:val="009A00A9"/>
    <w:rsid w:val="009A02A5"/>
    <w:rsid w:val="009A0531"/>
    <w:rsid w:val="009A06F7"/>
    <w:rsid w:val="009A0C15"/>
    <w:rsid w:val="009A1088"/>
    <w:rsid w:val="009A14CB"/>
    <w:rsid w:val="009A27C7"/>
    <w:rsid w:val="009A2961"/>
    <w:rsid w:val="009A344A"/>
    <w:rsid w:val="009A3B99"/>
    <w:rsid w:val="009A41C7"/>
    <w:rsid w:val="009A4E82"/>
    <w:rsid w:val="009A4F5A"/>
    <w:rsid w:val="009A5C82"/>
    <w:rsid w:val="009A71D9"/>
    <w:rsid w:val="009A7956"/>
    <w:rsid w:val="009B010D"/>
    <w:rsid w:val="009B0590"/>
    <w:rsid w:val="009B0AAB"/>
    <w:rsid w:val="009B0D3E"/>
    <w:rsid w:val="009B2AD1"/>
    <w:rsid w:val="009B3224"/>
    <w:rsid w:val="009B3A61"/>
    <w:rsid w:val="009B528E"/>
    <w:rsid w:val="009B54FE"/>
    <w:rsid w:val="009B55B6"/>
    <w:rsid w:val="009B5F79"/>
    <w:rsid w:val="009B77DD"/>
    <w:rsid w:val="009C13BF"/>
    <w:rsid w:val="009C2943"/>
    <w:rsid w:val="009C316F"/>
    <w:rsid w:val="009C3800"/>
    <w:rsid w:val="009C4B2C"/>
    <w:rsid w:val="009C4CB3"/>
    <w:rsid w:val="009C4F15"/>
    <w:rsid w:val="009C511C"/>
    <w:rsid w:val="009C5416"/>
    <w:rsid w:val="009C587B"/>
    <w:rsid w:val="009C64C5"/>
    <w:rsid w:val="009C6F87"/>
    <w:rsid w:val="009C7166"/>
    <w:rsid w:val="009C742C"/>
    <w:rsid w:val="009D229F"/>
    <w:rsid w:val="009D2376"/>
    <w:rsid w:val="009D27FB"/>
    <w:rsid w:val="009D2D48"/>
    <w:rsid w:val="009D2EFF"/>
    <w:rsid w:val="009D3103"/>
    <w:rsid w:val="009D3DBE"/>
    <w:rsid w:val="009D4409"/>
    <w:rsid w:val="009D4724"/>
    <w:rsid w:val="009D4865"/>
    <w:rsid w:val="009D4B2F"/>
    <w:rsid w:val="009D4C1B"/>
    <w:rsid w:val="009D500A"/>
    <w:rsid w:val="009D5159"/>
    <w:rsid w:val="009D54A2"/>
    <w:rsid w:val="009D5EA5"/>
    <w:rsid w:val="009D64DA"/>
    <w:rsid w:val="009D66F1"/>
    <w:rsid w:val="009D6BEA"/>
    <w:rsid w:val="009D76A3"/>
    <w:rsid w:val="009D7EE1"/>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E696E"/>
    <w:rsid w:val="009E74FE"/>
    <w:rsid w:val="009F045D"/>
    <w:rsid w:val="009F1098"/>
    <w:rsid w:val="009F1458"/>
    <w:rsid w:val="009F1D3A"/>
    <w:rsid w:val="009F254B"/>
    <w:rsid w:val="009F2C2E"/>
    <w:rsid w:val="009F3374"/>
    <w:rsid w:val="009F3F99"/>
    <w:rsid w:val="009F4190"/>
    <w:rsid w:val="009F4911"/>
    <w:rsid w:val="009F513E"/>
    <w:rsid w:val="009F5241"/>
    <w:rsid w:val="009F6807"/>
    <w:rsid w:val="009F684B"/>
    <w:rsid w:val="009F68DF"/>
    <w:rsid w:val="009F6A24"/>
    <w:rsid w:val="00A0042C"/>
    <w:rsid w:val="00A00495"/>
    <w:rsid w:val="00A01925"/>
    <w:rsid w:val="00A01DEB"/>
    <w:rsid w:val="00A04503"/>
    <w:rsid w:val="00A0519A"/>
    <w:rsid w:val="00A06CB1"/>
    <w:rsid w:val="00A06D32"/>
    <w:rsid w:val="00A074CD"/>
    <w:rsid w:val="00A07545"/>
    <w:rsid w:val="00A121A3"/>
    <w:rsid w:val="00A124C6"/>
    <w:rsid w:val="00A13947"/>
    <w:rsid w:val="00A13E2B"/>
    <w:rsid w:val="00A14AD3"/>
    <w:rsid w:val="00A14EAF"/>
    <w:rsid w:val="00A1503B"/>
    <w:rsid w:val="00A1562A"/>
    <w:rsid w:val="00A15901"/>
    <w:rsid w:val="00A1618E"/>
    <w:rsid w:val="00A161A1"/>
    <w:rsid w:val="00A16D9D"/>
    <w:rsid w:val="00A20562"/>
    <w:rsid w:val="00A20F75"/>
    <w:rsid w:val="00A212B1"/>
    <w:rsid w:val="00A212FA"/>
    <w:rsid w:val="00A21602"/>
    <w:rsid w:val="00A2531F"/>
    <w:rsid w:val="00A2581C"/>
    <w:rsid w:val="00A25F71"/>
    <w:rsid w:val="00A263FC"/>
    <w:rsid w:val="00A26FFF"/>
    <w:rsid w:val="00A30DB4"/>
    <w:rsid w:val="00A316EC"/>
    <w:rsid w:val="00A31804"/>
    <w:rsid w:val="00A318AE"/>
    <w:rsid w:val="00A318C5"/>
    <w:rsid w:val="00A31D5C"/>
    <w:rsid w:val="00A320BA"/>
    <w:rsid w:val="00A32283"/>
    <w:rsid w:val="00A32342"/>
    <w:rsid w:val="00A325EC"/>
    <w:rsid w:val="00A32B81"/>
    <w:rsid w:val="00A337E5"/>
    <w:rsid w:val="00A3443D"/>
    <w:rsid w:val="00A3658D"/>
    <w:rsid w:val="00A36E51"/>
    <w:rsid w:val="00A377C5"/>
    <w:rsid w:val="00A37B2E"/>
    <w:rsid w:val="00A37D45"/>
    <w:rsid w:val="00A401FD"/>
    <w:rsid w:val="00A40558"/>
    <w:rsid w:val="00A4066A"/>
    <w:rsid w:val="00A408AC"/>
    <w:rsid w:val="00A40AF2"/>
    <w:rsid w:val="00A411DC"/>
    <w:rsid w:val="00A426AD"/>
    <w:rsid w:val="00A42BF8"/>
    <w:rsid w:val="00A42D76"/>
    <w:rsid w:val="00A43764"/>
    <w:rsid w:val="00A43904"/>
    <w:rsid w:val="00A4582E"/>
    <w:rsid w:val="00A45BD2"/>
    <w:rsid w:val="00A45DFA"/>
    <w:rsid w:val="00A4664C"/>
    <w:rsid w:val="00A46A1E"/>
    <w:rsid w:val="00A4741B"/>
    <w:rsid w:val="00A50595"/>
    <w:rsid w:val="00A50A39"/>
    <w:rsid w:val="00A51AAB"/>
    <w:rsid w:val="00A51DF1"/>
    <w:rsid w:val="00A52AFB"/>
    <w:rsid w:val="00A53967"/>
    <w:rsid w:val="00A54303"/>
    <w:rsid w:val="00A5455C"/>
    <w:rsid w:val="00A545EC"/>
    <w:rsid w:val="00A5460D"/>
    <w:rsid w:val="00A54C5F"/>
    <w:rsid w:val="00A54D3B"/>
    <w:rsid w:val="00A5578A"/>
    <w:rsid w:val="00A557A4"/>
    <w:rsid w:val="00A569F9"/>
    <w:rsid w:val="00A56E08"/>
    <w:rsid w:val="00A61365"/>
    <w:rsid w:val="00A61759"/>
    <w:rsid w:val="00A61B88"/>
    <w:rsid w:val="00A62C70"/>
    <w:rsid w:val="00A63297"/>
    <w:rsid w:val="00A63982"/>
    <w:rsid w:val="00A64616"/>
    <w:rsid w:val="00A65845"/>
    <w:rsid w:val="00A65A41"/>
    <w:rsid w:val="00A65F38"/>
    <w:rsid w:val="00A66033"/>
    <w:rsid w:val="00A666AA"/>
    <w:rsid w:val="00A671FC"/>
    <w:rsid w:val="00A7003F"/>
    <w:rsid w:val="00A71670"/>
    <w:rsid w:val="00A71D9E"/>
    <w:rsid w:val="00A72874"/>
    <w:rsid w:val="00A72E48"/>
    <w:rsid w:val="00A72E8B"/>
    <w:rsid w:val="00A7359C"/>
    <w:rsid w:val="00A73616"/>
    <w:rsid w:val="00A73E7D"/>
    <w:rsid w:val="00A74D66"/>
    <w:rsid w:val="00A76648"/>
    <w:rsid w:val="00A7668F"/>
    <w:rsid w:val="00A76DF7"/>
    <w:rsid w:val="00A77523"/>
    <w:rsid w:val="00A80363"/>
    <w:rsid w:val="00A82C8E"/>
    <w:rsid w:val="00A83454"/>
    <w:rsid w:val="00A843FC"/>
    <w:rsid w:val="00A84C05"/>
    <w:rsid w:val="00A84DA5"/>
    <w:rsid w:val="00A8528C"/>
    <w:rsid w:val="00A85302"/>
    <w:rsid w:val="00A86119"/>
    <w:rsid w:val="00A8649F"/>
    <w:rsid w:val="00A864E0"/>
    <w:rsid w:val="00A86D25"/>
    <w:rsid w:val="00A877BD"/>
    <w:rsid w:val="00A8786B"/>
    <w:rsid w:val="00A903F1"/>
    <w:rsid w:val="00A905CC"/>
    <w:rsid w:val="00A90974"/>
    <w:rsid w:val="00A90AD3"/>
    <w:rsid w:val="00A9145A"/>
    <w:rsid w:val="00A9197E"/>
    <w:rsid w:val="00A92065"/>
    <w:rsid w:val="00A92184"/>
    <w:rsid w:val="00A9227E"/>
    <w:rsid w:val="00A92F75"/>
    <w:rsid w:val="00A9334F"/>
    <w:rsid w:val="00A93D6F"/>
    <w:rsid w:val="00A94F05"/>
    <w:rsid w:val="00A9614E"/>
    <w:rsid w:val="00A963B5"/>
    <w:rsid w:val="00A96FA8"/>
    <w:rsid w:val="00A97665"/>
    <w:rsid w:val="00AA03A5"/>
    <w:rsid w:val="00AA0504"/>
    <w:rsid w:val="00AA0909"/>
    <w:rsid w:val="00AA0D90"/>
    <w:rsid w:val="00AA0E00"/>
    <w:rsid w:val="00AA14D1"/>
    <w:rsid w:val="00AA1C72"/>
    <w:rsid w:val="00AA1E8D"/>
    <w:rsid w:val="00AA1FDE"/>
    <w:rsid w:val="00AA291C"/>
    <w:rsid w:val="00AA2E06"/>
    <w:rsid w:val="00AA30F6"/>
    <w:rsid w:val="00AA334D"/>
    <w:rsid w:val="00AA37B1"/>
    <w:rsid w:val="00AA47B8"/>
    <w:rsid w:val="00AA550A"/>
    <w:rsid w:val="00AA5EBD"/>
    <w:rsid w:val="00AA628B"/>
    <w:rsid w:val="00AA6DE4"/>
    <w:rsid w:val="00AA7107"/>
    <w:rsid w:val="00AA7408"/>
    <w:rsid w:val="00AA7D1F"/>
    <w:rsid w:val="00AB00AA"/>
    <w:rsid w:val="00AB02C6"/>
    <w:rsid w:val="00AB1109"/>
    <w:rsid w:val="00AB246B"/>
    <w:rsid w:val="00AB2A08"/>
    <w:rsid w:val="00AB2E96"/>
    <w:rsid w:val="00AB36D4"/>
    <w:rsid w:val="00AB3CB2"/>
    <w:rsid w:val="00AB5500"/>
    <w:rsid w:val="00AB5564"/>
    <w:rsid w:val="00AB57FB"/>
    <w:rsid w:val="00AB7348"/>
    <w:rsid w:val="00AB7407"/>
    <w:rsid w:val="00AB7804"/>
    <w:rsid w:val="00AB7CA4"/>
    <w:rsid w:val="00AC063A"/>
    <w:rsid w:val="00AC1137"/>
    <w:rsid w:val="00AC13B0"/>
    <w:rsid w:val="00AC17C2"/>
    <w:rsid w:val="00AC1E5A"/>
    <w:rsid w:val="00AC203A"/>
    <w:rsid w:val="00AC2FD0"/>
    <w:rsid w:val="00AC3344"/>
    <w:rsid w:val="00AC3DBD"/>
    <w:rsid w:val="00AC4AEB"/>
    <w:rsid w:val="00AC5E85"/>
    <w:rsid w:val="00AC695A"/>
    <w:rsid w:val="00AC78F0"/>
    <w:rsid w:val="00AC7DC8"/>
    <w:rsid w:val="00AD03D8"/>
    <w:rsid w:val="00AD0699"/>
    <w:rsid w:val="00AD0A3C"/>
    <w:rsid w:val="00AD0D5F"/>
    <w:rsid w:val="00AD1C9A"/>
    <w:rsid w:val="00AD2A1B"/>
    <w:rsid w:val="00AD34CF"/>
    <w:rsid w:val="00AD36C8"/>
    <w:rsid w:val="00AD37C9"/>
    <w:rsid w:val="00AD47D3"/>
    <w:rsid w:val="00AD652F"/>
    <w:rsid w:val="00AD664C"/>
    <w:rsid w:val="00AD7D05"/>
    <w:rsid w:val="00AE01F6"/>
    <w:rsid w:val="00AE1115"/>
    <w:rsid w:val="00AE1567"/>
    <w:rsid w:val="00AE16F0"/>
    <w:rsid w:val="00AE192E"/>
    <w:rsid w:val="00AE1A42"/>
    <w:rsid w:val="00AE2328"/>
    <w:rsid w:val="00AE2730"/>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3B82"/>
    <w:rsid w:val="00AF4D6A"/>
    <w:rsid w:val="00AF5D2C"/>
    <w:rsid w:val="00AF5D6E"/>
    <w:rsid w:val="00AF6318"/>
    <w:rsid w:val="00AF79AB"/>
    <w:rsid w:val="00B0072E"/>
    <w:rsid w:val="00B00E90"/>
    <w:rsid w:val="00B01727"/>
    <w:rsid w:val="00B026D1"/>
    <w:rsid w:val="00B03B63"/>
    <w:rsid w:val="00B0459C"/>
    <w:rsid w:val="00B04B04"/>
    <w:rsid w:val="00B0513A"/>
    <w:rsid w:val="00B0620B"/>
    <w:rsid w:val="00B072A3"/>
    <w:rsid w:val="00B07AB8"/>
    <w:rsid w:val="00B07FCD"/>
    <w:rsid w:val="00B10C6C"/>
    <w:rsid w:val="00B11152"/>
    <w:rsid w:val="00B1118F"/>
    <w:rsid w:val="00B1149C"/>
    <w:rsid w:val="00B11F60"/>
    <w:rsid w:val="00B121EF"/>
    <w:rsid w:val="00B1255E"/>
    <w:rsid w:val="00B127AA"/>
    <w:rsid w:val="00B130CB"/>
    <w:rsid w:val="00B13382"/>
    <w:rsid w:val="00B14859"/>
    <w:rsid w:val="00B14D9D"/>
    <w:rsid w:val="00B14EF5"/>
    <w:rsid w:val="00B16048"/>
    <w:rsid w:val="00B16C5B"/>
    <w:rsid w:val="00B20245"/>
    <w:rsid w:val="00B2028C"/>
    <w:rsid w:val="00B21119"/>
    <w:rsid w:val="00B21138"/>
    <w:rsid w:val="00B21771"/>
    <w:rsid w:val="00B2191C"/>
    <w:rsid w:val="00B21B30"/>
    <w:rsid w:val="00B2231E"/>
    <w:rsid w:val="00B22E76"/>
    <w:rsid w:val="00B23016"/>
    <w:rsid w:val="00B23771"/>
    <w:rsid w:val="00B24511"/>
    <w:rsid w:val="00B24EA8"/>
    <w:rsid w:val="00B256DB"/>
    <w:rsid w:val="00B26625"/>
    <w:rsid w:val="00B26A5A"/>
    <w:rsid w:val="00B2713B"/>
    <w:rsid w:val="00B2769B"/>
    <w:rsid w:val="00B305AF"/>
    <w:rsid w:val="00B307D2"/>
    <w:rsid w:val="00B31865"/>
    <w:rsid w:val="00B31EBB"/>
    <w:rsid w:val="00B321BD"/>
    <w:rsid w:val="00B3398B"/>
    <w:rsid w:val="00B33B1E"/>
    <w:rsid w:val="00B34441"/>
    <w:rsid w:val="00B359ED"/>
    <w:rsid w:val="00B362D9"/>
    <w:rsid w:val="00B36B99"/>
    <w:rsid w:val="00B36D20"/>
    <w:rsid w:val="00B36F67"/>
    <w:rsid w:val="00B36FC9"/>
    <w:rsid w:val="00B37E6F"/>
    <w:rsid w:val="00B37F15"/>
    <w:rsid w:val="00B40633"/>
    <w:rsid w:val="00B42697"/>
    <w:rsid w:val="00B42ECA"/>
    <w:rsid w:val="00B43E9E"/>
    <w:rsid w:val="00B44049"/>
    <w:rsid w:val="00B44318"/>
    <w:rsid w:val="00B44C4B"/>
    <w:rsid w:val="00B477CB"/>
    <w:rsid w:val="00B508A7"/>
    <w:rsid w:val="00B52081"/>
    <w:rsid w:val="00B52695"/>
    <w:rsid w:val="00B52C2F"/>
    <w:rsid w:val="00B532ED"/>
    <w:rsid w:val="00B545AF"/>
    <w:rsid w:val="00B55B09"/>
    <w:rsid w:val="00B56199"/>
    <w:rsid w:val="00B56711"/>
    <w:rsid w:val="00B5714E"/>
    <w:rsid w:val="00B57A4F"/>
    <w:rsid w:val="00B57EF2"/>
    <w:rsid w:val="00B604F3"/>
    <w:rsid w:val="00B608B3"/>
    <w:rsid w:val="00B6101C"/>
    <w:rsid w:val="00B615ED"/>
    <w:rsid w:val="00B63A9D"/>
    <w:rsid w:val="00B64888"/>
    <w:rsid w:val="00B672E3"/>
    <w:rsid w:val="00B675F9"/>
    <w:rsid w:val="00B678D7"/>
    <w:rsid w:val="00B70849"/>
    <w:rsid w:val="00B72596"/>
    <w:rsid w:val="00B72C1C"/>
    <w:rsid w:val="00B73BB7"/>
    <w:rsid w:val="00B74570"/>
    <w:rsid w:val="00B74830"/>
    <w:rsid w:val="00B74844"/>
    <w:rsid w:val="00B751C3"/>
    <w:rsid w:val="00B75A27"/>
    <w:rsid w:val="00B76C0D"/>
    <w:rsid w:val="00B77D0D"/>
    <w:rsid w:val="00B80817"/>
    <w:rsid w:val="00B81430"/>
    <w:rsid w:val="00B825CA"/>
    <w:rsid w:val="00B827E6"/>
    <w:rsid w:val="00B82915"/>
    <w:rsid w:val="00B82A28"/>
    <w:rsid w:val="00B82B8D"/>
    <w:rsid w:val="00B82C97"/>
    <w:rsid w:val="00B851D5"/>
    <w:rsid w:val="00B85B06"/>
    <w:rsid w:val="00B86FB2"/>
    <w:rsid w:val="00B87638"/>
    <w:rsid w:val="00B90558"/>
    <w:rsid w:val="00B90FE9"/>
    <w:rsid w:val="00B911E8"/>
    <w:rsid w:val="00B9274C"/>
    <w:rsid w:val="00B92958"/>
    <w:rsid w:val="00B93957"/>
    <w:rsid w:val="00B9404A"/>
    <w:rsid w:val="00B94877"/>
    <w:rsid w:val="00B9491F"/>
    <w:rsid w:val="00B95569"/>
    <w:rsid w:val="00B96043"/>
    <w:rsid w:val="00B968E5"/>
    <w:rsid w:val="00B96F5D"/>
    <w:rsid w:val="00B97C0B"/>
    <w:rsid w:val="00BA02F9"/>
    <w:rsid w:val="00BA0312"/>
    <w:rsid w:val="00BA1987"/>
    <w:rsid w:val="00BA2682"/>
    <w:rsid w:val="00BA31E4"/>
    <w:rsid w:val="00BA3959"/>
    <w:rsid w:val="00BA47CC"/>
    <w:rsid w:val="00BA524B"/>
    <w:rsid w:val="00BA54F7"/>
    <w:rsid w:val="00BA576C"/>
    <w:rsid w:val="00BA6205"/>
    <w:rsid w:val="00BA6CE5"/>
    <w:rsid w:val="00BA6F38"/>
    <w:rsid w:val="00BB1388"/>
    <w:rsid w:val="00BB1552"/>
    <w:rsid w:val="00BB2683"/>
    <w:rsid w:val="00BB32C3"/>
    <w:rsid w:val="00BB3629"/>
    <w:rsid w:val="00BB40DF"/>
    <w:rsid w:val="00BB5E2C"/>
    <w:rsid w:val="00BB5EF2"/>
    <w:rsid w:val="00BB7D9E"/>
    <w:rsid w:val="00BC16AC"/>
    <w:rsid w:val="00BC1D72"/>
    <w:rsid w:val="00BC1DEB"/>
    <w:rsid w:val="00BC2B7B"/>
    <w:rsid w:val="00BC3AE8"/>
    <w:rsid w:val="00BC3AF4"/>
    <w:rsid w:val="00BC43A8"/>
    <w:rsid w:val="00BC5C6D"/>
    <w:rsid w:val="00BC7120"/>
    <w:rsid w:val="00BC76A3"/>
    <w:rsid w:val="00BD00D1"/>
    <w:rsid w:val="00BD07A2"/>
    <w:rsid w:val="00BD159B"/>
    <w:rsid w:val="00BD2603"/>
    <w:rsid w:val="00BD3ABD"/>
    <w:rsid w:val="00BD463C"/>
    <w:rsid w:val="00BD4EEC"/>
    <w:rsid w:val="00BD4F34"/>
    <w:rsid w:val="00BD537C"/>
    <w:rsid w:val="00BD6F5B"/>
    <w:rsid w:val="00BD75F3"/>
    <w:rsid w:val="00BD7662"/>
    <w:rsid w:val="00BE05ED"/>
    <w:rsid w:val="00BE2C82"/>
    <w:rsid w:val="00BE350E"/>
    <w:rsid w:val="00BE3801"/>
    <w:rsid w:val="00BE38CF"/>
    <w:rsid w:val="00BE394B"/>
    <w:rsid w:val="00BE4699"/>
    <w:rsid w:val="00BE48A8"/>
    <w:rsid w:val="00BE4AAB"/>
    <w:rsid w:val="00BE528F"/>
    <w:rsid w:val="00BE5850"/>
    <w:rsid w:val="00BE58D6"/>
    <w:rsid w:val="00BE5CA6"/>
    <w:rsid w:val="00BE707F"/>
    <w:rsid w:val="00BE7F5D"/>
    <w:rsid w:val="00BF0707"/>
    <w:rsid w:val="00BF164F"/>
    <w:rsid w:val="00BF1AAF"/>
    <w:rsid w:val="00BF2450"/>
    <w:rsid w:val="00BF268B"/>
    <w:rsid w:val="00BF34F0"/>
    <w:rsid w:val="00BF4D03"/>
    <w:rsid w:val="00BF4E85"/>
    <w:rsid w:val="00BF54BD"/>
    <w:rsid w:val="00BF5663"/>
    <w:rsid w:val="00BF5892"/>
    <w:rsid w:val="00BF7C8C"/>
    <w:rsid w:val="00C007E5"/>
    <w:rsid w:val="00C01804"/>
    <w:rsid w:val="00C026BC"/>
    <w:rsid w:val="00C02AD4"/>
    <w:rsid w:val="00C02B0B"/>
    <w:rsid w:val="00C03539"/>
    <w:rsid w:val="00C03869"/>
    <w:rsid w:val="00C06E57"/>
    <w:rsid w:val="00C07988"/>
    <w:rsid w:val="00C07C5E"/>
    <w:rsid w:val="00C10068"/>
    <w:rsid w:val="00C100CD"/>
    <w:rsid w:val="00C10AC5"/>
    <w:rsid w:val="00C1223F"/>
    <w:rsid w:val="00C12DAD"/>
    <w:rsid w:val="00C12E17"/>
    <w:rsid w:val="00C12F7A"/>
    <w:rsid w:val="00C13D29"/>
    <w:rsid w:val="00C14741"/>
    <w:rsid w:val="00C1544B"/>
    <w:rsid w:val="00C1665A"/>
    <w:rsid w:val="00C1739F"/>
    <w:rsid w:val="00C177FF"/>
    <w:rsid w:val="00C2051D"/>
    <w:rsid w:val="00C216A8"/>
    <w:rsid w:val="00C222FF"/>
    <w:rsid w:val="00C2338E"/>
    <w:rsid w:val="00C23FB0"/>
    <w:rsid w:val="00C24021"/>
    <w:rsid w:val="00C242C3"/>
    <w:rsid w:val="00C2444F"/>
    <w:rsid w:val="00C248AF"/>
    <w:rsid w:val="00C24B09"/>
    <w:rsid w:val="00C24BDE"/>
    <w:rsid w:val="00C24E9F"/>
    <w:rsid w:val="00C2631B"/>
    <w:rsid w:val="00C2675F"/>
    <w:rsid w:val="00C26D94"/>
    <w:rsid w:val="00C30A05"/>
    <w:rsid w:val="00C31BED"/>
    <w:rsid w:val="00C32151"/>
    <w:rsid w:val="00C3217A"/>
    <w:rsid w:val="00C32F9B"/>
    <w:rsid w:val="00C3301B"/>
    <w:rsid w:val="00C33551"/>
    <w:rsid w:val="00C3357D"/>
    <w:rsid w:val="00C33BE9"/>
    <w:rsid w:val="00C33C13"/>
    <w:rsid w:val="00C341F3"/>
    <w:rsid w:val="00C34849"/>
    <w:rsid w:val="00C348C7"/>
    <w:rsid w:val="00C35625"/>
    <w:rsid w:val="00C35B2A"/>
    <w:rsid w:val="00C36742"/>
    <w:rsid w:val="00C36BDA"/>
    <w:rsid w:val="00C374AD"/>
    <w:rsid w:val="00C409EA"/>
    <w:rsid w:val="00C40DE4"/>
    <w:rsid w:val="00C40E63"/>
    <w:rsid w:val="00C41A06"/>
    <w:rsid w:val="00C4261B"/>
    <w:rsid w:val="00C42BFB"/>
    <w:rsid w:val="00C43382"/>
    <w:rsid w:val="00C44299"/>
    <w:rsid w:val="00C44DDC"/>
    <w:rsid w:val="00C454A6"/>
    <w:rsid w:val="00C45EEF"/>
    <w:rsid w:val="00C46003"/>
    <w:rsid w:val="00C478E4"/>
    <w:rsid w:val="00C47C43"/>
    <w:rsid w:val="00C5128B"/>
    <w:rsid w:val="00C51423"/>
    <w:rsid w:val="00C52092"/>
    <w:rsid w:val="00C5264B"/>
    <w:rsid w:val="00C5294D"/>
    <w:rsid w:val="00C52F83"/>
    <w:rsid w:val="00C542B0"/>
    <w:rsid w:val="00C54B6D"/>
    <w:rsid w:val="00C54C1B"/>
    <w:rsid w:val="00C54DBA"/>
    <w:rsid w:val="00C5699F"/>
    <w:rsid w:val="00C56B85"/>
    <w:rsid w:val="00C57ED3"/>
    <w:rsid w:val="00C61640"/>
    <w:rsid w:val="00C61AA7"/>
    <w:rsid w:val="00C61B8E"/>
    <w:rsid w:val="00C65B47"/>
    <w:rsid w:val="00C661EE"/>
    <w:rsid w:val="00C66247"/>
    <w:rsid w:val="00C668DE"/>
    <w:rsid w:val="00C7044F"/>
    <w:rsid w:val="00C71D8C"/>
    <w:rsid w:val="00C720F8"/>
    <w:rsid w:val="00C72647"/>
    <w:rsid w:val="00C7294B"/>
    <w:rsid w:val="00C72E5D"/>
    <w:rsid w:val="00C75139"/>
    <w:rsid w:val="00C7525C"/>
    <w:rsid w:val="00C75926"/>
    <w:rsid w:val="00C76CF7"/>
    <w:rsid w:val="00C77C18"/>
    <w:rsid w:val="00C77F1C"/>
    <w:rsid w:val="00C8114D"/>
    <w:rsid w:val="00C816CF"/>
    <w:rsid w:val="00C83A4C"/>
    <w:rsid w:val="00C846B6"/>
    <w:rsid w:val="00C8533B"/>
    <w:rsid w:val="00C858BA"/>
    <w:rsid w:val="00C86977"/>
    <w:rsid w:val="00C870BE"/>
    <w:rsid w:val="00C903E4"/>
    <w:rsid w:val="00C916C8"/>
    <w:rsid w:val="00C9398D"/>
    <w:rsid w:val="00C939EE"/>
    <w:rsid w:val="00C93B26"/>
    <w:rsid w:val="00C93C6E"/>
    <w:rsid w:val="00C93F93"/>
    <w:rsid w:val="00C94245"/>
    <w:rsid w:val="00C94D44"/>
    <w:rsid w:val="00C95EEE"/>
    <w:rsid w:val="00C961F2"/>
    <w:rsid w:val="00C974CB"/>
    <w:rsid w:val="00C97691"/>
    <w:rsid w:val="00C97929"/>
    <w:rsid w:val="00C97F05"/>
    <w:rsid w:val="00CA0049"/>
    <w:rsid w:val="00CA0980"/>
    <w:rsid w:val="00CA0B6D"/>
    <w:rsid w:val="00CA0B73"/>
    <w:rsid w:val="00CA2A98"/>
    <w:rsid w:val="00CA2BAE"/>
    <w:rsid w:val="00CA3486"/>
    <w:rsid w:val="00CA34BA"/>
    <w:rsid w:val="00CA4503"/>
    <w:rsid w:val="00CA5A66"/>
    <w:rsid w:val="00CA636A"/>
    <w:rsid w:val="00CA651B"/>
    <w:rsid w:val="00CA694F"/>
    <w:rsid w:val="00CA796A"/>
    <w:rsid w:val="00CB042D"/>
    <w:rsid w:val="00CB059A"/>
    <w:rsid w:val="00CB252D"/>
    <w:rsid w:val="00CB2575"/>
    <w:rsid w:val="00CB3677"/>
    <w:rsid w:val="00CB368F"/>
    <w:rsid w:val="00CB4C42"/>
    <w:rsid w:val="00CB4D46"/>
    <w:rsid w:val="00CB4DFA"/>
    <w:rsid w:val="00CB51B0"/>
    <w:rsid w:val="00CB57C8"/>
    <w:rsid w:val="00CB693B"/>
    <w:rsid w:val="00CB7BD7"/>
    <w:rsid w:val="00CC06D0"/>
    <w:rsid w:val="00CC2C7D"/>
    <w:rsid w:val="00CC38AD"/>
    <w:rsid w:val="00CC4CB6"/>
    <w:rsid w:val="00CC4DB0"/>
    <w:rsid w:val="00CC5038"/>
    <w:rsid w:val="00CC5326"/>
    <w:rsid w:val="00CC7426"/>
    <w:rsid w:val="00CC7910"/>
    <w:rsid w:val="00CC7E16"/>
    <w:rsid w:val="00CD0C20"/>
    <w:rsid w:val="00CD2090"/>
    <w:rsid w:val="00CD2235"/>
    <w:rsid w:val="00CD297A"/>
    <w:rsid w:val="00CD33D6"/>
    <w:rsid w:val="00CD3DB0"/>
    <w:rsid w:val="00CD4129"/>
    <w:rsid w:val="00CD4686"/>
    <w:rsid w:val="00CD5747"/>
    <w:rsid w:val="00CD5DBB"/>
    <w:rsid w:val="00CD5E14"/>
    <w:rsid w:val="00CD65E6"/>
    <w:rsid w:val="00CD676D"/>
    <w:rsid w:val="00CD67E7"/>
    <w:rsid w:val="00CD7388"/>
    <w:rsid w:val="00CD7BE3"/>
    <w:rsid w:val="00CE07D2"/>
    <w:rsid w:val="00CE130A"/>
    <w:rsid w:val="00CE1F75"/>
    <w:rsid w:val="00CE2138"/>
    <w:rsid w:val="00CE23CD"/>
    <w:rsid w:val="00CE247A"/>
    <w:rsid w:val="00CE2520"/>
    <w:rsid w:val="00CE2A1A"/>
    <w:rsid w:val="00CE2F05"/>
    <w:rsid w:val="00CE323B"/>
    <w:rsid w:val="00CE4A51"/>
    <w:rsid w:val="00CE4F80"/>
    <w:rsid w:val="00CE50E4"/>
    <w:rsid w:val="00CE51E8"/>
    <w:rsid w:val="00CE539C"/>
    <w:rsid w:val="00CE56A1"/>
    <w:rsid w:val="00CE64A5"/>
    <w:rsid w:val="00CE669E"/>
    <w:rsid w:val="00CE66B5"/>
    <w:rsid w:val="00CE6BFE"/>
    <w:rsid w:val="00CE7031"/>
    <w:rsid w:val="00CE7258"/>
    <w:rsid w:val="00CF0B9B"/>
    <w:rsid w:val="00CF0F7C"/>
    <w:rsid w:val="00CF13B8"/>
    <w:rsid w:val="00CF1992"/>
    <w:rsid w:val="00CF285E"/>
    <w:rsid w:val="00CF3739"/>
    <w:rsid w:val="00CF416F"/>
    <w:rsid w:val="00CF4269"/>
    <w:rsid w:val="00CF5597"/>
    <w:rsid w:val="00CF57B4"/>
    <w:rsid w:val="00CF5A36"/>
    <w:rsid w:val="00CF5CA5"/>
    <w:rsid w:val="00CF5E62"/>
    <w:rsid w:val="00CF627C"/>
    <w:rsid w:val="00CF64DC"/>
    <w:rsid w:val="00CF658A"/>
    <w:rsid w:val="00CF66B6"/>
    <w:rsid w:val="00CF7DCC"/>
    <w:rsid w:val="00D00720"/>
    <w:rsid w:val="00D007D6"/>
    <w:rsid w:val="00D01A9F"/>
    <w:rsid w:val="00D01CED"/>
    <w:rsid w:val="00D01E38"/>
    <w:rsid w:val="00D022B5"/>
    <w:rsid w:val="00D02F84"/>
    <w:rsid w:val="00D03494"/>
    <w:rsid w:val="00D039A1"/>
    <w:rsid w:val="00D039B5"/>
    <w:rsid w:val="00D03FCC"/>
    <w:rsid w:val="00D04AA9"/>
    <w:rsid w:val="00D04F76"/>
    <w:rsid w:val="00D04F7E"/>
    <w:rsid w:val="00D053D2"/>
    <w:rsid w:val="00D065EE"/>
    <w:rsid w:val="00D07AB6"/>
    <w:rsid w:val="00D07D07"/>
    <w:rsid w:val="00D10F87"/>
    <w:rsid w:val="00D1145D"/>
    <w:rsid w:val="00D1149D"/>
    <w:rsid w:val="00D11B8E"/>
    <w:rsid w:val="00D11D8D"/>
    <w:rsid w:val="00D12B12"/>
    <w:rsid w:val="00D12DD7"/>
    <w:rsid w:val="00D13A8C"/>
    <w:rsid w:val="00D149E1"/>
    <w:rsid w:val="00D14A44"/>
    <w:rsid w:val="00D15BCC"/>
    <w:rsid w:val="00D1628F"/>
    <w:rsid w:val="00D20429"/>
    <w:rsid w:val="00D21B7D"/>
    <w:rsid w:val="00D21CA9"/>
    <w:rsid w:val="00D21D89"/>
    <w:rsid w:val="00D222BA"/>
    <w:rsid w:val="00D22522"/>
    <w:rsid w:val="00D22657"/>
    <w:rsid w:val="00D226F9"/>
    <w:rsid w:val="00D228DF"/>
    <w:rsid w:val="00D23557"/>
    <w:rsid w:val="00D24154"/>
    <w:rsid w:val="00D2427F"/>
    <w:rsid w:val="00D24BB7"/>
    <w:rsid w:val="00D2506D"/>
    <w:rsid w:val="00D257A3"/>
    <w:rsid w:val="00D263AE"/>
    <w:rsid w:val="00D27855"/>
    <w:rsid w:val="00D27E5A"/>
    <w:rsid w:val="00D31021"/>
    <w:rsid w:val="00D329B9"/>
    <w:rsid w:val="00D3305D"/>
    <w:rsid w:val="00D33412"/>
    <w:rsid w:val="00D33D22"/>
    <w:rsid w:val="00D3482C"/>
    <w:rsid w:val="00D34A4D"/>
    <w:rsid w:val="00D35CC8"/>
    <w:rsid w:val="00D3664C"/>
    <w:rsid w:val="00D3683A"/>
    <w:rsid w:val="00D379C5"/>
    <w:rsid w:val="00D37C36"/>
    <w:rsid w:val="00D40559"/>
    <w:rsid w:val="00D405B8"/>
    <w:rsid w:val="00D40B3A"/>
    <w:rsid w:val="00D41493"/>
    <w:rsid w:val="00D4200A"/>
    <w:rsid w:val="00D4267F"/>
    <w:rsid w:val="00D43EE8"/>
    <w:rsid w:val="00D43F88"/>
    <w:rsid w:val="00D441E9"/>
    <w:rsid w:val="00D44425"/>
    <w:rsid w:val="00D44FC8"/>
    <w:rsid w:val="00D45D8F"/>
    <w:rsid w:val="00D473C3"/>
    <w:rsid w:val="00D47BFB"/>
    <w:rsid w:val="00D50332"/>
    <w:rsid w:val="00D5069B"/>
    <w:rsid w:val="00D5123D"/>
    <w:rsid w:val="00D51731"/>
    <w:rsid w:val="00D51FC8"/>
    <w:rsid w:val="00D52AA0"/>
    <w:rsid w:val="00D52B95"/>
    <w:rsid w:val="00D5362B"/>
    <w:rsid w:val="00D53A09"/>
    <w:rsid w:val="00D541F2"/>
    <w:rsid w:val="00D54AAB"/>
    <w:rsid w:val="00D552F9"/>
    <w:rsid w:val="00D5673D"/>
    <w:rsid w:val="00D56EDF"/>
    <w:rsid w:val="00D56F08"/>
    <w:rsid w:val="00D5711E"/>
    <w:rsid w:val="00D57361"/>
    <w:rsid w:val="00D60673"/>
    <w:rsid w:val="00D61406"/>
    <w:rsid w:val="00D61541"/>
    <w:rsid w:val="00D61575"/>
    <w:rsid w:val="00D621B7"/>
    <w:rsid w:val="00D6294E"/>
    <w:rsid w:val="00D62C91"/>
    <w:rsid w:val="00D63C9A"/>
    <w:rsid w:val="00D640BC"/>
    <w:rsid w:val="00D654D5"/>
    <w:rsid w:val="00D65A9D"/>
    <w:rsid w:val="00D65CB5"/>
    <w:rsid w:val="00D66B33"/>
    <w:rsid w:val="00D677BB"/>
    <w:rsid w:val="00D70544"/>
    <w:rsid w:val="00D71463"/>
    <w:rsid w:val="00D7194A"/>
    <w:rsid w:val="00D72618"/>
    <w:rsid w:val="00D72AE4"/>
    <w:rsid w:val="00D72EDE"/>
    <w:rsid w:val="00D73026"/>
    <w:rsid w:val="00D73448"/>
    <w:rsid w:val="00D73FA1"/>
    <w:rsid w:val="00D7469D"/>
    <w:rsid w:val="00D7550B"/>
    <w:rsid w:val="00D75EEB"/>
    <w:rsid w:val="00D75F1E"/>
    <w:rsid w:val="00D77536"/>
    <w:rsid w:val="00D809E3"/>
    <w:rsid w:val="00D80F87"/>
    <w:rsid w:val="00D812A5"/>
    <w:rsid w:val="00D82A5C"/>
    <w:rsid w:val="00D82BF5"/>
    <w:rsid w:val="00D82D11"/>
    <w:rsid w:val="00D83CD3"/>
    <w:rsid w:val="00D83E51"/>
    <w:rsid w:val="00D84719"/>
    <w:rsid w:val="00D856EA"/>
    <w:rsid w:val="00D85ACD"/>
    <w:rsid w:val="00D85EE3"/>
    <w:rsid w:val="00D86460"/>
    <w:rsid w:val="00D874EF"/>
    <w:rsid w:val="00D87730"/>
    <w:rsid w:val="00D90528"/>
    <w:rsid w:val="00D91143"/>
    <w:rsid w:val="00D912D5"/>
    <w:rsid w:val="00D918A4"/>
    <w:rsid w:val="00D91AAF"/>
    <w:rsid w:val="00D91BDE"/>
    <w:rsid w:val="00D93CB4"/>
    <w:rsid w:val="00D94564"/>
    <w:rsid w:val="00D9536E"/>
    <w:rsid w:val="00D957F0"/>
    <w:rsid w:val="00D97426"/>
    <w:rsid w:val="00D974E6"/>
    <w:rsid w:val="00D97568"/>
    <w:rsid w:val="00DA06B0"/>
    <w:rsid w:val="00DA1523"/>
    <w:rsid w:val="00DA29BA"/>
    <w:rsid w:val="00DA3249"/>
    <w:rsid w:val="00DA38CE"/>
    <w:rsid w:val="00DA4B01"/>
    <w:rsid w:val="00DA5322"/>
    <w:rsid w:val="00DA55AC"/>
    <w:rsid w:val="00DA55C1"/>
    <w:rsid w:val="00DA5600"/>
    <w:rsid w:val="00DA5DAF"/>
    <w:rsid w:val="00DA608B"/>
    <w:rsid w:val="00DA616D"/>
    <w:rsid w:val="00DA7161"/>
    <w:rsid w:val="00DA7413"/>
    <w:rsid w:val="00DB0066"/>
    <w:rsid w:val="00DB0F9E"/>
    <w:rsid w:val="00DB1307"/>
    <w:rsid w:val="00DB1E1A"/>
    <w:rsid w:val="00DB29D0"/>
    <w:rsid w:val="00DB2AF6"/>
    <w:rsid w:val="00DB364F"/>
    <w:rsid w:val="00DB39E7"/>
    <w:rsid w:val="00DB3B3E"/>
    <w:rsid w:val="00DB4822"/>
    <w:rsid w:val="00DB4EAE"/>
    <w:rsid w:val="00DB71DB"/>
    <w:rsid w:val="00DB71E1"/>
    <w:rsid w:val="00DB7B0F"/>
    <w:rsid w:val="00DB7CB3"/>
    <w:rsid w:val="00DC0D57"/>
    <w:rsid w:val="00DC16F7"/>
    <w:rsid w:val="00DC1CA3"/>
    <w:rsid w:val="00DC1F40"/>
    <w:rsid w:val="00DC2641"/>
    <w:rsid w:val="00DC2B1E"/>
    <w:rsid w:val="00DC3085"/>
    <w:rsid w:val="00DC34F8"/>
    <w:rsid w:val="00DC6DC9"/>
    <w:rsid w:val="00DC7481"/>
    <w:rsid w:val="00DC7591"/>
    <w:rsid w:val="00DD0839"/>
    <w:rsid w:val="00DD182C"/>
    <w:rsid w:val="00DD26D0"/>
    <w:rsid w:val="00DD34AC"/>
    <w:rsid w:val="00DD39EA"/>
    <w:rsid w:val="00DD47D5"/>
    <w:rsid w:val="00DD6729"/>
    <w:rsid w:val="00DD67C9"/>
    <w:rsid w:val="00DD7960"/>
    <w:rsid w:val="00DD7B0D"/>
    <w:rsid w:val="00DD7C46"/>
    <w:rsid w:val="00DE018A"/>
    <w:rsid w:val="00DE1F29"/>
    <w:rsid w:val="00DE2954"/>
    <w:rsid w:val="00DE3FEB"/>
    <w:rsid w:val="00DE4905"/>
    <w:rsid w:val="00DE510C"/>
    <w:rsid w:val="00DE7676"/>
    <w:rsid w:val="00DE7822"/>
    <w:rsid w:val="00DF081A"/>
    <w:rsid w:val="00DF1A1C"/>
    <w:rsid w:val="00DF265D"/>
    <w:rsid w:val="00DF2C0F"/>
    <w:rsid w:val="00DF2EB0"/>
    <w:rsid w:val="00DF3032"/>
    <w:rsid w:val="00DF31C1"/>
    <w:rsid w:val="00DF427A"/>
    <w:rsid w:val="00DF45C5"/>
    <w:rsid w:val="00DF568C"/>
    <w:rsid w:val="00DF5A8C"/>
    <w:rsid w:val="00DF71D8"/>
    <w:rsid w:val="00E00CCA"/>
    <w:rsid w:val="00E00E69"/>
    <w:rsid w:val="00E01623"/>
    <w:rsid w:val="00E0167C"/>
    <w:rsid w:val="00E03FE3"/>
    <w:rsid w:val="00E0545F"/>
    <w:rsid w:val="00E0613C"/>
    <w:rsid w:val="00E06951"/>
    <w:rsid w:val="00E10C94"/>
    <w:rsid w:val="00E10EC4"/>
    <w:rsid w:val="00E118D7"/>
    <w:rsid w:val="00E120E9"/>
    <w:rsid w:val="00E12206"/>
    <w:rsid w:val="00E12A2B"/>
    <w:rsid w:val="00E13F46"/>
    <w:rsid w:val="00E146F8"/>
    <w:rsid w:val="00E15127"/>
    <w:rsid w:val="00E15487"/>
    <w:rsid w:val="00E15BD4"/>
    <w:rsid w:val="00E16458"/>
    <w:rsid w:val="00E16C34"/>
    <w:rsid w:val="00E16F22"/>
    <w:rsid w:val="00E16FB6"/>
    <w:rsid w:val="00E17001"/>
    <w:rsid w:val="00E17814"/>
    <w:rsid w:val="00E1788A"/>
    <w:rsid w:val="00E178A5"/>
    <w:rsid w:val="00E17CEF"/>
    <w:rsid w:val="00E200AC"/>
    <w:rsid w:val="00E20FBC"/>
    <w:rsid w:val="00E224C9"/>
    <w:rsid w:val="00E236C3"/>
    <w:rsid w:val="00E244CA"/>
    <w:rsid w:val="00E2512D"/>
    <w:rsid w:val="00E2548C"/>
    <w:rsid w:val="00E25D1F"/>
    <w:rsid w:val="00E26068"/>
    <w:rsid w:val="00E2662B"/>
    <w:rsid w:val="00E26736"/>
    <w:rsid w:val="00E268AC"/>
    <w:rsid w:val="00E27986"/>
    <w:rsid w:val="00E27D23"/>
    <w:rsid w:val="00E30A8A"/>
    <w:rsid w:val="00E31BC7"/>
    <w:rsid w:val="00E31E7F"/>
    <w:rsid w:val="00E34B03"/>
    <w:rsid w:val="00E35C4D"/>
    <w:rsid w:val="00E363CD"/>
    <w:rsid w:val="00E365C4"/>
    <w:rsid w:val="00E36798"/>
    <w:rsid w:val="00E36C7F"/>
    <w:rsid w:val="00E37652"/>
    <w:rsid w:val="00E3768F"/>
    <w:rsid w:val="00E402BC"/>
    <w:rsid w:val="00E4080F"/>
    <w:rsid w:val="00E41403"/>
    <w:rsid w:val="00E415A1"/>
    <w:rsid w:val="00E418C7"/>
    <w:rsid w:val="00E41BD7"/>
    <w:rsid w:val="00E428D6"/>
    <w:rsid w:val="00E4316D"/>
    <w:rsid w:val="00E43284"/>
    <w:rsid w:val="00E441F9"/>
    <w:rsid w:val="00E445C9"/>
    <w:rsid w:val="00E447C5"/>
    <w:rsid w:val="00E450C1"/>
    <w:rsid w:val="00E4547F"/>
    <w:rsid w:val="00E4574F"/>
    <w:rsid w:val="00E46B7D"/>
    <w:rsid w:val="00E47B3A"/>
    <w:rsid w:val="00E5091C"/>
    <w:rsid w:val="00E50E42"/>
    <w:rsid w:val="00E50F1F"/>
    <w:rsid w:val="00E51009"/>
    <w:rsid w:val="00E511AB"/>
    <w:rsid w:val="00E51350"/>
    <w:rsid w:val="00E51C5E"/>
    <w:rsid w:val="00E523BE"/>
    <w:rsid w:val="00E523FB"/>
    <w:rsid w:val="00E528AF"/>
    <w:rsid w:val="00E53629"/>
    <w:rsid w:val="00E5372C"/>
    <w:rsid w:val="00E537A9"/>
    <w:rsid w:val="00E53B63"/>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5D80"/>
    <w:rsid w:val="00E663C5"/>
    <w:rsid w:val="00E667A7"/>
    <w:rsid w:val="00E679B3"/>
    <w:rsid w:val="00E701EA"/>
    <w:rsid w:val="00E70648"/>
    <w:rsid w:val="00E7190A"/>
    <w:rsid w:val="00E71A6C"/>
    <w:rsid w:val="00E71E5C"/>
    <w:rsid w:val="00E7245E"/>
    <w:rsid w:val="00E7285B"/>
    <w:rsid w:val="00E73600"/>
    <w:rsid w:val="00E73646"/>
    <w:rsid w:val="00E73831"/>
    <w:rsid w:val="00E73B66"/>
    <w:rsid w:val="00E744CB"/>
    <w:rsid w:val="00E7498E"/>
    <w:rsid w:val="00E74BB9"/>
    <w:rsid w:val="00E74FF5"/>
    <w:rsid w:val="00E7584A"/>
    <w:rsid w:val="00E760D0"/>
    <w:rsid w:val="00E7611C"/>
    <w:rsid w:val="00E76D85"/>
    <w:rsid w:val="00E77170"/>
    <w:rsid w:val="00E77C2E"/>
    <w:rsid w:val="00E80A1A"/>
    <w:rsid w:val="00E81BE8"/>
    <w:rsid w:val="00E81D9C"/>
    <w:rsid w:val="00E8209D"/>
    <w:rsid w:val="00E8292A"/>
    <w:rsid w:val="00E82DE7"/>
    <w:rsid w:val="00E8301D"/>
    <w:rsid w:val="00E84116"/>
    <w:rsid w:val="00E84C5C"/>
    <w:rsid w:val="00E84DDC"/>
    <w:rsid w:val="00E85533"/>
    <w:rsid w:val="00E859F3"/>
    <w:rsid w:val="00E86343"/>
    <w:rsid w:val="00E866CD"/>
    <w:rsid w:val="00E86B7E"/>
    <w:rsid w:val="00E877ED"/>
    <w:rsid w:val="00E901FD"/>
    <w:rsid w:val="00E9021A"/>
    <w:rsid w:val="00E904B8"/>
    <w:rsid w:val="00E905B0"/>
    <w:rsid w:val="00E91158"/>
    <w:rsid w:val="00E91964"/>
    <w:rsid w:val="00E91FB1"/>
    <w:rsid w:val="00E92A31"/>
    <w:rsid w:val="00E93094"/>
    <w:rsid w:val="00E93B93"/>
    <w:rsid w:val="00E94468"/>
    <w:rsid w:val="00E94846"/>
    <w:rsid w:val="00E94A0E"/>
    <w:rsid w:val="00E94FA3"/>
    <w:rsid w:val="00E95CD1"/>
    <w:rsid w:val="00E96226"/>
    <w:rsid w:val="00E96DDE"/>
    <w:rsid w:val="00EA04AE"/>
    <w:rsid w:val="00EA04BB"/>
    <w:rsid w:val="00EA062F"/>
    <w:rsid w:val="00EA1418"/>
    <w:rsid w:val="00EA17A9"/>
    <w:rsid w:val="00EA222D"/>
    <w:rsid w:val="00EA308F"/>
    <w:rsid w:val="00EA311B"/>
    <w:rsid w:val="00EA33AB"/>
    <w:rsid w:val="00EA36CA"/>
    <w:rsid w:val="00EA3D9C"/>
    <w:rsid w:val="00EA43C0"/>
    <w:rsid w:val="00EA4CB0"/>
    <w:rsid w:val="00EA566F"/>
    <w:rsid w:val="00EA5C71"/>
    <w:rsid w:val="00EB08D1"/>
    <w:rsid w:val="00EB2158"/>
    <w:rsid w:val="00EB2857"/>
    <w:rsid w:val="00EB2B2D"/>
    <w:rsid w:val="00EB30B7"/>
    <w:rsid w:val="00EB3704"/>
    <w:rsid w:val="00EB3743"/>
    <w:rsid w:val="00EB3E79"/>
    <w:rsid w:val="00EB3F8A"/>
    <w:rsid w:val="00EB416F"/>
    <w:rsid w:val="00EB43B9"/>
    <w:rsid w:val="00EB4482"/>
    <w:rsid w:val="00EB45B3"/>
    <w:rsid w:val="00EB4C01"/>
    <w:rsid w:val="00EB4D59"/>
    <w:rsid w:val="00EB4E58"/>
    <w:rsid w:val="00EB573D"/>
    <w:rsid w:val="00EB583A"/>
    <w:rsid w:val="00EB7752"/>
    <w:rsid w:val="00EC0725"/>
    <w:rsid w:val="00EC0889"/>
    <w:rsid w:val="00EC0C13"/>
    <w:rsid w:val="00EC148C"/>
    <w:rsid w:val="00EC2D7D"/>
    <w:rsid w:val="00EC3264"/>
    <w:rsid w:val="00EC36AD"/>
    <w:rsid w:val="00EC3BCF"/>
    <w:rsid w:val="00EC54FC"/>
    <w:rsid w:val="00EC5603"/>
    <w:rsid w:val="00EC56B1"/>
    <w:rsid w:val="00EC664F"/>
    <w:rsid w:val="00EC6749"/>
    <w:rsid w:val="00EC72F5"/>
    <w:rsid w:val="00EC7334"/>
    <w:rsid w:val="00ED082B"/>
    <w:rsid w:val="00ED1877"/>
    <w:rsid w:val="00ED1E90"/>
    <w:rsid w:val="00ED23C9"/>
    <w:rsid w:val="00ED247F"/>
    <w:rsid w:val="00ED2539"/>
    <w:rsid w:val="00ED27E4"/>
    <w:rsid w:val="00ED2880"/>
    <w:rsid w:val="00ED2F27"/>
    <w:rsid w:val="00ED3370"/>
    <w:rsid w:val="00ED347B"/>
    <w:rsid w:val="00ED4D96"/>
    <w:rsid w:val="00ED57B1"/>
    <w:rsid w:val="00ED5A40"/>
    <w:rsid w:val="00ED5F21"/>
    <w:rsid w:val="00ED602C"/>
    <w:rsid w:val="00ED62B5"/>
    <w:rsid w:val="00ED66E6"/>
    <w:rsid w:val="00ED69A3"/>
    <w:rsid w:val="00ED6DDB"/>
    <w:rsid w:val="00ED73D3"/>
    <w:rsid w:val="00ED7807"/>
    <w:rsid w:val="00ED7985"/>
    <w:rsid w:val="00EE1D0C"/>
    <w:rsid w:val="00EE240A"/>
    <w:rsid w:val="00EE270D"/>
    <w:rsid w:val="00EE3F8B"/>
    <w:rsid w:val="00EE6989"/>
    <w:rsid w:val="00EE6C77"/>
    <w:rsid w:val="00EE7604"/>
    <w:rsid w:val="00EE7912"/>
    <w:rsid w:val="00EE7915"/>
    <w:rsid w:val="00EF0465"/>
    <w:rsid w:val="00EF13C5"/>
    <w:rsid w:val="00EF16D8"/>
    <w:rsid w:val="00EF1D29"/>
    <w:rsid w:val="00EF1E7E"/>
    <w:rsid w:val="00EF2875"/>
    <w:rsid w:val="00EF28EF"/>
    <w:rsid w:val="00EF293C"/>
    <w:rsid w:val="00EF2EB9"/>
    <w:rsid w:val="00EF3D94"/>
    <w:rsid w:val="00EF40E7"/>
    <w:rsid w:val="00EF4529"/>
    <w:rsid w:val="00EF56A3"/>
    <w:rsid w:val="00EF5B34"/>
    <w:rsid w:val="00EF657C"/>
    <w:rsid w:val="00EF7880"/>
    <w:rsid w:val="00F004D1"/>
    <w:rsid w:val="00F00C0D"/>
    <w:rsid w:val="00F0128B"/>
    <w:rsid w:val="00F02663"/>
    <w:rsid w:val="00F03104"/>
    <w:rsid w:val="00F03369"/>
    <w:rsid w:val="00F0472F"/>
    <w:rsid w:val="00F04E62"/>
    <w:rsid w:val="00F050AA"/>
    <w:rsid w:val="00F05371"/>
    <w:rsid w:val="00F05471"/>
    <w:rsid w:val="00F05E6D"/>
    <w:rsid w:val="00F06195"/>
    <w:rsid w:val="00F061D1"/>
    <w:rsid w:val="00F071AF"/>
    <w:rsid w:val="00F100D0"/>
    <w:rsid w:val="00F11800"/>
    <w:rsid w:val="00F11B61"/>
    <w:rsid w:val="00F12947"/>
    <w:rsid w:val="00F135D6"/>
    <w:rsid w:val="00F13922"/>
    <w:rsid w:val="00F13DBC"/>
    <w:rsid w:val="00F14F19"/>
    <w:rsid w:val="00F15FCF"/>
    <w:rsid w:val="00F16613"/>
    <w:rsid w:val="00F167DC"/>
    <w:rsid w:val="00F2055F"/>
    <w:rsid w:val="00F20706"/>
    <w:rsid w:val="00F21496"/>
    <w:rsid w:val="00F21B39"/>
    <w:rsid w:val="00F21E77"/>
    <w:rsid w:val="00F22B02"/>
    <w:rsid w:val="00F2412D"/>
    <w:rsid w:val="00F24D27"/>
    <w:rsid w:val="00F2520C"/>
    <w:rsid w:val="00F25BCB"/>
    <w:rsid w:val="00F25ECC"/>
    <w:rsid w:val="00F264C1"/>
    <w:rsid w:val="00F268F0"/>
    <w:rsid w:val="00F26D7F"/>
    <w:rsid w:val="00F27305"/>
    <w:rsid w:val="00F27D37"/>
    <w:rsid w:val="00F30790"/>
    <w:rsid w:val="00F31570"/>
    <w:rsid w:val="00F3169B"/>
    <w:rsid w:val="00F31F69"/>
    <w:rsid w:val="00F33355"/>
    <w:rsid w:val="00F3393C"/>
    <w:rsid w:val="00F341E4"/>
    <w:rsid w:val="00F34363"/>
    <w:rsid w:val="00F34CE9"/>
    <w:rsid w:val="00F34DD7"/>
    <w:rsid w:val="00F354B9"/>
    <w:rsid w:val="00F35705"/>
    <w:rsid w:val="00F35B93"/>
    <w:rsid w:val="00F360DF"/>
    <w:rsid w:val="00F36744"/>
    <w:rsid w:val="00F37B0F"/>
    <w:rsid w:val="00F37CFD"/>
    <w:rsid w:val="00F37D33"/>
    <w:rsid w:val="00F40178"/>
    <w:rsid w:val="00F40DB9"/>
    <w:rsid w:val="00F40ED1"/>
    <w:rsid w:val="00F414F9"/>
    <w:rsid w:val="00F415A3"/>
    <w:rsid w:val="00F41778"/>
    <w:rsid w:val="00F41B3E"/>
    <w:rsid w:val="00F421D1"/>
    <w:rsid w:val="00F4323B"/>
    <w:rsid w:val="00F43B8E"/>
    <w:rsid w:val="00F44D23"/>
    <w:rsid w:val="00F45196"/>
    <w:rsid w:val="00F453B9"/>
    <w:rsid w:val="00F45D51"/>
    <w:rsid w:val="00F4631F"/>
    <w:rsid w:val="00F46842"/>
    <w:rsid w:val="00F4765F"/>
    <w:rsid w:val="00F479B5"/>
    <w:rsid w:val="00F47A1B"/>
    <w:rsid w:val="00F47B82"/>
    <w:rsid w:val="00F47C4B"/>
    <w:rsid w:val="00F52718"/>
    <w:rsid w:val="00F53775"/>
    <w:rsid w:val="00F539A6"/>
    <w:rsid w:val="00F54FB8"/>
    <w:rsid w:val="00F550AA"/>
    <w:rsid w:val="00F55662"/>
    <w:rsid w:val="00F55E0E"/>
    <w:rsid w:val="00F5611D"/>
    <w:rsid w:val="00F56E3E"/>
    <w:rsid w:val="00F578A8"/>
    <w:rsid w:val="00F57EEB"/>
    <w:rsid w:val="00F57F67"/>
    <w:rsid w:val="00F60996"/>
    <w:rsid w:val="00F60B5D"/>
    <w:rsid w:val="00F611E4"/>
    <w:rsid w:val="00F613D4"/>
    <w:rsid w:val="00F61401"/>
    <w:rsid w:val="00F619CA"/>
    <w:rsid w:val="00F61BA0"/>
    <w:rsid w:val="00F61FE7"/>
    <w:rsid w:val="00F62AFE"/>
    <w:rsid w:val="00F633E5"/>
    <w:rsid w:val="00F64A3A"/>
    <w:rsid w:val="00F64A4C"/>
    <w:rsid w:val="00F64F35"/>
    <w:rsid w:val="00F64FC4"/>
    <w:rsid w:val="00F6593F"/>
    <w:rsid w:val="00F65DE3"/>
    <w:rsid w:val="00F6616F"/>
    <w:rsid w:val="00F662FE"/>
    <w:rsid w:val="00F67B65"/>
    <w:rsid w:val="00F67DE2"/>
    <w:rsid w:val="00F67E6A"/>
    <w:rsid w:val="00F70472"/>
    <w:rsid w:val="00F70EC2"/>
    <w:rsid w:val="00F71430"/>
    <w:rsid w:val="00F71A8A"/>
    <w:rsid w:val="00F71AE3"/>
    <w:rsid w:val="00F72378"/>
    <w:rsid w:val="00F72831"/>
    <w:rsid w:val="00F730E1"/>
    <w:rsid w:val="00F73608"/>
    <w:rsid w:val="00F74D1C"/>
    <w:rsid w:val="00F75896"/>
    <w:rsid w:val="00F75A2C"/>
    <w:rsid w:val="00F75E4F"/>
    <w:rsid w:val="00F76666"/>
    <w:rsid w:val="00F76ECB"/>
    <w:rsid w:val="00F76EF7"/>
    <w:rsid w:val="00F776B7"/>
    <w:rsid w:val="00F77758"/>
    <w:rsid w:val="00F778C4"/>
    <w:rsid w:val="00F77BDB"/>
    <w:rsid w:val="00F8031F"/>
    <w:rsid w:val="00F80C5C"/>
    <w:rsid w:val="00F818A5"/>
    <w:rsid w:val="00F8197C"/>
    <w:rsid w:val="00F82734"/>
    <w:rsid w:val="00F8465D"/>
    <w:rsid w:val="00F848B3"/>
    <w:rsid w:val="00F84B1A"/>
    <w:rsid w:val="00F84D89"/>
    <w:rsid w:val="00F85120"/>
    <w:rsid w:val="00F85755"/>
    <w:rsid w:val="00F8656F"/>
    <w:rsid w:val="00F867FD"/>
    <w:rsid w:val="00F86A0B"/>
    <w:rsid w:val="00F87431"/>
    <w:rsid w:val="00F8765C"/>
    <w:rsid w:val="00F87A53"/>
    <w:rsid w:val="00F87A7A"/>
    <w:rsid w:val="00F9031B"/>
    <w:rsid w:val="00F91D47"/>
    <w:rsid w:val="00F91DA4"/>
    <w:rsid w:val="00F92728"/>
    <w:rsid w:val="00F9323A"/>
    <w:rsid w:val="00F937AF"/>
    <w:rsid w:val="00F9393E"/>
    <w:rsid w:val="00F94494"/>
    <w:rsid w:val="00F96483"/>
    <w:rsid w:val="00F9648C"/>
    <w:rsid w:val="00F9664A"/>
    <w:rsid w:val="00F96671"/>
    <w:rsid w:val="00F9680E"/>
    <w:rsid w:val="00F96E21"/>
    <w:rsid w:val="00F97278"/>
    <w:rsid w:val="00F97907"/>
    <w:rsid w:val="00FA00AF"/>
    <w:rsid w:val="00FA08A4"/>
    <w:rsid w:val="00FA0A0A"/>
    <w:rsid w:val="00FA0C9D"/>
    <w:rsid w:val="00FA169B"/>
    <w:rsid w:val="00FA27A6"/>
    <w:rsid w:val="00FA2C4B"/>
    <w:rsid w:val="00FA302C"/>
    <w:rsid w:val="00FA4DE5"/>
    <w:rsid w:val="00FA51F5"/>
    <w:rsid w:val="00FA5CC6"/>
    <w:rsid w:val="00FA62D5"/>
    <w:rsid w:val="00FA64D5"/>
    <w:rsid w:val="00FA6760"/>
    <w:rsid w:val="00FA70F6"/>
    <w:rsid w:val="00FA7420"/>
    <w:rsid w:val="00FA756C"/>
    <w:rsid w:val="00FA75E4"/>
    <w:rsid w:val="00FA776B"/>
    <w:rsid w:val="00FB0AB1"/>
    <w:rsid w:val="00FB2BEF"/>
    <w:rsid w:val="00FB2E23"/>
    <w:rsid w:val="00FB2F68"/>
    <w:rsid w:val="00FB36CA"/>
    <w:rsid w:val="00FB46AE"/>
    <w:rsid w:val="00FB4EB7"/>
    <w:rsid w:val="00FB5EE8"/>
    <w:rsid w:val="00FB72AC"/>
    <w:rsid w:val="00FB7706"/>
    <w:rsid w:val="00FB7EC9"/>
    <w:rsid w:val="00FB7F82"/>
    <w:rsid w:val="00FC03DC"/>
    <w:rsid w:val="00FC0DAF"/>
    <w:rsid w:val="00FC0F3B"/>
    <w:rsid w:val="00FC0F5F"/>
    <w:rsid w:val="00FC11F5"/>
    <w:rsid w:val="00FC126D"/>
    <w:rsid w:val="00FC3387"/>
    <w:rsid w:val="00FC382F"/>
    <w:rsid w:val="00FC4236"/>
    <w:rsid w:val="00FC615D"/>
    <w:rsid w:val="00FD01CC"/>
    <w:rsid w:val="00FD08AF"/>
    <w:rsid w:val="00FD0C22"/>
    <w:rsid w:val="00FD0E22"/>
    <w:rsid w:val="00FD1E7A"/>
    <w:rsid w:val="00FD2672"/>
    <w:rsid w:val="00FD2723"/>
    <w:rsid w:val="00FD28F4"/>
    <w:rsid w:val="00FD2CE2"/>
    <w:rsid w:val="00FD4A1E"/>
    <w:rsid w:val="00FD61FE"/>
    <w:rsid w:val="00FD66A9"/>
    <w:rsid w:val="00FD6712"/>
    <w:rsid w:val="00FD6853"/>
    <w:rsid w:val="00FD6E54"/>
    <w:rsid w:val="00FE01B5"/>
    <w:rsid w:val="00FE03BB"/>
    <w:rsid w:val="00FE08E0"/>
    <w:rsid w:val="00FE0BF0"/>
    <w:rsid w:val="00FE102D"/>
    <w:rsid w:val="00FE15A2"/>
    <w:rsid w:val="00FE3B37"/>
    <w:rsid w:val="00FE48D7"/>
    <w:rsid w:val="00FE4B40"/>
    <w:rsid w:val="00FE4FFC"/>
    <w:rsid w:val="00FE5DC4"/>
    <w:rsid w:val="00FE6E94"/>
    <w:rsid w:val="00FE76CB"/>
    <w:rsid w:val="00FE7B6F"/>
    <w:rsid w:val="00FE7BD8"/>
    <w:rsid w:val="00FF12EF"/>
    <w:rsid w:val="00FF1D76"/>
    <w:rsid w:val="00FF1F56"/>
    <w:rsid w:val="00FF309E"/>
    <w:rsid w:val="00FF326E"/>
    <w:rsid w:val="00FF3342"/>
    <w:rsid w:val="00FF3EE6"/>
    <w:rsid w:val="00FF434C"/>
    <w:rsid w:val="00FF55F5"/>
    <w:rsid w:val="00FF682B"/>
    <w:rsid w:val="00FF6B62"/>
    <w:rsid w:val="00FF74B0"/>
    <w:rsid w:val="00FF7668"/>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7AFC72E"/>
  <w15:docId w15:val="{0303B447-625E-4E7B-B838-B6A9956E51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6FB2"/>
    <w:rPr>
      <w:rFonts w:ascii="Arial" w:hAnsi="Arial" w:cs="Arial"/>
      <w:sz w:val="22"/>
    </w:rPr>
  </w:style>
  <w:style w:type="paragraph" w:styleId="Heading1">
    <w:name w:val="heading 1"/>
    <w:basedOn w:val="Normal"/>
    <w:next w:val="Normal"/>
    <w:link w:val="Heading1Char"/>
    <w:qFormat/>
    <w:rsid w:val="00744889"/>
    <w:pPr>
      <w:keepNext/>
      <w:spacing w:before="240" w:after="60"/>
      <w:outlineLvl w:val="0"/>
    </w:pPr>
    <w:rPr>
      <w:rFonts w:eastAsia="SimSun"/>
      <w:b/>
      <w:bCs/>
      <w:caps/>
      <w:kern w:val="32"/>
      <w:szCs w:val="32"/>
    </w:rPr>
  </w:style>
  <w:style w:type="paragraph" w:styleId="Heading2">
    <w:name w:val="heading 2"/>
    <w:basedOn w:val="Normal"/>
    <w:next w:val="Normal"/>
    <w:link w:val="Heading2Char"/>
    <w:qFormat/>
    <w:rsid w:val="00744889"/>
    <w:pPr>
      <w:keepNext/>
      <w:spacing w:before="240" w:after="60"/>
      <w:outlineLvl w:val="1"/>
    </w:pPr>
    <w:rPr>
      <w:rFonts w:eastAsia="SimSun"/>
      <w:bCs/>
      <w:iCs/>
      <w:caps/>
      <w:szCs w:val="28"/>
    </w:rPr>
  </w:style>
  <w:style w:type="paragraph" w:styleId="Heading3">
    <w:name w:val="heading 3"/>
    <w:basedOn w:val="Normal"/>
    <w:next w:val="Normal"/>
    <w:link w:val="Heading3Char"/>
    <w:qFormat/>
    <w:rsid w:val="00744889"/>
    <w:pPr>
      <w:keepNext/>
      <w:spacing w:before="240" w:after="60"/>
      <w:outlineLvl w:val="2"/>
    </w:pPr>
    <w:rPr>
      <w:rFonts w:eastAsia="SimSun"/>
      <w:bCs/>
      <w:szCs w:val="26"/>
      <w:u w:val="single"/>
    </w:rPr>
  </w:style>
  <w:style w:type="paragraph" w:styleId="Heading4">
    <w:name w:val="heading 4"/>
    <w:basedOn w:val="Normal"/>
    <w:next w:val="Normal"/>
    <w:link w:val="Heading4Char"/>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47C5B"/>
    <w:rPr>
      <w:rFonts w:ascii="Arial" w:eastAsia="SimSun" w:hAnsi="Arial" w:cs="Arial"/>
      <w:b/>
      <w:bCs/>
      <w:caps/>
      <w:kern w:val="32"/>
      <w:sz w:val="22"/>
      <w:szCs w:val="32"/>
    </w:rPr>
  </w:style>
  <w:style w:type="character" w:customStyle="1" w:styleId="Heading2Char">
    <w:name w:val="Heading 2 Char"/>
    <w:link w:val="Heading2"/>
    <w:rsid w:val="00047C5B"/>
    <w:rPr>
      <w:rFonts w:ascii="Arial" w:eastAsia="SimSun" w:hAnsi="Arial" w:cs="Arial"/>
      <w:bCs/>
      <w:iCs/>
      <w:caps/>
      <w:sz w:val="22"/>
      <w:szCs w:val="28"/>
    </w:rPr>
  </w:style>
  <w:style w:type="character" w:customStyle="1" w:styleId="Heading3Char">
    <w:name w:val="Heading 3 Char"/>
    <w:link w:val="Heading3"/>
    <w:uiPriority w:val="9"/>
    <w:rsid w:val="00047C5B"/>
    <w:rPr>
      <w:rFonts w:ascii="Arial" w:eastAsia="SimSun" w:hAnsi="Arial" w:cs="Arial"/>
      <w:bCs/>
      <w:sz w:val="22"/>
      <w:szCs w:val="26"/>
      <w:u w:val="single"/>
    </w:rPr>
  </w:style>
  <w:style w:type="character" w:customStyle="1" w:styleId="Heading4Char">
    <w:name w:val="Heading 4 Char"/>
    <w:link w:val="Heading4"/>
    <w:rsid w:val="00047C5B"/>
    <w:rPr>
      <w:rFonts w:ascii="Arial" w:eastAsia="SimSun" w:hAnsi="Arial" w:cs="Arial"/>
      <w:bCs/>
      <w:i/>
      <w:sz w:val="22"/>
      <w:szCs w:val="28"/>
    </w:rPr>
  </w:style>
  <w:style w:type="paragraph" w:styleId="Header">
    <w:name w:val="header"/>
    <w:basedOn w:val="Normal"/>
    <w:link w:val="HeaderChar"/>
    <w:rsid w:val="00B86FB2"/>
    <w:pPr>
      <w:tabs>
        <w:tab w:val="center" w:pos="4536"/>
        <w:tab w:val="right" w:pos="9072"/>
      </w:tabs>
    </w:pPr>
  </w:style>
  <w:style w:type="character" w:customStyle="1" w:styleId="HeaderChar">
    <w:name w:val="Header Char"/>
    <w:link w:val="Header"/>
    <w:rsid w:val="00047C5B"/>
    <w:rPr>
      <w:rFonts w:ascii="Arial" w:hAnsi="Arial" w:cs="Arial"/>
      <w:sz w:val="22"/>
    </w:rPr>
  </w:style>
  <w:style w:type="paragraph" w:styleId="Footer">
    <w:name w:val="footer"/>
    <w:basedOn w:val="Normal"/>
    <w:link w:val="FooterChar"/>
    <w:rsid w:val="00744889"/>
    <w:pPr>
      <w:tabs>
        <w:tab w:val="center" w:pos="4320"/>
        <w:tab w:val="right" w:pos="8640"/>
      </w:tabs>
    </w:pPr>
  </w:style>
  <w:style w:type="character" w:customStyle="1" w:styleId="FooterChar">
    <w:name w:val="Footer Char"/>
    <w:link w:val="Footer"/>
    <w:uiPriority w:val="99"/>
    <w:rsid w:val="00047C5B"/>
    <w:rPr>
      <w:rFonts w:ascii="Arial" w:hAnsi="Arial" w:cs="Arial"/>
      <w:sz w:val="22"/>
    </w:rPr>
  </w:style>
  <w:style w:type="paragraph" w:styleId="Salutation">
    <w:name w:val="Salutation"/>
    <w:basedOn w:val="Normal"/>
    <w:next w:val="Normal"/>
    <w:link w:val="SalutationChar"/>
    <w:semiHidden/>
    <w:rsid w:val="00744889"/>
  </w:style>
  <w:style w:type="character" w:customStyle="1" w:styleId="SalutationChar">
    <w:name w:val="Salutation Char"/>
    <w:link w:val="Salutation"/>
    <w:semiHidden/>
    <w:rsid w:val="00047C5B"/>
    <w:rPr>
      <w:rFonts w:ascii="Arial" w:hAnsi="Arial" w:cs="Arial"/>
      <w:sz w:val="22"/>
    </w:rPr>
  </w:style>
  <w:style w:type="paragraph" w:styleId="Signature">
    <w:name w:val="Signature"/>
    <w:basedOn w:val="Normal"/>
    <w:link w:val="SignatureChar"/>
    <w:semiHidden/>
    <w:rsid w:val="00744889"/>
    <w:pPr>
      <w:ind w:left="5250"/>
    </w:pPr>
  </w:style>
  <w:style w:type="character" w:customStyle="1" w:styleId="SignatureChar">
    <w:name w:val="Signature Char"/>
    <w:link w:val="Signature"/>
    <w:semiHidden/>
    <w:rsid w:val="00047C5B"/>
    <w:rPr>
      <w:rFonts w:ascii="Arial" w:hAnsi="Arial" w:cs="Arial"/>
      <w:sz w:val="22"/>
    </w:rPr>
  </w:style>
  <w:style w:type="paragraph" w:styleId="FootnoteText">
    <w:name w:val="footnote text"/>
    <w:basedOn w:val="NormalParaAR"/>
    <w:link w:val="FootnoteTextCh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character" w:customStyle="1" w:styleId="FootnoteTextChar">
    <w:name w:val="Footnote Text Char"/>
    <w:link w:val="FootnoteText"/>
    <w:semiHidden/>
    <w:rsid w:val="00047C5B"/>
    <w:rPr>
      <w:rFonts w:ascii="Arabic Typesetting" w:hAnsi="Arabic Typesetting" w:cs="Arabic Typesetting"/>
      <w:sz w:val="28"/>
      <w:szCs w:val="28"/>
    </w:rPr>
  </w:style>
  <w:style w:type="paragraph" w:styleId="EndnoteText">
    <w:name w:val="endnote text"/>
    <w:basedOn w:val="Normal"/>
    <w:link w:val="EndnoteTextChar"/>
    <w:semiHidden/>
    <w:rsid w:val="00744889"/>
    <w:rPr>
      <w:sz w:val="18"/>
    </w:rPr>
  </w:style>
  <w:style w:type="character" w:customStyle="1" w:styleId="EndnoteTextChar">
    <w:name w:val="Endnote Text Char"/>
    <w:link w:val="EndnoteText"/>
    <w:semiHidden/>
    <w:rsid w:val="00047C5B"/>
    <w:rPr>
      <w:rFonts w:ascii="Arial" w:hAnsi="Arial" w:cs="Arial"/>
      <w:sz w:val="18"/>
    </w:rPr>
  </w:style>
  <w:style w:type="paragraph" w:styleId="Caption">
    <w:name w:val="caption"/>
    <w:basedOn w:val="Normal"/>
    <w:next w:val="Normal"/>
    <w:qFormat/>
    <w:rsid w:val="00744889"/>
    <w:rPr>
      <w:b/>
      <w:bCs/>
      <w:sz w:val="18"/>
    </w:rPr>
  </w:style>
  <w:style w:type="paragraph" w:styleId="CommentText">
    <w:name w:val="annotation text"/>
    <w:basedOn w:val="Normal"/>
    <w:link w:val="CommentTextChar"/>
    <w:semiHidden/>
    <w:rsid w:val="00744889"/>
    <w:rPr>
      <w:sz w:val="18"/>
    </w:rPr>
  </w:style>
  <w:style w:type="character" w:customStyle="1" w:styleId="CommentTextChar">
    <w:name w:val="Comment Text Char"/>
    <w:basedOn w:val="DefaultParagraphFont"/>
    <w:link w:val="CommentText"/>
    <w:semiHidden/>
    <w:rsid w:val="0049693A"/>
    <w:rPr>
      <w:rFonts w:ascii="Arial" w:hAnsi="Arial" w:cs="Arial"/>
      <w:sz w:val="18"/>
    </w:rPr>
  </w:style>
  <w:style w:type="paragraph" w:customStyle="1" w:styleId="NumberedParaAR">
    <w:name w:val="Numbered_Para_AR"/>
    <w:basedOn w:val="NormalParaAR"/>
    <w:rsid w:val="00BB2683"/>
    <w:pPr>
      <w:numPr>
        <w:numId w:val="2"/>
      </w:numPr>
    </w:pPr>
  </w:style>
  <w:style w:type="paragraph" w:styleId="ListNumber">
    <w:name w:val="List Number"/>
    <w:basedOn w:val="Normal"/>
    <w:semiHidden/>
    <w:rsid w:val="00744889"/>
    <w:pPr>
      <w:numPr>
        <w:numId w:val="1"/>
      </w:numPr>
    </w:pPr>
  </w:style>
  <w:style w:type="table" w:styleId="TableGrid">
    <w:name w:val="Table Grid"/>
    <w:basedOn w:val="TableNormal"/>
    <w:rsid w:val="001667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character" w:styleId="CommentReference">
    <w:name w:val="annotation reference"/>
    <w:basedOn w:val="DefaultParagraphFont"/>
    <w:unhideWhenUsed/>
    <w:rsid w:val="0049693A"/>
    <w:rPr>
      <w:sz w:val="16"/>
      <w:szCs w:val="16"/>
    </w:rPr>
  </w:style>
  <w:style w:type="paragraph" w:styleId="CommentSubject">
    <w:name w:val="annotation subject"/>
    <w:basedOn w:val="CommentText"/>
    <w:next w:val="CommentText"/>
    <w:link w:val="CommentSubjectChar"/>
    <w:unhideWhenUsed/>
    <w:rsid w:val="0049693A"/>
    <w:rPr>
      <w:b/>
      <w:bCs/>
      <w:sz w:val="20"/>
    </w:rPr>
  </w:style>
  <w:style w:type="character" w:customStyle="1" w:styleId="CommentSubjectChar">
    <w:name w:val="Comment Subject Char"/>
    <w:basedOn w:val="CommentTextChar"/>
    <w:link w:val="CommentSubject"/>
    <w:rsid w:val="0049693A"/>
    <w:rPr>
      <w:rFonts w:ascii="Arial" w:hAnsi="Arial" w:cs="Arial"/>
      <w:b/>
      <w:bCs/>
      <w:sz w:val="18"/>
    </w:rPr>
  </w:style>
  <w:style w:type="paragraph" w:styleId="BalloonText">
    <w:name w:val="Balloon Text"/>
    <w:basedOn w:val="Normal"/>
    <w:link w:val="BalloonTextChar"/>
    <w:unhideWhenUsed/>
    <w:rsid w:val="0049693A"/>
    <w:rPr>
      <w:rFonts w:ascii="Segoe UI" w:hAnsi="Segoe UI" w:cs="Segoe UI"/>
      <w:sz w:val="18"/>
      <w:szCs w:val="18"/>
    </w:rPr>
  </w:style>
  <w:style w:type="character" w:customStyle="1" w:styleId="BalloonTextChar">
    <w:name w:val="Balloon Text Char"/>
    <w:basedOn w:val="DefaultParagraphFont"/>
    <w:link w:val="BalloonText"/>
    <w:rsid w:val="0049693A"/>
    <w:rPr>
      <w:rFonts w:ascii="Segoe UI" w:hAnsi="Segoe UI" w:cs="Segoe UI"/>
      <w:sz w:val="18"/>
      <w:szCs w:val="18"/>
    </w:rPr>
  </w:style>
  <w:style w:type="character" w:styleId="Hyperlink">
    <w:name w:val="Hyperlink"/>
    <w:basedOn w:val="DefaultParagraphFont"/>
    <w:unhideWhenUsed/>
    <w:rsid w:val="00050BEA"/>
    <w:rPr>
      <w:color w:val="0000FF" w:themeColor="hyperlink"/>
      <w:u w:val="single"/>
    </w:rPr>
  </w:style>
  <w:style w:type="paragraph" w:customStyle="1" w:styleId="Endofdocument-Annex">
    <w:name w:val="[End of document - Annex]"/>
    <w:basedOn w:val="Normal"/>
    <w:rsid w:val="00047C5B"/>
    <w:pPr>
      <w:ind w:left="5534"/>
    </w:pPr>
    <w:rPr>
      <w:rFonts w:eastAsia="SimSun"/>
      <w:lang w:eastAsia="zh-CN"/>
    </w:rPr>
  </w:style>
  <w:style w:type="paragraph" w:styleId="BodyText">
    <w:name w:val="Body Text"/>
    <w:basedOn w:val="Normal"/>
    <w:link w:val="BodyTextChar"/>
    <w:rsid w:val="00047C5B"/>
    <w:pPr>
      <w:spacing w:after="220"/>
    </w:pPr>
    <w:rPr>
      <w:rFonts w:eastAsia="SimSun"/>
      <w:lang w:eastAsia="zh-CN"/>
    </w:rPr>
  </w:style>
  <w:style w:type="character" w:customStyle="1" w:styleId="BodyTextChar">
    <w:name w:val="Body Text Char"/>
    <w:basedOn w:val="DefaultParagraphFont"/>
    <w:link w:val="BodyText"/>
    <w:rsid w:val="00047C5B"/>
    <w:rPr>
      <w:rFonts w:ascii="Arial" w:eastAsia="SimSun" w:hAnsi="Arial" w:cs="Arial"/>
      <w:sz w:val="22"/>
      <w:lang w:eastAsia="zh-CN"/>
    </w:rPr>
  </w:style>
  <w:style w:type="paragraph" w:customStyle="1" w:styleId="Endofdocument">
    <w:name w:val="End of document"/>
    <w:basedOn w:val="Normal"/>
    <w:rsid w:val="00047C5B"/>
    <w:pPr>
      <w:spacing w:after="120" w:line="260" w:lineRule="atLeast"/>
      <w:ind w:left="5534"/>
      <w:contextualSpacing/>
    </w:pPr>
    <w:rPr>
      <w:rFonts w:cs="Times New Roman"/>
      <w:sz w:val="20"/>
    </w:rPr>
  </w:style>
  <w:style w:type="paragraph" w:customStyle="1" w:styleId="ONUME">
    <w:name w:val="ONUM E"/>
    <w:basedOn w:val="BodyText"/>
    <w:rsid w:val="00047C5B"/>
    <w:pPr>
      <w:numPr>
        <w:numId w:val="3"/>
      </w:numPr>
    </w:pPr>
  </w:style>
  <w:style w:type="paragraph" w:customStyle="1" w:styleId="ONUMFS">
    <w:name w:val="ONUM FS"/>
    <w:basedOn w:val="BodyText"/>
    <w:rsid w:val="00047C5B"/>
    <w:pPr>
      <w:numPr>
        <w:numId w:val="4"/>
      </w:numPr>
    </w:pPr>
  </w:style>
  <w:style w:type="paragraph" w:customStyle="1" w:styleId="preparedby">
    <w:name w:val="prepared by"/>
    <w:basedOn w:val="Normal"/>
    <w:next w:val="Normal"/>
    <w:rsid w:val="00047C5B"/>
    <w:pPr>
      <w:spacing w:after="480" w:line="260" w:lineRule="atLeast"/>
      <w:ind w:left="1021"/>
      <w:contextualSpacing/>
    </w:pPr>
    <w:rPr>
      <w:rFonts w:cs="Times New Roman"/>
      <w:i/>
      <w:sz w:val="20"/>
    </w:rPr>
  </w:style>
  <w:style w:type="paragraph" w:customStyle="1" w:styleId="Draft">
    <w:name w:val="Draft"/>
    <w:basedOn w:val="Normal"/>
    <w:rsid w:val="00047C5B"/>
    <w:pPr>
      <w:spacing w:before="1200"/>
      <w:jc w:val="center"/>
    </w:pPr>
    <w:rPr>
      <w:rFonts w:ascii="Times New Roman" w:hAnsi="Times New Roman" w:cs="Times New Roman"/>
      <w:caps/>
      <w:sz w:val="24"/>
    </w:rPr>
  </w:style>
  <w:style w:type="character" w:styleId="Strong">
    <w:name w:val="Strong"/>
    <w:uiPriority w:val="22"/>
    <w:qFormat/>
    <w:rsid w:val="00047C5B"/>
    <w:rPr>
      <w:b/>
      <w:bCs/>
    </w:rPr>
  </w:style>
  <w:style w:type="paragraph" w:styleId="NormalWeb">
    <w:name w:val="Normal (Web)"/>
    <w:basedOn w:val="Normal"/>
    <w:rsid w:val="00047C5B"/>
    <w:pPr>
      <w:spacing w:before="100" w:beforeAutospacing="1" w:after="100" w:afterAutospacing="1"/>
    </w:pPr>
    <w:rPr>
      <w:rFonts w:eastAsia="SimSun"/>
      <w:sz w:val="18"/>
      <w:szCs w:val="18"/>
      <w:lang w:eastAsia="zh-CN"/>
    </w:rPr>
  </w:style>
  <w:style w:type="character" w:styleId="PageNumber">
    <w:name w:val="page number"/>
    <w:basedOn w:val="DefaultParagraphFont"/>
    <w:rsid w:val="00047C5B"/>
  </w:style>
  <w:style w:type="paragraph" w:customStyle="1" w:styleId="Heading1AL">
    <w:name w:val="Heading 1 AL"/>
    <w:basedOn w:val="Normal"/>
    <w:link w:val="Heading1ALChar"/>
    <w:rsid w:val="00047C5B"/>
    <w:pPr>
      <w:tabs>
        <w:tab w:val="right" w:pos="9072"/>
      </w:tabs>
      <w:ind w:left="1021" w:hanging="28"/>
      <w:jc w:val="center"/>
    </w:pPr>
    <w:rPr>
      <w:rFonts w:cs="Times New Roman"/>
      <w:b/>
      <w:bCs/>
      <w:i/>
      <w:iCs/>
    </w:rPr>
  </w:style>
  <w:style w:type="character" w:customStyle="1" w:styleId="Heading1ALChar">
    <w:name w:val="Heading 1 AL Char"/>
    <w:link w:val="Heading1AL"/>
    <w:rsid w:val="00047C5B"/>
    <w:rPr>
      <w:rFonts w:ascii="Arial" w:hAnsi="Arial"/>
      <w:b/>
      <w:bCs/>
      <w:i/>
      <w:iCs/>
      <w:sz w:val="22"/>
    </w:rPr>
  </w:style>
  <w:style w:type="paragraph" w:customStyle="1" w:styleId="Char">
    <w:name w:val="Char 字元 字元"/>
    <w:basedOn w:val="Normal"/>
    <w:rsid w:val="00047C5B"/>
    <w:pPr>
      <w:spacing w:after="160" w:line="240" w:lineRule="exact"/>
    </w:pPr>
    <w:rPr>
      <w:rFonts w:ascii="Verdana" w:eastAsia="PMingLiU" w:hAnsi="Verdana" w:cs="Times New Roman"/>
      <w:sz w:val="20"/>
    </w:rPr>
  </w:style>
  <w:style w:type="paragraph" w:styleId="BodyText2">
    <w:name w:val="Body Text 2"/>
    <w:basedOn w:val="Normal"/>
    <w:link w:val="BodyText2Char"/>
    <w:rsid w:val="00047C5B"/>
    <w:pPr>
      <w:spacing w:after="120" w:line="480" w:lineRule="auto"/>
    </w:pPr>
    <w:rPr>
      <w:rFonts w:eastAsia="SimSun"/>
      <w:lang w:eastAsia="zh-CN"/>
    </w:rPr>
  </w:style>
  <w:style w:type="character" w:customStyle="1" w:styleId="BodyText2Char">
    <w:name w:val="Body Text 2 Char"/>
    <w:basedOn w:val="DefaultParagraphFont"/>
    <w:link w:val="BodyText2"/>
    <w:rsid w:val="00047C5B"/>
    <w:rPr>
      <w:rFonts w:ascii="Arial" w:eastAsia="SimSun" w:hAnsi="Arial" w:cs="Arial"/>
      <w:sz w:val="22"/>
      <w:lang w:eastAsia="zh-CN"/>
    </w:rPr>
  </w:style>
  <w:style w:type="paragraph" w:customStyle="1" w:styleId="Default">
    <w:name w:val="Default"/>
    <w:rsid w:val="00047C5B"/>
    <w:pPr>
      <w:autoSpaceDE w:val="0"/>
      <w:autoSpaceDN w:val="0"/>
      <w:adjustRightInd w:val="0"/>
    </w:pPr>
    <w:rPr>
      <w:color w:val="000000"/>
      <w:sz w:val="24"/>
      <w:szCs w:val="24"/>
    </w:rPr>
  </w:style>
  <w:style w:type="character" w:styleId="FollowedHyperlink">
    <w:name w:val="FollowedHyperlink"/>
    <w:rsid w:val="00047C5B"/>
    <w:rPr>
      <w:color w:val="606420"/>
      <w:u w:val="single"/>
    </w:rPr>
  </w:style>
  <w:style w:type="character" w:customStyle="1" w:styleId="shorttext">
    <w:name w:val="short_text"/>
    <w:basedOn w:val="DefaultParagraphFont"/>
    <w:rsid w:val="00047C5B"/>
  </w:style>
  <w:style w:type="character" w:customStyle="1" w:styleId="hps">
    <w:name w:val="hps"/>
    <w:basedOn w:val="DefaultParagraphFont"/>
    <w:rsid w:val="00047C5B"/>
  </w:style>
  <w:style w:type="paragraph" w:customStyle="1" w:styleId="Colloquy">
    <w:name w:val="Colloquy"/>
    <w:basedOn w:val="Normal"/>
    <w:next w:val="Normal"/>
    <w:uiPriority w:val="99"/>
    <w:rsid w:val="00047C5B"/>
    <w:pPr>
      <w:widowControl w:val="0"/>
      <w:autoSpaceDE w:val="0"/>
      <w:autoSpaceDN w:val="0"/>
      <w:adjustRightInd w:val="0"/>
      <w:spacing w:line="555" w:lineRule="atLeast"/>
      <w:ind w:left="1440" w:right="-45" w:firstLine="720"/>
    </w:pPr>
    <w:rPr>
      <w:rFonts w:ascii="Courier New" w:hAnsi="Courier New" w:cs="Courier New"/>
      <w:sz w:val="24"/>
      <w:szCs w:val="24"/>
    </w:rPr>
  </w:style>
  <w:style w:type="paragraph" w:customStyle="1" w:styleId="ByContin1">
    <w:name w:val="By  Contin 1"/>
    <w:basedOn w:val="Normal"/>
    <w:uiPriority w:val="99"/>
    <w:rsid w:val="00047C5B"/>
    <w:pPr>
      <w:widowControl w:val="0"/>
      <w:tabs>
        <w:tab w:val="left" w:pos="504"/>
      </w:tabs>
      <w:autoSpaceDE w:val="0"/>
      <w:autoSpaceDN w:val="0"/>
      <w:adjustRightInd w:val="0"/>
      <w:ind w:firstLine="504"/>
    </w:pPr>
    <w:rPr>
      <w:rFonts w:ascii="Courier New" w:hAnsi="Courier New" w:cs="Courier New"/>
      <w:sz w:val="24"/>
      <w:szCs w:val="24"/>
    </w:rPr>
  </w:style>
  <w:style w:type="paragraph" w:styleId="ListParagraph">
    <w:name w:val="List Paragraph"/>
    <w:basedOn w:val="Normal"/>
    <w:uiPriority w:val="34"/>
    <w:qFormat/>
    <w:rsid w:val="00047C5B"/>
    <w:pPr>
      <w:spacing w:after="200" w:line="276" w:lineRule="auto"/>
      <w:ind w:left="720"/>
      <w:contextualSpacing/>
    </w:pPr>
    <w:rPr>
      <w:rFonts w:ascii="Calibri" w:eastAsia="Calibri" w:hAnsi="Calibri" w:cs="Times New Roman"/>
      <w:szCs w:val="22"/>
    </w:rPr>
  </w:style>
  <w:style w:type="paragraph" w:customStyle="1" w:styleId="Fixed">
    <w:name w:val="Fixed"/>
    <w:rsid w:val="00047C5B"/>
    <w:pPr>
      <w:widowControl w:val="0"/>
      <w:autoSpaceDE w:val="0"/>
      <w:autoSpaceDN w:val="0"/>
      <w:adjustRightInd w:val="0"/>
      <w:spacing w:line="285" w:lineRule="atLeast"/>
      <w:ind w:right="100"/>
    </w:pPr>
    <w:rPr>
      <w:rFonts w:ascii="Courier New" w:hAnsi="Courier New" w:cs="Courier New"/>
      <w:sz w:val="24"/>
      <w:szCs w:val="24"/>
    </w:rPr>
  </w:style>
  <w:style w:type="character" w:customStyle="1" w:styleId="st">
    <w:name w:val="st"/>
    <w:rsid w:val="00047C5B"/>
  </w:style>
  <w:style w:type="character" w:styleId="Emphasis">
    <w:name w:val="Emphasis"/>
    <w:uiPriority w:val="20"/>
    <w:qFormat/>
    <w:rsid w:val="00047C5B"/>
    <w:rPr>
      <w:i/>
      <w:iCs/>
    </w:rPr>
  </w:style>
  <w:style w:type="paragraph" w:styleId="ListBullet">
    <w:name w:val="List Bullet"/>
    <w:basedOn w:val="Normal"/>
    <w:rsid w:val="00047C5B"/>
    <w:pPr>
      <w:tabs>
        <w:tab w:val="num" w:pos="360"/>
      </w:tabs>
      <w:ind w:left="360" w:hanging="360"/>
      <w:contextualSpacing/>
    </w:pPr>
  </w:style>
  <w:style w:type="paragraph" w:customStyle="1" w:styleId="Question">
    <w:name w:val="Question"/>
    <w:basedOn w:val="Fixed"/>
    <w:next w:val="Fixed"/>
    <w:uiPriority w:val="99"/>
    <w:rsid w:val="00047C5B"/>
    <w:pPr>
      <w:ind w:right="676" w:firstLine="432"/>
    </w:pPr>
    <w:rPr>
      <w:rFonts w:eastAsiaTheme="minorEastAsia"/>
    </w:rPr>
  </w:style>
  <w:style w:type="paragraph" w:customStyle="1" w:styleId="Answer">
    <w:name w:val="Answer"/>
    <w:basedOn w:val="Fixed"/>
    <w:next w:val="Fixed"/>
    <w:uiPriority w:val="99"/>
    <w:rsid w:val="00047C5B"/>
    <w:pPr>
      <w:ind w:right="676"/>
    </w:pPr>
    <w:rPr>
      <w:rFonts w:eastAsiaTheme="minorEastAsia"/>
    </w:rPr>
  </w:style>
  <w:style w:type="paragraph" w:customStyle="1" w:styleId="Left1">
    <w:name w:val="Left 1"/>
    <w:basedOn w:val="Fixed"/>
    <w:next w:val="Fixed"/>
    <w:uiPriority w:val="99"/>
    <w:rsid w:val="00047C5B"/>
    <w:pPr>
      <w:ind w:right="4708"/>
    </w:pPr>
    <w:rPr>
      <w:rFonts w:eastAsiaTheme="minorEastAsia"/>
    </w:rPr>
  </w:style>
  <w:style w:type="paragraph" w:customStyle="1" w:styleId="Left2">
    <w:name w:val="Left 2"/>
    <w:basedOn w:val="Fixed"/>
    <w:next w:val="Fixed"/>
    <w:uiPriority w:val="99"/>
    <w:rsid w:val="00047C5B"/>
    <w:pPr>
      <w:ind w:right="4708"/>
    </w:pPr>
    <w:rPr>
      <w:rFonts w:eastAsiaTheme="minorEastAsia"/>
    </w:rPr>
  </w:style>
  <w:style w:type="paragraph" w:customStyle="1" w:styleId="Left3">
    <w:name w:val="Left 3"/>
    <w:basedOn w:val="Fixed"/>
    <w:next w:val="Fixed"/>
    <w:uiPriority w:val="99"/>
    <w:rsid w:val="00047C5B"/>
    <w:pPr>
      <w:ind w:right="4708"/>
    </w:pPr>
    <w:rPr>
      <w:rFonts w:eastAsiaTheme="minorEastAsia"/>
    </w:rPr>
  </w:style>
  <w:style w:type="paragraph" w:customStyle="1" w:styleId="Centered">
    <w:name w:val="Centered"/>
    <w:basedOn w:val="Fixed"/>
    <w:next w:val="Fixed"/>
    <w:uiPriority w:val="99"/>
    <w:rsid w:val="00047C5B"/>
    <w:pPr>
      <w:ind w:right="2116"/>
      <w:jc w:val="center"/>
    </w:pPr>
    <w:rPr>
      <w:rFonts w:eastAsiaTheme="minorEastAsia"/>
    </w:rPr>
  </w:style>
  <w:style w:type="paragraph" w:customStyle="1" w:styleId="Right1">
    <w:name w:val="Right 1"/>
    <w:basedOn w:val="Fixed"/>
    <w:next w:val="Fixed"/>
    <w:uiPriority w:val="99"/>
    <w:rsid w:val="00047C5B"/>
    <w:pPr>
      <w:ind w:left="576" w:right="4708"/>
    </w:pPr>
    <w:rPr>
      <w:rFonts w:eastAsiaTheme="minorEastAsia"/>
    </w:rPr>
  </w:style>
  <w:style w:type="paragraph" w:customStyle="1" w:styleId="Right2">
    <w:name w:val="Right 2"/>
    <w:basedOn w:val="Fixed"/>
    <w:next w:val="Fixed"/>
    <w:uiPriority w:val="99"/>
    <w:rsid w:val="00047C5B"/>
    <w:pPr>
      <w:ind w:left="1152" w:right="4708"/>
    </w:pPr>
    <w:rPr>
      <w:rFonts w:eastAsiaTheme="minorEastAsia"/>
    </w:rPr>
  </w:style>
  <w:style w:type="paragraph" w:customStyle="1" w:styleId="Right3">
    <w:name w:val="Right 3"/>
    <w:basedOn w:val="Fixed"/>
    <w:next w:val="Fixed"/>
    <w:uiPriority w:val="99"/>
    <w:rsid w:val="00047C5B"/>
    <w:pPr>
      <w:ind w:left="1728" w:right="4708"/>
    </w:pPr>
    <w:rPr>
      <w:rFonts w:eastAsiaTheme="minorEastAsia"/>
    </w:rPr>
  </w:style>
  <w:style w:type="paragraph" w:customStyle="1" w:styleId="0Style">
    <w:name w:val="0 Style"/>
    <w:basedOn w:val="Fixed"/>
    <w:next w:val="Fixed"/>
    <w:uiPriority w:val="99"/>
    <w:rsid w:val="00047C5B"/>
    <w:pPr>
      <w:ind w:right="4708"/>
    </w:pPr>
    <w:rPr>
      <w:rFonts w:eastAsiaTheme="minorEastAsia"/>
    </w:rPr>
  </w:style>
  <w:style w:type="paragraph" w:customStyle="1" w:styleId="Normal1">
    <w:name w:val="Normal 1"/>
    <w:basedOn w:val="Fixed"/>
    <w:next w:val="Fixed"/>
    <w:uiPriority w:val="99"/>
    <w:rsid w:val="00047C5B"/>
    <w:pPr>
      <w:ind w:right="4708"/>
    </w:pPr>
    <w:rPr>
      <w:rFonts w:eastAsiaTheme="minorEastAsia"/>
    </w:rPr>
  </w:style>
  <w:style w:type="paragraph" w:customStyle="1" w:styleId="Normal2">
    <w:name w:val="Normal 2"/>
    <w:basedOn w:val="Fixed"/>
    <w:next w:val="Fixed"/>
    <w:uiPriority w:val="99"/>
    <w:rsid w:val="00047C5B"/>
    <w:pPr>
      <w:ind w:right="4708"/>
    </w:pPr>
    <w:rPr>
      <w:rFonts w:eastAsiaTheme="minorEastAsia"/>
    </w:rPr>
  </w:style>
  <w:style w:type="paragraph" w:customStyle="1" w:styleId="Normal3">
    <w:name w:val="Normal 3"/>
    <w:basedOn w:val="Fixed"/>
    <w:next w:val="Fixed"/>
    <w:uiPriority w:val="99"/>
    <w:rsid w:val="00047C5B"/>
    <w:pPr>
      <w:ind w:right="4708"/>
    </w:pPr>
    <w:rPr>
      <w:rFonts w:eastAsiaTheme="minorEastAsia"/>
    </w:rPr>
  </w:style>
  <w:style w:type="paragraph" w:customStyle="1" w:styleId="Normal4">
    <w:name w:val="Normal 4"/>
    <w:basedOn w:val="Fixed"/>
    <w:next w:val="Fixed"/>
    <w:uiPriority w:val="99"/>
    <w:rsid w:val="00047C5B"/>
    <w:pPr>
      <w:ind w:right="4708"/>
    </w:pPr>
    <w:rPr>
      <w:rFonts w:eastAsiaTheme="minorEastAsia"/>
    </w:rPr>
  </w:style>
  <w:style w:type="paragraph" w:customStyle="1" w:styleId="Normal5">
    <w:name w:val="Normal 5"/>
    <w:basedOn w:val="Fixed"/>
    <w:next w:val="Fixed"/>
    <w:uiPriority w:val="99"/>
    <w:rsid w:val="00047C5B"/>
    <w:pPr>
      <w:ind w:right="4708"/>
    </w:pPr>
    <w:rPr>
      <w:rFonts w:eastAsiaTheme="minorEastAsia"/>
    </w:rPr>
  </w:style>
  <w:style w:type="paragraph" w:customStyle="1" w:styleId="Normal6">
    <w:name w:val="Normal 6"/>
    <w:basedOn w:val="Fixed"/>
    <w:next w:val="Fixed"/>
    <w:uiPriority w:val="99"/>
    <w:rsid w:val="00047C5B"/>
    <w:pPr>
      <w:ind w:right="4708"/>
    </w:pPr>
    <w:rPr>
      <w:rFonts w:eastAsiaTheme="minorEastAsia"/>
    </w:rPr>
  </w:style>
  <w:style w:type="paragraph" w:customStyle="1" w:styleId="Normal7">
    <w:name w:val="Normal 7"/>
    <w:basedOn w:val="Fixed"/>
    <w:next w:val="Fixed"/>
    <w:uiPriority w:val="99"/>
    <w:rsid w:val="00047C5B"/>
    <w:pPr>
      <w:ind w:right="4708"/>
    </w:pPr>
    <w:rPr>
      <w:rFonts w:eastAsiaTheme="minorEastAsia"/>
    </w:rPr>
  </w:style>
  <w:style w:type="paragraph" w:customStyle="1" w:styleId="Normal8">
    <w:name w:val="Normal 8"/>
    <w:basedOn w:val="Fixed"/>
    <w:next w:val="Fixed"/>
    <w:uiPriority w:val="99"/>
    <w:rsid w:val="00047C5B"/>
    <w:pPr>
      <w:ind w:right="4708"/>
    </w:pPr>
    <w:rPr>
      <w:rFonts w:eastAsiaTheme="minorEastAsia"/>
    </w:rPr>
  </w:style>
  <w:style w:type="paragraph" w:customStyle="1" w:styleId="9Style">
    <w:name w:val="9 Style"/>
    <w:basedOn w:val="Fixed"/>
    <w:next w:val="Fixed"/>
    <w:uiPriority w:val="99"/>
    <w:rsid w:val="00047C5B"/>
    <w:pPr>
      <w:ind w:right="4708"/>
    </w:pPr>
    <w:rPr>
      <w:rFonts w:eastAsiaTheme="minorEastAsia"/>
    </w:rPr>
  </w:style>
  <w:style w:type="paragraph" w:styleId="NoSpacing">
    <w:name w:val="No Spacing"/>
    <w:uiPriority w:val="1"/>
    <w:qFormat/>
    <w:rsid w:val="00743BED"/>
    <w:rPr>
      <w:rFonts w:asciiTheme="minorHAnsi" w:eastAsiaTheme="minorHAnsi" w:hAnsiTheme="minorHAnsi" w:cstheme="minorBidi"/>
      <w:sz w:val="22"/>
      <w:szCs w:val="22"/>
    </w:rPr>
  </w:style>
  <w:style w:type="paragraph" w:styleId="PlainText">
    <w:name w:val="Plain Text"/>
    <w:basedOn w:val="Normal"/>
    <w:link w:val="PlainTextChar"/>
    <w:uiPriority w:val="99"/>
    <w:unhideWhenUsed/>
    <w:rsid w:val="00480B22"/>
    <w:rPr>
      <w:rFonts w:ascii="Courier New" w:eastAsia="Calibri" w:hAnsi="Courier New" w:cs="Times New Roman"/>
      <w:szCs w:val="21"/>
      <w:lang w:val="fr-FR" w:eastAsia="fr-FR"/>
    </w:rPr>
  </w:style>
  <w:style w:type="character" w:customStyle="1" w:styleId="PlainTextChar">
    <w:name w:val="Plain Text Char"/>
    <w:basedOn w:val="DefaultParagraphFont"/>
    <w:link w:val="PlainText"/>
    <w:uiPriority w:val="99"/>
    <w:rsid w:val="00480B22"/>
    <w:rPr>
      <w:rFonts w:ascii="Courier New" w:eastAsia="Calibri" w:hAnsi="Courier New"/>
      <w:sz w:val="22"/>
      <w:szCs w:val="21"/>
      <w:lang w:val="fr-FR" w:eastAsia="fr-FR"/>
    </w:rPr>
  </w:style>
  <w:style w:type="paragraph" w:customStyle="1" w:styleId="a">
    <w:name w:val="바탕글"/>
    <w:basedOn w:val="Normal"/>
    <w:rsid w:val="00480B22"/>
    <w:pPr>
      <w:snapToGrid w:val="0"/>
      <w:spacing w:line="384" w:lineRule="auto"/>
      <w:jc w:val="both"/>
    </w:pPr>
    <w:rPr>
      <w:rFonts w:ascii="Batang" w:eastAsia="Batang" w:hAnsi="Batang" w:cs="Times New Roman"/>
      <w:color w:val="000000"/>
      <w:sz w:val="20"/>
      <w:lang w:eastAsia="ko-KR"/>
    </w:rPr>
  </w:style>
  <w:style w:type="paragraph" w:customStyle="1" w:styleId="ContinCol">
    <w:name w:val="Contin Col"/>
    <w:basedOn w:val="Fixed"/>
    <w:next w:val="Fixed"/>
    <w:uiPriority w:val="99"/>
    <w:rsid w:val="00480B22"/>
    <w:pPr>
      <w:ind w:left="1440" w:right="-45" w:firstLine="720"/>
    </w:pPr>
  </w:style>
  <w:style w:type="character" w:customStyle="1" w:styleId="highlight">
    <w:name w:val="highlight"/>
    <w:basedOn w:val="DefaultParagraphFont"/>
    <w:rsid w:val="00480B22"/>
  </w:style>
  <w:style w:type="paragraph" w:customStyle="1" w:styleId="Normal0">
    <w:name w:val="Normal 0"/>
    <w:rsid w:val="00480B22"/>
    <w:pPr>
      <w:widowControl w:val="0"/>
      <w:autoSpaceDE w:val="0"/>
      <w:autoSpaceDN w:val="0"/>
      <w:adjustRightInd w:val="0"/>
      <w:ind w:hanging="338"/>
    </w:pPr>
    <w:rPr>
      <w:rFonts w:ascii="Courier New" w:eastAsiaTheme="minorEastAsia" w:hAnsi="Courier New" w:cs="Courier New"/>
      <w:sz w:val="24"/>
      <w:szCs w:val="24"/>
    </w:rPr>
  </w:style>
  <w:style w:type="paragraph" w:customStyle="1" w:styleId="Question1">
    <w:name w:val="Question 1"/>
    <w:basedOn w:val="Normal0"/>
    <w:next w:val="QueContin1"/>
    <w:uiPriority w:val="99"/>
    <w:rsid w:val="00480B22"/>
    <w:pPr>
      <w:tabs>
        <w:tab w:val="left" w:pos="3549"/>
      </w:tabs>
      <w:ind w:firstLine="2197"/>
    </w:pPr>
  </w:style>
  <w:style w:type="paragraph" w:customStyle="1" w:styleId="QueContin1">
    <w:name w:val="Que Contin 1"/>
    <w:basedOn w:val="Question1"/>
    <w:uiPriority w:val="99"/>
    <w:rsid w:val="00480B22"/>
  </w:style>
  <w:style w:type="paragraph" w:customStyle="1" w:styleId="Answer1">
    <w:name w:val="Answer 1"/>
    <w:basedOn w:val="Normal0"/>
    <w:next w:val="AnsContin1"/>
    <w:uiPriority w:val="99"/>
    <w:rsid w:val="00480B22"/>
    <w:pPr>
      <w:tabs>
        <w:tab w:val="left" w:pos="3549"/>
      </w:tabs>
      <w:ind w:firstLine="2197"/>
    </w:pPr>
  </w:style>
  <w:style w:type="paragraph" w:customStyle="1" w:styleId="AnsContin1">
    <w:name w:val="Ans Contin 1"/>
    <w:basedOn w:val="Answer1"/>
    <w:uiPriority w:val="99"/>
    <w:rsid w:val="00480B22"/>
  </w:style>
  <w:style w:type="paragraph" w:customStyle="1" w:styleId="Colloquy1">
    <w:name w:val="Colloquy 1"/>
    <w:basedOn w:val="Normal0"/>
    <w:next w:val="ColContin1"/>
    <w:uiPriority w:val="99"/>
    <w:rsid w:val="00480B22"/>
    <w:pPr>
      <w:tabs>
        <w:tab w:val="left" w:pos="338"/>
      </w:tabs>
      <w:ind w:firstLine="338"/>
    </w:pPr>
  </w:style>
  <w:style w:type="paragraph" w:customStyle="1" w:styleId="ColContin1">
    <w:name w:val="Col Contin 1"/>
    <w:basedOn w:val="Colloquy1"/>
    <w:uiPriority w:val="99"/>
    <w:rsid w:val="00480B22"/>
  </w:style>
  <w:style w:type="paragraph" w:customStyle="1" w:styleId="ByLine1">
    <w:name w:val="By Line 1"/>
    <w:basedOn w:val="Normal0"/>
    <w:next w:val="ByContin1"/>
    <w:uiPriority w:val="99"/>
    <w:rsid w:val="00480B22"/>
    <w:pPr>
      <w:tabs>
        <w:tab w:val="left" w:pos="0"/>
      </w:tabs>
      <w:ind w:firstLine="0"/>
    </w:pPr>
  </w:style>
  <w:style w:type="paragraph" w:customStyle="1" w:styleId="Paren1">
    <w:name w:val="Paren 1"/>
    <w:basedOn w:val="Normal0"/>
    <w:next w:val="ParContin1"/>
    <w:uiPriority w:val="99"/>
    <w:rsid w:val="00480B22"/>
    <w:pPr>
      <w:tabs>
        <w:tab w:val="left" w:pos="0"/>
      </w:tabs>
      <w:ind w:firstLine="0"/>
    </w:pPr>
  </w:style>
  <w:style w:type="paragraph" w:customStyle="1" w:styleId="ParContin1">
    <w:name w:val="Par Contin 1"/>
    <w:basedOn w:val="Paren1"/>
    <w:uiPriority w:val="99"/>
    <w:rsid w:val="00480B22"/>
  </w:style>
  <w:style w:type="paragraph" w:customStyle="1" w:styleId="User1Defined1">
    <w:name w:val="User1 Defined 1"/>
    <w:basedOn w:val="Normal0"/>
    <w:next w:val="UseContin1"/>
    <w:uiPriority w:val="99"/>
    <w:rsid w:val="00480B22"/>
    <w:pPr>
      <w:tabs>
        <w:tab w:val="left" w:pos="0"/>
      </w:tabs>
      <w:ind w:firstLine="0"/>
    </w:pPr>
  </w:style>
  <w:style w:type="paragraph" w:customStyle="1" w:styleId="UseContin1">
    <w:name w:val="Use Contin 1"/>
    <w:basedOn w:val="User1Defined1"/>
    <w:uiPriority w:val="99"/>
    <w:rsid w:val="00480B22"/>
  </w:style>
  <w:style w:type="paragraph" w:customStyle="1" w:styleId="User2Defined1">
    <w:name w:val="User2 Defined 1"/>
    <w:basedOn w:val="Normal0"/>
    <w:next w:val="UseContin131"/>
    <w:uiPriority w:val="99"/>
    <w:rsid w:val="00480B22"/>
    <w:pPr>
      <w:tabs>
        <w:tab w:val="left" w:pos="0"/>
      </w:tabs>
      <w:ind w:firstLine="0"/>
    </w:pPr>
  </w:style>
  <w:style w:type="paragraph" w:customStyle="1" w:styleId="UseContin131">
    <w:name w:val="Use Contin 131"/>
    <w:basedOn w:val="User2Defined1"/>
    <w:uiPriority w:val="99"/>
    <w:rsid w:val="00480B22"/>
  </w:style>
  <w:style w:type="paragraph" w:customStyle="1" w:styleId="User3Defined1">
    <w:name w:val="User3 Defined 1"/>
    <w:basedOn w:val="Normal0"/>
    <w:next w:val="UseContin130"/>
    <w:uiPriority w:val="99"/>
    <w:rsid w:val="00480B22"/>
    <w:pPr>
      <w:tabs>
        <w:tab w:val="left" w:pos="0"/>
      </w:tabs>
      <w:ind w:firstLine="0"/>
    </w:pPr>
  </w:style>
  <w:style w:type="paragraph" w:customStyle="1" w:styleId="UseContin130">
    <w:name w:val="Use Contin 130"/>
    <w:basedOn w:val="User3Defined1"/>
    <w:uiPriority w:val="99"/>
    <w:rsid w:val="00480B22"/>
  </w:style>
  <w:style w:type="paragraph" w:customStyle="1" w:styleId="User4Defined1">
    <w:name w:val="User4 Defined 1"/>
    <w:basedOn w:val="Normal0"/>
    <w:next w:val="UseContin129"/>
    <w:uiPriority w:val="99"/>
    <w:rsid w:val="00480B22"/>
    <w:pPr>
      <w:tabs>
        <w:tab w:val="left" w:pos="0"/>
      </w:tabs>
      <w:ind w:firstLine="0"/>
    </w:pPr>
  </w:style>
  <w:style w:type="paragraph" w:customStyle="1" w:styleId="UseContin129">
    <w:name w:val="Use Contin 129"/>
    <w:basedOn w:val="User4Defined1"/>
    <w:uiPriority w:val="99"/>
    <w:rsid w:val="00480B22"/>
  </w:style>
  <w:style w:type="paragraph" w:customStyle="1" w:styleId="User5Defined1">
    <w:name w:val="User5 Defined 1"/>
    <w:basedOn w:val="Normal0"/>
    <w:next w:val="UseContin128"/>
    <w:uiPriority w:val="99"/>
    <w:rsid w:val="00480B22"/>
    <w:pPr>
      <w:tabs>
        <w:tab w:val="left" w:pos="0"/>
      </w:tabs>
      <w:ind w:firstLine="0"/>
    </w:pPr>
  </w:style>
  <w:style w:type="paragraph" w:customStyle="1" w:styleId="UseContin128">
    <w:name w:val="Use Contin 128"/>
    <w:basedOn w:val="User5Defined1"/>
    <w:uiPriority w:val="99"/>
    <w:rsid w:val="00480B22"/>
  </w:style>
  <w:style w:type="paragraph" w:customStyle="1" w:styleId="User6Defined1">
    <w:name w:val="User6 Defined 1"/>
    <w:basedOn w:val="Normal0"/>
    <w:next w:val="UseContin127"/>
    <w:uiPriority w:val="99"/>
    <w:rsid w:val="00480B22"/>
    <w:pPr>
      <w:tabs>
        <w:tab w:val="left" w:pos="0"/>
      </w:tabs>
      <w:ind w:firstLine="0"/>
    </w:pPr>
  </w:style>
  <w:style w:type="paragraph" w:customStyle="1" w:styleId="UseContin127">
    <w:name w:val="Use Contin 127"/>
    <w:basedOn w:val="User6Defined1"/>
    <w:uiPriority w:val="99"/>
    <w:rsid w:val="00480B22"/>
  </w:style>
  <w:style w:type="paragraph" w:customStyle="1" w:styleId="User7Defined1">
    <w:name w:val="User7 Defined 1"/>
    <w:basedOn w:val="Normal0"/>
    <w:next w:val="UseContin126"/>
    <w:uiPriority w:val="99"/>
    <w:rsid w:val="00480B22"/>
    <w:pPr>
      <w:tabs>
        <w:tab w:val="left" w:pos="0"/>
      </w:tabs>
      <w:ind w:firstLine="0"/>
    </w:pPr>
  </w:style>
  <w:style w:type="paragraph" w:customStyle="1" w:styleId="UseContin126">
    <w:name w:val="Use Contin 126"/>
    <w:basedOn w:val="User7Defined1"/>
    <w:uiPriority w:val="99"/>
    <w:rsid w:val="00480B22"/>
  </w:style>
  <w:style w:type="paragraph" w:customStyle="1" w:styleId="User8Defined1">
    <w:name w:val="User8 Defined 1"/>
    <w:basedOn w:val="Normal0"/>
    <w:next w:val="UseContin125"/>
    <w:uiPriority w:val="99"/>
    <w:rsid w:val="00480B22"/>
    <w:pPr>
      <w:tabs>
        <w:tab w:val="left" w:pos="0"/>
      </w:tabs>
      <w:ind w:firstLine="0"/>
    </w:pPr>
  </w:style>
  <w:style w:type="paragraph" w:customStyle="1" w:styleId="UseContin125">
    <w:name w:val="Use Contin 125"/>
    <w:basedOn w:val="User8Defined1"/>
    <w:uiPriority w:val="99"/>
    <w:rsid w:val="00480B22"/>
  </w:style>
  <w:style w:type="paragraph" w:customStyle="1" w:styleId="User9Defined1">
    <w:name w:val="User9 Defined 1"/>
    <w:basedOn w:val="Normal0"/>
    <w:next w:val="UseContin124"/>
    <w:uiPriority w:val="99"/>
    <w:rsid w:val="00480B22"/>
    <w:pPr>
      <w:tabs>
        <w:tab w:val="left" w:pos="0"/>
      </w:tabs>
      <w:ind w:firstLine="0"/>
    </w:pPr>
  </w:style>
  <w:style w:type="paragraph" w:customStyle="1" w:styleId="UseContin124">
    <w:name w:val="Use Contin 124"/>
    <w:basedOn w:val="User9Defined1"/>
    <w:uiPriority w:val="99"/>
    <w:rsid w:val="00480B22"/>
  </w:style>
  <w:style w:type="paragraph" w:customStyle="1" w:styleId="User10Defined1">
    <w:name w:val="User10 Defined 1"/>
    <w:basedOn w:val="Normal0"/>
    <w:next w:val="UseContin123"/>
    <w:uiPriority w:val="99"/>
    <w:rsid w:val="00480B22"/>
    <w:pPr>
      <w:tabs>
        <w:tab w:val="left" w:pos="0"/>
      </w:tabs>
      <w:ind w:firstLine="0"/>
    </w:pPr>
  </w:style>
  <w:style w:type="paragraph" w:customStyle="1" w:styleId="UseContin123">
    <w:name w:val="Use Contin 123"/>
    <w:basedOn w:val="User10Defined1"/>
    <w:uiPriority w:val="99"/>
    <w:rsid w:val="00480B22"/>
  </w:style>
  <w:style w:type="paragraph" w:customStyle="1" w:styleId="User11Defined1">
    <w:name w:val="User11 Defined 1"/>
    <w:basedOn w:val="Normal0"/>
    <w:next w:val="UseContin122"/>
    <w:uiPriority w:val="99"/>
    <w:rsid w:val="00480B22"/>
    <w:pPr>
      <w:tabs>
        <w:tab w:val="left" w:pos="0"/>
      </w:tabs>
      <w:ind w:firstLine="0"/>
    </w:pPr>
  </w:style>
  <w:style w:type="paragraph" w:customStyle="1" w:styleId="UseContin122">
    <w:name w:val="Use Contin 122"/>
    <w:basedOn w:val="User11Defined1"/>
    <w:uiPriority w:val="99"/>
    <w:rsid w:val="00480B22"/>
  </w:style>
  <w:style w:type="paragraph" w:customStyle="1" w:styleId="User12Defined1">
    <w:name w:val="User12 Defined 1"/>
    <w:basedOn w:val="Normal0"/>
    <w:next w:val="UseContin121"/>
    <w:uiPriority w:val="99"/>
    <w:rsid w:val="00480B22"/>
    <w:pPr>
      <w:tabs>
        <w:tab w:val="left" w:pos="0"/>
      </w:tabs>
      <w:ind w:firstLine="0"/>
    </w:pPr>
  </w:style>
  <w:style w:type="paragraph" w:customStyle="1" w:styleId="UseContin121">
    <w:name w:val="Use Contin 121"/>
    <w:basedOn w:val="User12Defined1"/>
    <w:uiPriority w:val="99"/>
    <w:rsid w:val="00480B22"/>
  </w:style>
  <w:style w:type="paragraph" w:customStyle="1" w:styleId="User13Defined1">
    <w:name w:val="User13 Defined 1"/>
    <w:basedOn w:val="Normal0"/>
    <w:next w:val="UseContin120"/>
    <w:uiPriority w:val="99"/>
    <w:rsid w:val="00480B22"/>
    <w:pPr>
      <w:tabs>
        <w:tab w:val="left" w:pos="0"/>
      </w:tabs>
      <w:ind w:firstLine="0"/>
    </w:pPr>
  </w:style>
  <w:style w:type="paragraph" w:customStyle="1" w:styleId="UseContin120">
    <w:name w:val="Use Contin 120"/>
    <w:basedOn w:val="User13Defined1"/>
    <w:uiPriority w:val="99"/>
    <w:rsid w:val="00480B22"/>
  </w:style>
  <w:style w:type="paragraph" w:customStyle="1" w:styleId="User14Defined1">
    <w:name w:val="User14 Defined 1"/>
    <w:basedOn w:val="Normal0"/>
    <w:next w:val="UseContin119"/>
    <w:uiPriority w:val="99"/>
    <w:rsid w:val="00480B22"/>
    <w:pPr>
      <w:tabs>
        <w:tab w:val="left" w:pos="0"/>
      </w:tabs>
      <w:ind w:firstLine="0"/>
    </w:pPr>
  </w:style>
  <w:style w:type="paragraph" w:customStyle="1" w:styleId="UseContin119">
    <w:name w:val="Use Contin 119"/>
    <w:basedOn w:val="User14Defined1"/>
    <w:uiPriority w:val="99"/>
    <w:rsid w:val="00480B22"/>
  </w:style>
  <w:style w:type="paragraph" w:customStyle="1" w:styleId="User15Defined1">
    <w:name w:val="User15 Defined 1"/>
    <w:basedOn w:val="Normal0"/>
    <w:next w:val="UseContin118"/>
    <w:uiPriority w:val="99"/>
    <w:rsid w:val="00480B22"/>
    <w:pPr>
      <w:tabs>
        <w:tab w:val="left" w:pos="0"/>
      </w:tabs>
      <w:ind w:firstLine="0"/>
    </w:pPr>
  </w:style>
  <w:style w:type="paragraph" w:customStyle="1" w:styleId="UseContin118">
    <w:name w:val="Use Contin 118"/>
    <w:basedOn w:val="User15Defined1"/>
    <w:uiPriority w:val="99"/>
    <w:rsid w:val="00480B22"/>
  </w:style>
  <w:style w:type="paragraph" w:customStyle="1" w:styleId="User16Defined1">
    <w:name w:val="User16 Defined 1"/>
    <w:basedOn w:val="Normal0"/>
    <w:next w:val="UseContin117"/>
    <w:uiPriority w:val="99"/>
    <w:rsid w:val="00480B22"/>
    <w:pPr>
      <w:tabs>
        <w:tab w:val="left" w:pos="0"/>
      </w:tabs>
      <w:ind w:firstLine="0"/>
    </w:pPr>
  </w:style>
  <w:style w:type="paragraph" w:customStyle="1" w:styleId="UseContin117">
    <w:name w:val="Use Contin 117"/>
    <w:basedOn w:val="User16Defined1"/>
    <w:uiPriority w:val="99"/>
    <w:rsid w:val="00480B22"/>
  </w:style>
  <w:style w:type="paragraph" w:customStyle="1" w:styleId="User17Defined1">
    <w:name w:val="User17 Defined 1"/>
    <w:basedOn w:val="Normal0"/>
    <w:next w:val="UseContin116"/>
    <w:uiPriority w:val="99"/>
    <w:rsid w:val="00480B22"/>
    <w:pPr>
      <w:tabs>
        <w:tab w:val="left" w:pos="0"/>
      </w:tabs>
      <w:ind w:firstLine="0"/>
    </w:pPr>
  </w:style>
  <w:style w:type="paragraph" w:customStyle="1" w:styleId="UseContin116">
    <w:name w:val="Use Contin 116"/>
    <w:basedOn w:val="User17Defined1"/>
    <w:uiPriority w:val="99"/>
    <w:rsid w:val="00480B22"/>
  </w:style>
  <w:style w:type="paragraph" w:customStyle="1" w:styleId="User18Defined1">
    <w:name w:val="User18 Defined 1"/>
    <w:basedOn w:val="Normal0"/>
    <w:next w:val="UseContin115"/>
    <w:uiPriority w:val="99"/>
    <w:rsid w:val="00480B22"/>
    <w:pPr>
      <w:tabs>
        <w:tab w:val="left" w:pos="0"/>
      </w:tabs>
      <w:ind w:firstLine="0"/>
    </w:pPr>
  </w:style>
  <w:style w:type="paragraph" w:customStyle="1" w:styleId="UseContin115">
    <w:name w:val="Use Contin 115"/>
    <w:basedOn w:val="User18Defined1"/>
    <w:uiPriority w:val="99"/>
    <w:rsid w:val="00480B22"/>
  </w:style>
  <w:style w:type="paragraph" w:customStyle="1" w:styleId="User19Defined1">
    <w:name w:val="User19 Defined 1"/>
    <w:basedOn w:val="Normal0"/>
    <w:next w:val="UseContin114"/>
    <w:uiPriority w:val="99"/>
    <w:rsid w:val="00480B22"/>
    <w:pPr>
      <w:tabs>
        <w:tab w:val="left" w:pos="0"/>
      </w:tabs>
      <w:ind w:firstLine="0"/>
    </w:pPr>
  </w:style>
  <w:style w:type="paragraph" w:customStyle="1" w:styleId="UseContin114">
    <w:name w:val="Use Contin 114"/>
    <w:basedOn w:val="User19Defined1"/>
    <w:uiPriority w:val="99"/>
    <w:rsid w:val="00480B22"/>
  </w:style>
  <w:style w:type="paragraph" w:customStyle="1" w:styleId="User20Defined1">
    <w:name w:val="User20 Defined 1"/>
    <w:basedOn w:val="Normal0"/>
    <w:next w:val="UseContin113"/>
    <w:uiPriority w:val="99"/>
    <w:rsid w:val="00480B22"/>
    <w:pPr>
      <w:tabs>
        <w:tab w:val="left" w:pos="0"/>
      </w:tabs>
      <w:ind w:firstLine="0"/>
    </w:pPr>
  </w:style>
  <w:style w:type="paragraph" w:customStyle="1" w:styleId="UseContin113">
    <w:name w:val="Use Contin 113"/>
    <w:basedOn w:val="User20Defined1"/>
    <w:uiPriority w:val="99"/>
    <w:rsid w:val="00480B22"/>
  </w:style>
  <w:style w:type="paragraph" w:customStyle="1" w:styleId="User21Defined1">
    <w:name w:val="User21 Defined 1"/>
    <w:basedOn w:val="Normal0"/>
    <w:next w:val="UseContin112"/>
    <w:uiPriority w:val="99"/>
    <w:rsid w:val="00480B22"/>
    <w:pPr>
      <w:tabs>
        <w:tab w:val="left" w:pos="0"/>
      </w:tabs>
      <w:ind w:firstLine="0"/>
    </w:pPr>
  </w:style>
  <w:style w:type="paragraph" w:customStyle="1" w:styleId="UseContin112">
    <w:name w:val="Use Contin 112"/>
    <w:basedOn w:val="User21Defined1"/>
    <w:uiPriority w:val="99"/>
    <w:rsid w:val="00480B22"/>
  </w:style>
  <w:style w:type="paragraph" w:customStyle="1" w:styleId="User22Defined1">
    <w:name w:val="User22 Defined 1"/>
    <w:basedOn w:val="Normal0"/>
    <w:next w:val="UseContin111"/>
    <w:uiPriority w:val="99"/>
    <w:rsid w:val="00480B22"/>
    <w:pPr>
      <w:tabs>
        <w:tab w:val="left" w:pos="0"/>
      </w:tabs>
      <w:ind w:firstLine="0"/>
    </w:pPr>
  </w:style>
  <w:style w:type="paragraph" w:customStyle="1" w:styleId="UseContin111">
    <w:name w:val="Use Contin 111"/>
    <w:basedOn w:val="User22Defined1"/>
    <w:uiPriority w:val="99"/>
    <w:rsid w:val="00480B22"/>
  </w:style>
  <w:style w:type="paragraph" w:customStyle="1" w:styleId="User23Defined1">
    <w:name w:val="User23 Defined 1"/>
    <w:basedOn w:val="Normal0"/>
    <w:next w:val="UseContin110"/>
    <w:uiPriority w:val="99"/>
    <w:rsid w:val="00480B22"/>
    <w:pPr>
      <w:tabs>
        <w:tab w:val="left" w:pos="0"/>
      </w:tabs>
      <w:ind w:firstLine="0"/>
    </w:pPr>
  </w:style>
  <w:style w:type="paragraph" w:customStyle="1" w:styleId="UseContin110">
    <w:name w:val="Use Contin 110"/>
    <w:basedOn w:val="User23Defined1"/>
    <w:uiPriority w:val="99"/>
    <w:rsid w:val="00480B22"/>
  </w:style>
  <w:style w:type="paragraph" w:customStyle="1" w:styleId="User24Defined1">
    <w:name w:val="User24 Defined 1"/>
    <w:basedOn w:val="Normal0"/>
    <w:next w:val="UseContin19"/>
    <w:uiPriority w:val="99"/>
    <w:rsid w:val="00480B22"/>
    <w:pPr>
      <w:tabs>
        <w:tab w:val="left" w:pos="0"/>
      </w:tabs>
      <w:ind w:firstLine="0"/>
    </w:pPr>
  </w:style>
  <w:style w:type="paragraph" w:customStyle="1" w:styleId="UseContin19">
    <w:name w:val="Use Contin 19"/>
    <w:basedOn w:val="User24Defined1"/>
    <w:uiPriority w:val="99"/>
    <w:rsid w:val="00480B22"/>
  </w:style>
  <w:style w:type="paragraph" w:customStyle="1" w:styleId="User25Defined1">
    <w:name w:val="User25 Defined 1"/>
    <w:basedOn w:val="Normal0"/>
    <w:next w:val="UseContin18"/>
    <w:uiPriority w:val="99"/>
    <w:rsid w:val="00480B22"/>
    <w:pPr>
      <w:tabs>
        <w:tab w:val="left" w:pos="0"/>
      </w:tabs>
      <w:ind w:firstLine="0"/>
    </w:pPr>
  </w:style>
  <w:style w:type="paragraph" w:customStyle="1" w:styleId="UseContin18">
    <w:name w:val="Use Contin 18"/>
    <w:basedOn w:val="User25Defined1"/>
    <w:uiPriority w:val="99"/>
    <w:rsid w:val="00480B22"/>
  </w:style>
  <w:style w:type="paragraph" w:customStyle="1" w:styleId="User26Defined1">
    <w:name w:val="User26 Defined 1"/>
    <w:basedOn w:val="Normal0"/>
    <w:next w:val="UseContin17"/>
    <w:uiPriority w:val="99"/>
    <w:rsid w:val="00480B22"/>
    <w:pPr>
      <w:tabs>
        <w:tab w:val="left" w:pos="0"/>
      </w:tabs>
      <w:ind w:firstLine="0"/>
    </w:pPr>
  </w:style>
  <w:style w:type="paragraph" w:customStyle="1" w:styleId="UseContin17">
    <w:name w:val="Use Contin 17"/>
    <w:basedOn w:val="User26Defined1"/>
    <w:uiPriority w:val="99"/>
    <w:rsid w:val="00480B22"/>
  </w:style>
  <w:style w:type="paragraph" w:customStyle="1" w:styleId="User27Defined1">
    <w:name w:val="User27 Defined 1"/>
    <w:basedOn w:val="Normal0"/>
    <w:next w:val="UseContin16"/>
    <w:uiPriority w:val="99"/>
    <w:rsid w:val="00480B22"/>
    <w:pPr>
      <w:tabs>
        <w:tab w:val="left" w:pos="0"/>
      </w:tabs>
      <w:ind w:firstLine="0"/>
    </w:pPr>
  </w:style>
  <w:style w:type="paragraph" w:customStyle="1" w:styleId="UseContin16">
    <w:name w:val="Use Contin 16"/>
    <w:basedOn w:val="User27Defined1"/>
    <w:uiPriority w:val="99"/>
    <w:rsid w:val="00480B22"/>
  </w:style>
  <w:style w:type="paragraph" w:customStyle="1" w:styleId="User28Defined1">
    <w:name w:val="User28 Defined 1"/>
    <w:basedOn w:val="Normal0"/>
    <w:next w:val="UseContin15"/>
    <w:uiPriority w:val="99"/>
    <w:rsid w:val="00480B22"/>
    <w:pPr>
      <w:tabs>
        <w:tab w:val="left" w:pos="0"/>
      </w:tabs>
      <w:ind w:firstLine="0"/>
    </w:pPr>
  </w:style>
  <w:style w:type="paragraph" w:customStyle="1" w:styleId="UseContin15">
    <w:name w:val="Use Contin 15"/>
    <w:basedOn w:val="User28Defined1"/>
    <w:uiPriority w:val="99"/>
    <w:rsid w:val="00480B22"/>
  </w:style>
  <w:style w:type="paragraph" w:customStyle="1" w:styleId="User29Defined1">
    <w:name w:val="User29 Defined 1"/>
    <w:basedOn w:val="Normal0"/>
    <w:next w:val="UseContin14"/>
    <w:uiPriority w:val="99"/>
    <w:rsid w:val="00480B22"/>
    <w:pPr>
      <w:tabs>
        <w:tab w:val="left" w:pos="0"/>
      </w:tabs>
      <w:ind w:firstLine="0"/>
    </w:pPr>
  </w:style>
  <w:style w:type="paragraph" w:customStyle="1" w:styleId="UseContin14">
    <w:name w:val="Use Contin 14"/>
    <w:basedOn w:val="User29Defined1"/>
    <w:uiPriority w:val="99"/>
    <w:rsid w:val="00480B22"/>
  </w:style>
  <w:style w:type="paragraph" w:customStyle="1" w:styleId="User30Defined1">
    <w:name w:val="User30 Defined 1"/>
    <w:basedOn w:val="Normal0"/>
    <w:next w:val="UseContin13"/>
    <w:uiPriority w:val="99"/>
    <w:rsid w:val="00480B22"/>
    <w:pPr>
      <w:tabs>
        <w:tab w:val="left" w:pos="0"/>
      </w:tabs>
      <w:ind w:firstLine="0"/>
    </w:pPr>
  </w:style>
  <w:style w:type="paragraph" w:customStyle="1" w:styleId="UseContin13">
    <w:name w:val="Use Contin 13"/>
    <w:basedOn w:val="User30Defined1"/>
    <w:uiPriority w:val="99"/>
    <w:rsid w:val="00480B22"/>
  </w:style>
  <w:style w:type="paragraph" w:customStyle="1" w:styleId="User31Defined1">
    <w:name w:val="User31 Defined 1"/>
    <w:basedOn w:val="Normal0"/>
    <w:next w:val="UseContin12"/>
    <w:uiPriority w:val="99"/>
    <w:rsid w:val="00480B22"/>
    <w:pPr>
      <w:tabs>
        <w:tab w:val="left" w:pos="0"/>
      </w:tabs>
      <w:ind w:firstLine="0"/>
    </w:pPr>
  </w:style>
  <w:style w:type="paragraph" w:customStyle="1" w:styleId="UseContin12">
    <w:name w:val="Use Contin 12"/>
    <w:basedOn w:val="User31Defined1"/>
    <w:uiPriority w:val="99"/>
    <w:rsid w:val="00480B22"/>
  </w:style>
  <w:style w:type="paragraph" w:customStyle="1" w:styleId="User32Defined1">
    <w:name w:val="User32 Defined 1"/>
    <w:basedOn w:val="Normal0"/>
    <w:next w:val="UseContin11"/>
    <w:uiPriority w:val="99"/>
    <w:rsid w:val="00480B22"/>
    <w:pPr>
      <w:tabs>
        <w:tab w:val="left" w:pos="0"/>
      </w:tabs>
      <w:ind w:firstLine="0"/>
    </w:pPr>
  </w:style>
  <w:style w:type="paragraph" w:customStyle="1" w:styleId="UseContin11">
    <w:name w:val="Use Contin 11"/>
    <w:basedOn w:val="User32Defined1"/>
    <w:uiPriority w:val="99"/>
    <w:rsid w:val="00480B22"/>
  </w:style>
  <w:style w:type="paragraph" w:styleId="Subtitle">
    <w:name w:val="Subtitle"/>
    <w:basedOn w:val="Normal"/>
    <w:next w:val="Normal"/>
    <w:link w:val="SubtitleChar"/>
    <w:qFormat/>
    <w:rsid w:val="00480B22"/>
    <w:pPr>
      <w:numPr>
        <w:ilvl w:val="1"/>
      </w:numPr>
    </w:pPr>
    <w:rPr>
      <w:rFonts w:asciiTheme="majorHAnsi" w:eastAsiaTheme="majorEastAsia" w:hAnsiTheme="majorHAnsi" w:cstheme="majorBidi"/>
      <w:i/>
      <w:iCs/>
      <w:color w:val="4F81BD" w:themeColor="accent1"/>
      <w:spacing w:val="15"/>
      <w:sz w:val="24"/>
      <w:szCs w:val="24"/>
      <w:lang w:eastAsia="zh-CN"/>
    </w:rPr>
  </w:style>
  <w:style w:type="character" w:customStyle="1" w:styleId="SubtitleChar">
    <w:name w:val="Subtitle Char"/>
    <w:basedOn w:val="DefaultParagraphFont"/>
    <w:link w:val="Subtitle"/>
    <w:rsid w:val="00480B22"/>
    <w:rPr>
      <w:rFonts w:asciiTheme="majorHAnsi" w:eastAsiaTheme="majorEastAsia" w:hAnsiTheme="majorHAnsi" w:cstheme="majorBidi"/>
      <w:i/>
      <w:iCs/>
      <w:color w:val="4F81BD" w:themeColor="accent1"/>
      <w:spacing w:val="15"/>
      <w:sz w:val="24"/>
      <w:szCs w:val="24"/>
      <w:lang w:eastAsia="zh-CN"/>
    </w:rPr>
  </w:style>
  <w:style w:type="paragraph" w:customStyle="1" w:styleId="Normal10">
    <w:name w:val="Normal1"/>
    <w:rsid w:val="00480B22"/>
    <w:pPr>
      <w:spacing w:line="276" w:lineRule="auto"/>
    </w:pPr>
    <w:rPr>
      <w:rFonts w:ascii="Arial" w:eastAsia="Arial" w:hAnsi="Arial" w:cs="Arial"/>
      <w:color w:val="000000"/>
      <w:sz w:val="22"/>
      <w:szCs w:val="22"/>
    </w:rPr>
  </w:style>
  <w:style w:type="paragraph" w:customStyle="1" w:styleId="Normal20">
    <w:name w:val="Normal2"/>
    <w:rsid w:val="00480B22"/>
    <w:pPr>
      <w:spacing w:line="276" w:lineRule="auto"/>
    </w:pPr>
    <w:rPr>
      <w:rFonts w:ascii="Arial" w:eastAsia="Arial" w:hAnsi="Arial" w:cs="Arial"/>
      <w:color w:val="000000"/>
      <w:sz w:val="22"/>
      <w:szCs w:val="22"/>
    </w:rPr>
  </w:style>
  <w:style w:type="paragraph" w:customStyle="1" w:styleId="Session">
    <w:name w:val="Session"/>
    <w:basedOn w:val="Normal"/>
    <w:rsid w:val="00480B22"/>
    <w:pPr>
      <w:spacing w:before="60"/>
      <w:jc w:val="center"/>
    </w:pPr>
    <w:rPr>
      <w:rFonts w:cs="Times New Roman"/>
      <w:b/>
      <w:sz w:val="30"/>
    </w:rPr>
  </w:style>
  <w:style w:type="paragraph" w:styleId="Title">
    <w:name w:val="Title"/>
    <w:basedOn w:val="Normal"/>
    <w:next w:val="Normal"/>
    <w:link w:val="TitleChar"/>
    <w:qFormat/>
    <w:rsid w:val="00480B22"/>
    <w:pPr>
      <w:spacing w:before="240" w:after="60"/>
      <w:jc w:val="center"/>
      <w:outlineLvl w:val="0"/>
    </w:pPr>
    <w:rPr>
      <w:rFonts w:asciiTheme="majorHAnsi" w:eastAsiaTheme="majorEastAsia" w:hAnsiTheme="majorHAnsi" w:cstheme="majorBidi"/>
      <w:b/>
      <w:bCs/>
      <w:kern w:val="28"/>
      <w:sz w:val="32"/>
      <w:szCs w:val="32"/>
      <w:lang w:eastAsia="zh-CN"/>
    </w:rPr>
  </w:style>
  <w:style w:type="character" w:customStyle="1" w:styleId="TitleChar">
    <w:name w:val="Title Char"/>
    <w:basedOn w:val="DefaultParagraphFont"/>
    <w:link w:val="Title"/>
    <w:rsid w:val="00480B22"/>
    <w:rPr>
      <w:rFonts w:asciiTheme="majorHAnsi" w:eastAsiaTheme="majorEastAsia" w:hAnsiTheme="majorHAnsi" w:cstheme="majorBidi"/>
      <w:b/>
      <w:bCs/>
      <w:kern w:val="28"/>
      <w:sz w:val="32"/>
      <w:szCs w:val="32"/>
      <w:lang w:eastAsia="zh-CN"/>
    </w:rPr>
  </w:style>
  <w:style w:type="paragraph" w:customStyle="1" w:styleId="ContinQ">
    <w:name w:val="Contin Q"/>
    <w:basedOn w:val="Fixed"/>
    <w:next w:val="Fixed"/>
    <w:uiPriority w:val="99"/>
    <w:rsid w:val="00480B22"/>
    <w:pPr>
      <w:spacing w:line="528" w:lineRule="atLeast"/>
      <w:ind w:right="1152" w:firstLine="432"/>
    </w:pPr>
  </w:style>
  <w:style w:type="paragraph" w:customStyle="1" w:styleId="ContinA">
    <w:name w:val="Contin A"/>
    <w:basedOn w:val="Fixed"/>
    <w:next w:val="Fixed"/>
    <w:uiPriority w:val="99"/>
    <w:rsid w:val="00480B22"/>
    <w:pPr>
      <w:spacing w:line="528" w:lineRule="atLeast"/>
      <w:ind w:right="1152" w:firstLine="432"/>
    </w:pPr>
  </w:style>
  <w:style w:type="paragraph" w:customStyle="1" w:styleId="Parenthetical">
    <w:name w:val="Parenthetical"/>
    <w:basedOn w:val="Fixed"/>
    <w:next w:val="Fixed"/>
    <w:uiPriority w:val="99"/>
    <w:rsid w:val="00480B22"/>
    <w:pPr>
      <w:spacing w:line="528" w:lineRule="atLeast"/>
      <w:ind w:right="0" w:firstLine="720"/>
    </w:pPr>
  </w:style>
  <w:style w:type="paragraph" w:customStyle="1" w:styleId="Rightflush">
    <w:name w:val="Right flush"/>
    <w:basedOn w:val="Fixed"/>
    <w:next w:val="Fixed"/>
    <w:uiPriority w:val="99"/>
    <w:rsid w:val="00480B22"/>
    <w:pPr>
      <w:spacing w:line="528" w:lineRule="atLeast"/>
      <w:ind w:left="2880" w:right="1152"/>
      <w:jc w:val="right"/>
    </w:pPr>
  </w:style>
  <w:style w:type="paragraph" w:customStyle="1" w:styleId="BylineSQ">
    <w:name w:val="By line (SQ)"/>
    <w:basedOn w:val="Fixed"/>
    <w:next w:val="Fixed"/>
    <w:uiPriority w:val="99"/>
    <w:rsid w:val="00480B22"/>
    <w:pPr>
      <w:spacing w:line="528" w:lineRule="atLeast"/>
      <w:ind w:right="1152"/>
    </w:pPr>
  </w:style>
  <w:style w:type="paragraph" w:customStyle="1" w:styleId="BylineQS">
    <w:name w:val="By line (QS)"/>
    <w:basedOn w:val="Fixed"/>
    <w:next w:val="Fixed"/>
    <w:uiPriority w:val="99"/>
    <w:rsid w:val="00480B22"/>
    <w:pPr>
      <w:spacing w:line="528" w:lineRule="atLeast"/>
      <w:ind w:right="1152" w:firstLine="720"/>
    </w:pPr>
  </w:style>
  <w:style w:type="paragraph" w:customStyle="1" w:styleId="Questionquoted">
    <w:name w:val="Question (quoted)"/>
    <w:basedOn w:val="Fixed"/>
    <w:next w:val="Fixed"/>
    <w:uiPriority w:val="99"/>
    <w:rsid w:val="00480B22"/>
    <w:pPr>
      <w:spacing w:line="528" w:lineRule="atLeast"/>
      <w:ind w:right="1152" w:firstLine="432"/>
    </w:pPr>
  </w:style>
  <w:style w:type="paragraph" w:customStyle="1" w:styleId="Answerquoted">
    <w:name w:val="Answer (quoted)"/>
    <w:basedOn w:val="Fixed"/>
    <w:next w:val="Fixed"/>
    <w:uiPriority w:val="99"/>
    <w:rsid w:val="00480B22"/>
    <w:pPr>
      <w:spacing w:line="528" w:lineRule="atLeast"/>
      <w:ind w:right="1152" w:firstLine="432"/>
    </w:pPr>
  </w:style>
  <w:style w:type="paragraph" w:customStyle="1" w:styleId="Speakerquoted">
    <w:name w:val="Speaker (quoted)"/>
    <w:basedOn w:val="Fixed"/>
    <w:next w:val="Fixed"/>
    <w:uiPriority w:val="99"/>
    <w:rsid w:val="00480B22"/>
    <w:pPr>
      <w:spacing w:line="528" w:lineRule="atLeast"/>
      <w:ind w:right="1152" w:firstLine="432"/>
    </w:pPr>
  </w:style>
  <w:style w:type="paragraph" w:customStyle="1" w:styleId="questionPghquoted">
    <w:name w:val="question Pgh (quoted)"/>
    <w:basedOn w:val="Fixed"/>
    <w:next w:val="Fixed"/>
    <w:uiPriority w:val="99"/>
    <w:rsid w:val="00480B22"/>
    <w:pPr>
      <w:spacing w:line="528" w:lineRule="atLeast"/>
      <w:ind w:right="1152" w:firstLine="432"/>
    </w:pPr>
  </w:style>
  <w:style w:type="paragraph" w:customStyle="1" w:styleId="answerPghquoted">
    <w:name w:val="answer Pgh (quoted)"/>
    <w:basedOn w:val="Fixed"/>
    <w:next w:val="Fixed"/>
    <w:uiPriority w:val="99"/>
    <w:rsid w:val="00480B22"/>
    <w:pPr>
      <w:spacing w:line="528" w:lineRule="atLeast"/>
      <w:ind w:right="1152" w:firstLine="432"/>
    </w:pPr>
  </w:style>
  <w:style w:type="paragraph" w:customStyle="1" w:styleId="speakerPghquoted">
    <w:name w:val="speaker Pgh (quoted)"/>
    <w:basedOn w:val="Fixed"/>
    <w:next w:val="Fixed"/>
    <w:uiPriority w:val="99"/>
    <w:rsid w:val="00480B22"/>
    <w:pPr>
      <w:spacing w:line="528" w:lineRule="atLeast"/>
      <w:ind w:right="1152" w:firstLine="432"/>
    </w:pPr>
  </w:style>
  <w:style w:type="paragraph" w:customStyle="1" w:styleId="certifiedQuestion">
    <w:name w:val="certified Question"/>
    <w:basedOn w:val="Fixed"/>
    <w:next w:val="Fixed"/>
    <w:uiPriority w:val="99"/>
    <w:rsid w:val="00480B22"/>
    <w:pPr>
      <w:spacing w:line="528" w:lineRule="atLeast"/>
      <w:ind w:right="1152" w:firstLine="288"/>
    </w:pPr>
  </w:style>
  <w:style w:type="paragraph" w:customStyle="1" w:styleId="Index1">
    <w:name w:val="Index1"/>
    <w:basedOn w:val="Fixed"/>
    <w:next w:val="Fixed"/>
    <w:uiPriority w:val="99"/>
    <w:rsid w:val="00480B22"/>
    <w:pPr>
      <w:spacing w:line="264" w:lineRule="atLeast"/>
      <w:ind w:left="1440" w:right="2880" w:hanging="1440"/>
    </w:pPr>
  </w:style>
  <w:style w:type="paragraph" w:customStyle="1" w:styleId="IndexBlank">
    <w:name w:val="IndexBlank"/>
    <w:basedOn w:val="Fixed"/>
    <w:next w:val="Fixed"/>
    <w:uiPriority w:val="99"/>
    <w:rsid w:val="00480B22"/>
    <w:pPr>
      <w:spacing w:line="264" w:lineRule="atLeast"/>
      <w:ind w:left="1440" w:right="2880" w:hanging="1584"/>
    </w:pPr>
  </w:style>
  <w:style w:type="paragraph" w:customStyle="1" w:styleId="captionbox">
    <w:name w:val="caption box"/>
    <w:basedOn w:val="Fixed"/>
    <w:next w:val="Fixed"/>
    <w:uiPriority w:val="99"/>
    <w:rsid w:val="00480B22"/>
    <w:pPr>
      <w:spacing w:line="264" w:lineRule="atLeast"/>
      <w:ind w:right="4320"/>
    </w:pPr>
  </w:style>
  <w:style w:type="paragraph" w:customStyle="1" w:styleId="Normaallaad">
    <w:name w:val="Normaallaad"/>
    <w:rsid w:val="00480B22"/>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 w:type="character" w:customStyle="1" w:styleId="Liguvaikefont">
    <w:name w:val="Lõigu vaikefont"/>
    <w:rsid w:val="00480B22"/>
  </w:style>
  <w:style w:type="paragraph" w:customStyle="1" w:styleId="Standard">
    <w:name w:val="Standard"/>
    <w:rsid w:val="00480B22"/>
    <w:pPr>
      <w:widowControl w:val="0"/>
      <w:suppressAutoHyphens/>
      <w:autoSpaceDN w:val="0"/>
      <w:textAlignment w:val="baseline"/>
    </w:pPr>
    <w:rPr>
      <w:rFonts w:ascii="Liberation Serif" w:eastAsia="Droid Sans Fallback" w:hAnsi="Liberation Serif" w:cs="FreeSans"/>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wipo.int/classifications/ipc/ief/public/ipc/en/project/7568/C494" TargetMode="External"/><Relationship Id="rId18" Type="http://schemas.openxmlformats.org/officeDocument/2006/relationships/hyperlink" Target="http://web2.wipo.int/ipc-ief/en/project/1720/F061" TargetMode="External"/><Relationship Id="rId26" Type="http://schemas.openxmlformats.org/officeDocument/2006/relationships/hyperlink" Target="https://www3.wipo.int/ipc-ief/public/ipc/en/project/7028/F087" TargetMode="External"/><Relationship Id="rId39" Type="http://schemas.openxmlformats.org/officeDocument/2006/relationships/hyperlink" Target="https://www3.wipo.int/ipc-ief/public/ipc/en/project/7376/M622" TargetMode="External"/><Relationship Id="rId21" Type="http://schemas.openxmlformats.org/officeDocument/2006/relationships/hyperlink" Target="https://www3.wipo.int/ipc-ief/public/ipc/en/project/7076/F070" TargetMode="External"/><Relationship Id="rId34" Type="http://schemas.openxmlformats.org/officeDocument/2006/relationships/hyperlink" Target="https://www3.wipo.int/ipc-ief/public/ipc/en/project/7299/F099" TargetMode="External"/><Relationship Id="rId42" Type="http://schemas.openxmlformats.org/officeDocument/2006/relationships/hyperlink" Target="http://web2.wipo.int/ipc-ief/en/project/1731/M769" TargetMode="External"/><Relationship Id="rId47" Type="http://schemas.openxmlformats.org/officeDocument/2006/relationships/hyperlink" Target="https://www.wipo.int/classifications/ipc/en/ITsupport/Documentation/presentations.html" TargetMode="Externa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3.wipo.int/ipc-ief/public/ipc/en/project/6931/F050" TargetMode="External"/><Relationship Id="rId29" Type="http://schemas.openxmlformats.org/officeDocument/2006/relationships/hyperlink" Target="https://www3.wipo.int/ipc-ief/public/ipc/en/project/7162/F090" TargetMode="External"/><Relationship Id="rId11" Type="http://schemas.openxmlformats.org/officeDocument/2006/relationships/hyperlink" Target="https://www3.wipo.int/ipc-ief/public/ipc/en/project/7507/C492" TargetMode="External"/><Relationship Id="rId24" Type="http://schemas.openxmlformats.org/officeDocument/2006/relationships/hyperlink" Target="https://www3.wipo.int/ipc-ief/public/ipc/en/project/7278/F081" TargetMode="External"/><Relationship Id="rId32" Type="http://schemas.openxmlformats.org/officeDocument/2006/relationships/hyperlink" Target="https://www3.wipo.int/ipc-ief/public/ipc/en/project/7345/F097" TargetMode="External"/><Relationship Id="rId37" Type="http://schemas.openxmlformats.org/officeDocument/2006/relationships/hyperlink" Target="https://www3.wipo.int/ipc-ief/public/ipc/en/project/7171/D311" TargetMode="External"/><Relationship Id="rId40" Type="http://schemas.openxmlformats.org/officeDocument/2006/relationships/hyperlink" Target="https://www3.wipo.int/classifications/ipc/ief/public/ipc/en/project/7550/M623" TargetMode="External"/><Relationship Id="rId45" Type="http://schemas.openxmlformats.org/officeDocument/2006/relationships/hyperlink" Target="https://www3.wipo.int/classifications/ipc/ief/public/ipc/en/project/7562/M790" TargetMode="External"/><Relationship Id="rId5" Type="http://schemas.openxmlformats.org/officeDocument/2006/relationships/webSettings" Target="webSettings.xml"/><Relationship Id="rId15" Type="http://schemas.openxmlformats.org/officeDocument/2006/relationships/hyperlink" Target="https://www3.wipo.int/ipc-ief/public/ipc/en/project/7061/F048" TargetMode="External"/><Relationship Id="rId23" Type="http://schemas.openxmlformats.org/officeDocument/2006/relationships/hyperlink" Target="https://www3.wipo.int/ipc-ief/public/ipc/en/project/7278/F081" TargetMode="External"/><Relationship Id="rId28" Type="http://schemas.openxmlformats.org/officeDocument/2006/relationships/hyperlink" Target="https://www3.wipo.int/ipc-ief/public/ipc/en/project/7284/F089" TargetMode="External"/><Relationship Id="rId36" Type="http://schemas.openxmlformats.org/officeDocument/2006/relationships/hyperlink" Target="https://www3.wipo.int/ipc-ief/public/ipc/en/project/4960/D310" TargetMode="External"/><Relationship Id="rId49" Type="http://schemas.openxmlformats.org/officeDocument/2006/relationships/fontTable" Target="fontTable.xml"/><Relationship Id="rId10" Type="http://schemas.openxmlformats.org/officeDocument/2006/relationships/hyperlink" Target="https://www3.wipo.int/ipc-ief/public/ipc/en/project/7019/C490" TargetMode="External"/><Relationship Id="rId19" Type="http://schemas.openxmlformats.org/officeDocument/2006/relationships/hyperlink" Target="https://www3.wipo.int/ipc-ief/public/ipc/en/project/4948/F067" TargetMode="External"/><Relationship Id="rId31" Type="http://schemas.openxmlformats.org/officeDocument/2006/relationships/hyperlink" Target="https://www3.wipo.int/ipc-ief/public/ipc/en/project/7339/F094" TargetMode="External"/><Relationship Id="rId44" Type="http://schemas.openxmlformats.org/officeDocument/2006/relationships/hyperlink" Target="https://www3.wipo.int/classifications/ipc/ief/public/ipc/en/project/7559/M789" TargetMode="External"/><Relationship Id="rId4" Type="http://schemas.openxmlformats.org/officeDocument/2006/relationships/settings" Target="settings.xml"/><Relationship Id="rId9" Type="http://schemas.openxmlformats.org/officeDocument/2006/relationships/hyperlink" Target="https://www3.wipo.int/ipc-ief/public/ipc/en/project/6970/C488" TargetMode="External"/><Relationship Id="rId14" Type="http://schemas.openxmlformats.org/officeDocument/2006/relationships/hyperlink" Target="https://www3.wipo.int/ipc-ief/public/ipc/en/project/4732/F044" TargetMode="External"/><Relationship Id="rId22" Type="http://schemas.openxmlformats.org/officeDocument/2006/relationships/hyperlink" Target="https://www3.wipo.int/ipc-ief/public/ipc/en/project/4978/F078" TargetMode="External"/><Relationship Id="rId27" Type="http://schemas.openxmlformats.org/officeDocument/2006/relationships/hyperlink" Target="https://www3.wipo.int/ipc-ief/public/ipc/en/project/7159/F088" TargetMode="External"/><Relationship Id="rId30" Type="http://schemas.openxmlformats.org/officeDocument/2006/relationships/hyperlink" Target="https://www3.wipo.int/ipc-ief/public/ipc/en/project/7209/F092" TargetMode="External"/><Relationship Id="rId35" Type="http://schemas.openxmlformats.org/officeDocument/2006/relationships/hyperlink" Target="https://www3.wipo.int/ipc-ief/public/ipc/en/project/7360/F100" TargetMode="External"/><Relationship Id="rId43" Type="http://schemas.openxmlformats.org/officeDocument/2006/relationships/hyperlink" Target="https://www3.wipo.int/ipc-ief/public/ipc/en/project/7168/M786" TargetMode="External"/><Relationship Id="rId48"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www3.wipo.int/classifications/ipc/ief/public/ipc/en/project/7547/C493" TargetMode="External"/><Relationship Id="rId17" Type="http://schemas.openxmlformats.org/officeDocument/2006/relationships/hyperlink" Target="https://www3.wipo.int/ipc-ief/public/ipc/en/project/4951/F059" TargetMode="External"/><Relationship Id="rId25" Type="http://schemas.openxmlformats.org/officeDocument/2006/relationships/hyperlink" Target="https://www3.wipo.int/ipc-ief/public/ipc/en/project/7067/F083" TargetMode="External"/><Relationship Id="rId33" Type="http://schemas.openxmlformats.org/officeDocument/2006/relationships/hyperlink" Target="https://www3.wipo.int/ipc-ief/public/ipc/en/project/7257/F098" TargetMode="External"/><Relationship Id="rId38" Type="http://schemas.openxmlformats.org/officeDocument/2006/relationships/hyperlink" Target="https://www3.wipo.int/classifications/ipc/ief/private/ipc/en/project/7550/M623" TargetMode="External"/><Relationship Id="rId46" Type="http://schemas.openxmlformats.org/officeDocument/2006/relationships/hyperlink" Target="https://www3.wipo.int/ipc-ief/public/ipc/en/project/3700/WG191" TargetMode="External"/><Relationship Id="rId20" Type="http://schemas.openxmlformats.org/officeDocument/2006/relationships/hyperlink" Target="https://www3.wipo.int/ipc-ief/public/ipc/en/project/7064/F068" TargetMode="External"/><Relationship Id="rId41" Type="http://schemas.openxmlformats.org/officeDocument/2006/relationships/hyperlink" Target="https://www3.wipo.int/classifications/ipc/ief/public/ipc/en/project/7556/M625"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H:\Now\SCT_32_6.Prov\SCT_32_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8E8BFA-2A94-441F-B107-24E5353B1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SCT_32_AR</Template>
  <TotalTime>2</TotalTime>
  <Pages>7</Pages>
  <Words>1298</Words>
  <Characters>9852</Characters>
  <Application>Microsoft Office Word</Application>
  <DocSecurity>0</DocSecurity>
  <Lines>82</Lines>
  <Paragraphs>22</Paragraphs>
  <ScaleCrop>false</ScaleCrop>
  <HeadingPairs>
    <vt:vector size="2" baseType="variant">
      <vt:variant>
        <vt:lpstr>Title</vt:lpstr>
      </vt:variant>
      <vt:variant>
        <vt:i4>1</vt:i4>
      </vt:variant>
    </vt:vector>
  </HeadingPairs>
  <TitlesOfParts>
    <vt:vector size="1" baseType="lpstr">
      <vt:lpstr>IPC/WG/40/2, Report, 40th Session, IPC Revision Working Group</vt:lpstr>
    </vt:vector>
  </TitlesOfParts>
  <Company>WIPO</Company>
  <LinksUpToDate>false</LinksUpToDate>
  <CharactersWithSpaces>11128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IPC/WG/40/2, Report, 40th Session, IPC Revision Working Group</dc:title>
  <dc:subject>Report, 40th Session, IPC Revision Working Group (IPC Union), November 12 to 16, 2018</dc:subject>
  <dc:creator>WIPO</dc:creator>
  <cp:keywords>IPC - Arabic version</cp:keywords>
  <cp:lastModifiedBy>SCHLESSINGER Caroline</cp:lastModifiedBy>
  <cp:revision>3</cp:revision>
  <cp:lastPrinted>2018-12-18T09:14:00Z</cp:lastPrinted>
  <dcterms:created xsi:type="dcterms:W3CDTF">2018-12-18T12:42:00Z</dcterms:created>
  <dcterms:modified xsi:type="dcterms:W3CDTF">2018-12-18T12:43:00Z</dcterms:modified>
</cp:coreProperties>
</file>