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A4A54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622CC7" w:rsidP="00622CC7">
      <w:pPr>
        <w:bidi w:val="0"/>
        <w:rPr>
          <w:rFonts w:ascii="Arial Black" w:hAnsi="Arial Black"/>
          <w:caps/>
          <w:sz w:val="15"/>
          <w:szCs w:val="15"/>
        </w:rPr>
      </w:pPr>
      <w:r w:rsidRPr="00622CC7">
        <w:rPr>
          <w:rFonts w:ascii="Arial Black" w:hAnsi="Arial Black"/>
          <w:b/>
          <w:bCs/>
          <w:caps/>
          <w:sz w:val="15"/>
          <w:szCs w:val="15"/>
        </w:rPr>
        <w:t>CLIM/CE/</w:t>
      </w:r>
      <w:r>
        <w:rPr>
          <w:rFonts w:ascii="Arial Black" w:hAnsi="Arial Black"/>
          <w:b/>
          <w:bCs/>
          <w:caps/>
          <w:sz w:val="15"/>
          <w:szCs w:val="15"/>
        </w:rPr>
        <w:t>31/</w:t>
      </w:r>
      <w:r w:rsidR="009448DE">
        <w:rPr>
          <w:rFonts w:ascii="Arial Black" w:hAnsi="Arial Black"/>
          <w:b/>
          <w:bCs/>
          <w:caps/>
          <w:sz w:val="15"/>
          <w:szCs w:val="15"/>
        </w:rPr>
        <w:t>1 PROV.</w:t>
      </w:r>
      <w:r w:rsidR="00E449D0">
        <w:rPr>
          <w:rFonts w:ascii="Arial Black" w:hAnsi="Arial Black"/>
          <w:b/>
          <w:bCs/>
          <w:caps/>
          <w:sz w:val="15"/>
          <w:szCs w:val="15"/>
        </w:rPr>
        <w:t>Rev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9448DE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E449D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E449D0">
        <w:rPr>
          <w:rFonts w:asciiTheme="minorHAnsi" w:hAnsiTheme="minorHAnsi" w:cstheme="minorHAnsi"/>
          <w:b/>
          <w:bCs/>
          <w:caps/>
          <w:sz w:val="15"/>
          <w:szCs w:val="15"/>
        </w:rPr>
        <w:t>7</w:t>
      </w:r>
      <w:r w:rsidR="009448D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E449D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أبريل</w:t>
      </w:r>
      <w:r w:rsidR="009448D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2"/>
    <w:p w:rsidR="008B2CC1" w:rsidRPr="00D67EAE" w:rsidRDefault="00622CC7" w:rsidP="00622CC7">
      <w:pPr>
        <w:pStyle w:val="Heading1"/>
      </w:pPr>
      <w:r w:rsidRPr="00622CC7">
        <w:rPr>
          <w:rtl/>
        </w:rPr>
        <w:t>الاتحاد الخاص للتصنيف الدولي للسلع والخدمات لأغراض تسجيل العلامات (اتحاد</w:t>
      </w:r>
      <w:r>
        <w:rPr>
          <w:rFonts w:hint="cs"/>
          <w:rtl/>
        </w:rPr>
        <w:t> </w:t>
      </w:r>
      <w:r w:rsidRPr="00622CC7">
        <w:rPr>
          <w:rtl/>
        </w:rPr>
        <w:t>نيس)</w:t>
      </w:r>
    </w:p>
    <w:p w:rsidR="00622CC7" w:rsidRPr="00622CC7" w:rsidRDefault="00622CC7" w:rsidP="00622CC7">
      <w:pPr>
        <w:spacing w:after="480"/>
        <w:outlineLvl w:val="1"/>
        <w:rPr>
          <w:rFonts w:asciiTheme="minorHAnsi" w:hAnsiTheme="minorHAnsi" w:cstheme="minorHAnsi"/>
          <w:bCs/>
          <w:sz w:val="28"/>
          <w:szCs w:val="28"/>
          <w:rtl/>
        </w:rPr>
      </w:pPr>
      <w:r w:rsidRPr="00622CC7">
        <w:rPr>
          <w:rFonts w:asciiTheme="minorHAnsi" w:hAnsiTheme="minorHAnsi" w:cstheme="minorHAnsi" w:hint="cs"/>
          <w:bCs/>
          <w:sz w:val="28"/>
          <w:szCs w:val="28"/>
          <w:rtl/>
        </w:rPr>
        <w:t>لجنة الخبراء</w:t>
      </w:r>
    </w:p>
    <w:p w:rsidR="00A90F0A" w:rsidRPr="00D67EAE" w:rsidRDefault="00622CC7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والثلاثون</w:t>
      </w:r>
    </w:p>
    <w:p w:rsidR="008B2CC1" w:rsidRPr="00D67EAE" w:rsidRDefault="00D67EAE" w:rsidP="00622CC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23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أبريل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CF4AA2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F4AA2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CF4AA2" w:rsidP="00922B11">
      <w:pPr>
        <w:pStyle w:val="ONUMA"/>
        <w:spacing w:after="120"/>
        <w:rPr>
          <w:lang w:bidi="ar-EG"/>
        </w:rPr>
      </w:pPr>
      <w:r w:rsidRPr="00CF4AA2">
        <w:rPr>
          <w:rFonts w:hint="cs"/>
          <w:rtl/>
        </w:rPr>
        <w:t>افتتاح الدورة</w:t>
      </w:r>
    </w:p>
    <w:p w:rsidR="00E449D0" w:rsidRDefault="00E449D0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انتخاب الرئيس ونائب</w:t>
      </w:r>
      <w:r>
        <w:rPr>
          <w:rFonts w:hint="cs"/>
          <w:rtl/>
        </w:rPr>
        <w:t>يه</w:t>
      </w:r>
    </w:p>
    <w:p w:rsidR="00CF4AA2" w:rsidRDefault="00CF4AA2" w:rsidP="00CF4AA2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اعتماد جدول الأعمال</w:t>
      </w:r>
    </w:p>
    <w:p w:rsidR="00CF4AA2" w:rsidRDefault="00CF4AA2" w:rsidP="00CF4AA2">
      <w:pPr>
        <w:pStyle w:val="BodyText"/>
        <w:tabs>
          <w:tab w:val="left" w:pos="850"/>
        </w:tabs>
        <w:rPr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انظر هذه الوثيقة.</w:t>
      </w:r>
    </w:p>
    <w:p w:rsidR="009B0855" w:rsidRDefault="00CF4AA2" w:rsidP="00CF4AA2">
      <w:pPr>
        <w:pStyle w:val="ONUMA"/>
        <w:spacing w:after="0"/>
      </w:pPr>
      <w:r>
        <w:rPr>
          <w:rFonts w:hint="cs"/>
          <w:rtl/>
        </w:rPr>
        <w:t>ال</w:t>
      </w:r>
      <w:r w:rsidRPr="00CF4AA2">
        <w:rPr>
          <w:rFonts w:hint="cs"/>
          <w:rtl/>
        </w:rPr>
        <w:t>نظر في الاقتراحات ال</w:t>
      </w:r>
      <w:r>
        <w:rPr>
          <w:rFonts w:hint="cs"/>
          <w:rtl/>
        </w:rPr>
        <w:t>موافق عليها بعد التصويت 1 في</w:t>
      </w:r>
      <w:r w:rsidRPr="00CF4AA2">
        <w:rPr>
          <w:rFonts w:hint="cs"/>
          <w:rtl/>
        </w:rPr>
        <w:t xml:space="preserve"> 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:rsidR="00622CC7" w:rsidRDefault="00CF4AA2" w:rsidP="00922B11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 w:rsidR="00CF0D9A">
        <w:rPr>
          <w:rFonts w:hint="cs"/>
          <w:rtl/>
        </w:rPr>
        <w:t>.</w:t>
      </w:r>
    </w:p>
    <w:p w:rsidR="00CF0D9A" w:rsidRDefault="00CF0D9A" w:rsidP="00CF0D9A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الاقتراحات العالقة بعد التصويت 1 في </w:t>
      </w:r>
      <w:r w:rsidRPr="00CF4AA2">
        <w:rPr>
          <w:rFonts w:hint="cs"/>
          <w:rtl/>
        </w:rPr>
        <w:t>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:rsidR="00CF0D9A" w:rsidRDefault="00CF0D9A" w:rsidP="00922B11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CF0D9A" w:rsidRDefault="00CF0D9A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إجراء المراجعة الجديد القائم على</w:t>
      </w:r>
      <w:r w:rsidRPr="00CF0D9A">
        <w:rPr>
          <w:rFonts w:hint="cs"/>
          <w:rtl/>
          <w:lang w:bidi="ar-EG"/>
        </w:rPr>
        <w:t xml:space="preserve"> </w:t>
      </w:r>
      <w:r w:rsidRPr="00CF0D9A">
        <w:rPr>
          <w:rFonts w:hint="cs"/>
          <w:rtl/>
        </w:rPr>
        <w:t>أداة إدارة مراجعة تصنيف نيس (</w:t>
      </w:r>
      <w:r w:rsidRPr="00CF0D9A">
        <w:rPr>
          <w:lang w:bidi="ar-EG"/>
        </w:rPr>
        <w:t>NCLRMS</w:t>
      </w:r>
      <w:r w:rsidRPr="00CF0D9A">
        <w:rPr>
          <w:rFonts w:hint="cs"/>
          <w:rtl/>
        </w:rPr>
        <w:t>)</w:t>
      </w:r>
    </w:p>
    <w:p w:rsidR="00CF0D9A" w:rsidRDefault="00CF0D9A" w:rsidP="00CF0D9A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إدراج التصويت 2</w:t>
      </w:r>
    </w:p>
    <w:p w:rsidR="00CF0D9A" w:rsidRDefault="00CF0D9A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6 من المشروع </w:t>
      </w:r>
      <w:r w:rsidR="009448DE" w:rsidRPr="009448DE">
        <w:rPr>
          <w:lang w:bidi="ar-EG"/>
        </w:rPr>
        <w:t>CE312</w:t>
      </w:r>
      <w:r w:rsidR="009448DE">
        <w:rPr>
          <w:rFonts w:hint="cs"/>
          <w:rtl/>
          <w:lang w:bidi="ar-EG"/>
        </w:rPr>
        <w:t>.</w:t>
      </w:r>
    </w:p>
    <w:p w:rsidR="009448DE" w:rsidRDefault="009448DE" w:rsidP="009448DE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النظر في اقتراح إدخال تعديلات على النظام الداخلي للجنة الخبراء</w:t>
      </w:r>
    </w:p>
    <w:p w:rsidR="009448DE" w:rsidRDefault="009448DE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7 من المشروع </w:t>
      </w:r>
      <w:r w:rsidRPr="009448DE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9448DE" w:rsidRDefault="009448DE" w:rsidP="00922B11">
      <w:pPr>
        <w:pStyle w:val="ONUMA"/>
        <w:keepNext/>
        <w:spacing w:after="120"/>
        <w:rPr>
          <w:lang w:bidi="ar-EG"/>
        </w:rPr>
      </w:pPr>
      <w:r w:rsidRPr="009448DE">
        <w:rPr>
          <w:rFonts w:hint="cs"/>
          <w:rtl/>
        </w:rPr>
        <w:lastRenderedPageBreak/>
        <w:t>تقرير عن الأنظمة المعلوماتية المرتبطة بتصنيف نيس</w:t>
      </w:r>
    </w:p>
    <w:p w:rsidR="009448DE" w:rsidRDefault="00492644" w:rsidP="00492644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القائمة الأبجدية لمنصة تصنيف نيس (</w:t>
      </w:r>
      <w:r w:rsidRPr="00492644">
        <w:rPr>
          <w:lang w:bidi="ar-EG"/>
        </w:rPr>
        <w:t>NCLPUB</w:t>
      </w:r>
      <w:r>
        <w:rPr>
          <w:rFonts w:hint="cs"/>
          <w:rtl/>
          <w:lang w:bidi="ar-EG"/>
        </w:rPr>
        <w:t>)</w:t>
      </w:r>
    </w:p>
    <w:p w:rsidR="00492644" w:rsidRDefault="00492644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8 من المشروع </w:t>
      </w:r>
      <w:r w:rsidRPr="00492644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492644" w:rsidRDefault="00492644" w:rsidP="00492644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المدة التي تستغرقها مراجعة تصنيف نيس</w:t>
      </w:r>
    </w:p>
    <w:p w:rsidR="00492644" w:rsidRDefault="00492644" w:rsidP="00922B11">
      <w:pPr>
        <w:pStyle w:val="BodyText"/>
        <w:tabs>
          <w:tab w:val="left" w:pos="850"/>
        </w:tabs>
        <w:spacing w:after="120"/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المرفق 9 من المشروع </w:t>
      </w:r>
      <w:r w:rsidRPr="00492644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492644" w:rsidRDefault="00492644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 xml:space="preserve">بدء نفاذ الإصدار </w:t>
      </w:r>
      <w:r w:rsidRPr="00492644">
        <w:rPr>
          <w:lang w:bidi="ar-EG"/>
        </w:rPr>
        <w:t>NCL12</w:t>
      </w:r>
    </w:p>
    <w:p w:rsidR="00492644" w:rsidRDefault="00492644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الدورة المقبلة للجنة الخبراء</w:t>
      </w:r>
    </w:p>
    <w:p w:rsidR="00492644" w:rsidRDefault="00492644" w:rsidP="00922B11">
      <w:pPr>
        <w:pStyle w:val="ONUMA"/>
        <w:spacing w:after="240"/>
        <w:rPr>
          <w:lang w:bidi="ar-EG"/>
        </w:rPr>
      </w:pPr>
      <w:r>
        <w:rPr>
          <w:rFonts w:hint="cs"/>
          <w:rtl/>
          <w:lang w:bidi="ar-EG"/>
        </w:rPr>
        <w:t>اختتام الدورة</w:t>
      </w:r>
      <w:r w:rsidR="00DD21E7">
        <w:rPr>
          <w:lang w:bidi="ar-EG"/>
        </w:rPr>
        <w:t xml:space="preserve"> </w:t>
      </w:r>
    </w:p>
    <w:p w:rsidR="00492644" w:rsidRDefault="00922B11" w:rsidP="00492644">
      <w:pPr>
        <w:pStyle w:val="Endofdocument-Annex"/>
      </w:pPr>
      <w:r>
        <w:rPr>
          <w:rFonts w:hint="cs"/>
          <w:rtl/>
        </w:rPr>
        <w:t>[نهاية الوثيقة]</w:t>
      </w:r>
    </w:p>
    <w:sectPr w:rsidR="00492644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51" w:rsidRDefault="00B25751">
      <w:r>
        <w:separator/>
      </w:r>
    </w:p>
  </w:endnote>
  <w:endnote w:type="continuationSeparator" w:id="0">
    <w:p w:rsidR="00B25751" w:rsidRDefault="00B25751" w:rsidP="003B38C1">
      <w:r>
        <w:separator/>
      </w:r>
    </w:p>
    <w:p w:rsidR="00B25751" w:rsidRPr="003B38C1" w:rsidRDefault="00B257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5751" w:rsidRPr="003B38C1" w:rsidRDefault="00B257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7" w:rsidRDefault="00DD2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7" w:rsidRDefault="00DD2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7" w:rsidRDefault="00DD2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51" w:rsidRDefault="00B25751">
      <w:r>
        <w:separator/>
      </w:r>
    </w:p>
  </w:footnote>
  <w:footnote w:type="continuationSeparator" w:id="0">
    <w:p w:rsidR="00B25751" w:rsidRDefault="00B25751" w:rsidP="008B60B2">
      <w:r>
        <w:separator/>
      </w:r>
    </w:p>
    <w:p w:rsidR="00B25751" w:rsidRPr="00ED77FB" w:rsidRDefault="00B257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5751" w:rsidRPr="00ED77FB" w:rsidRDefault="00B257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7" w:rsidRDefault="00DD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449D0" w:rsidRDefault="009448DE" w:rsidP="00DD21E7">
    <w:pPr>
      <w:bidi w:val="0"/>
      <w:rPr>
        <w:caps/>
      </w:rPr>
    </w:pPr>
    <w:r>
      <w:t>CLIM/CE/31/1 Pro</w:t>
    </w:r>
    <w:r w:rsidR="00DD21E7">
      <w:t>v. Rev.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C3FAC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7" w:rsidRDefault="00DD2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51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92644"/>
    <w:rsid w:val="004A2252"/>
    <w:rsid w:val="005019FF"/>
    <w:rsid w:val="0053057A"/>
    <w:rsid w:val="00556076"/>
    <w:rsid w:val="00560A29"/>
    <w:rsid w:val="005C6649"/>
    <w:rsid w:val="005E7B89"/>
    <w:rsid w:val="00605827"/>
    <w:rsid w:val="00622CC7"/>
    <w:rsid w:val="00646050"/>
    <w:rsid w:val="006713CA"/>
    <w:rsid w:val="00676C5C"/>
    <w:rsid w:val="006B5C12"/>
    <w:rsid w:val="00720EFD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90731E"/>
    <w:rsid w:val="00916EE2"/>
    <w:rsid w:val="00922B11"/>
    <w:rsid w:val="009448DE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784"/>
    <w:rsid w:val="00B05A69"/>
    <w:rsid w:val="00B25751"/>
    <w:rsid w:val="00B42CA9"/>
    <w:rsid w:val="00B51FF7"/>
    <w:rsid w:val="00B75281"/>
    <w:rsid w:val="00B92F1F"/>
    <w:rsid w:val="00B9734B"/>
    <w:rsid w:val="00BA30E2"/>
    <w:rsid w:val="00C11BFE"/>
    <w:rsid w:val="00C31D78"/>
    <w:rsid w:val="00C5068F"/>
    <w:rsid w:val="00C86D74"/>
    <w:rsid w:val="00CB3DBA"/>
    <w:rsid w:val="00CC3E2D"/>
    <w:rsid w:val="00CD04F1"/>
    <w:rsid w:val="00CE19F8"/>
    <w:rsid w:val="00CF0D9A"/>
    <w:rsid w:val="00CF4AA2"/>
    <w:rsid w:val="00CF681A"/>
    <w:rsid w:val="00D07C78"/>
    <w:rsid w:val="00D45252"/>
    <w:rsid w:val="00D60B2C"/>
    <w:rsid w:val="00D67EAE"/>
    <w:rsid w:val="00D71B4D"/>
    <w:rsid w:val="00D90B96"/>
    <w:rsid w:val="00D93D55"/>
    <w:rsid w:val="00DD21E7"/>
    <w:rsid w:val="00DD7B7F"/>
    <w:rsid w:val="00E15015"/>
    <w:rsid w:val="00E319DF"/>
    <w:rsid w:val="00E335FE"/>
    <w:rsid w:val="00E449D0"/>
    <w:rsid w:val="00E66CC5"/>
    <w:rsid w:val="00E9029D"/>
    <w:rsid w:val="00EA7D6E"/>
    <w:rsid w:val="00EB2F76"/>
    <w:rsid w:val="00EC3FAC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0366530-4894-46B6-818E-DFD1D36D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0D44-AD78-4D0E-B217-D379A7E2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928</Characters>
  <Application>Microsoft Office Word</Application>
  <DocSecurity>4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CLIM_CE_31_1_Prov_AR</vt:lpstr>
    </vt:vector>
  </TitlesOfParts>
  <Company>WIPO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CLIM_CE_31_1_Prov_AR</dc:title>
  <dc:creator>MERZOUK Fawzi</dc:creator>
  <cp:keywords>FOR OFFICIAL USE ONLY</cp:keywords>
  <cp:lastModifiedBy>CARMINATI Christine</cp:lastModifiedBy>
  <cp:revision>2</cp:revision>
  <cp:lastPrinted>2021-04-12T08:03:00Z</cp:lastPrinted>
  <dcterms:created xsi:type="dcterms:W3CDTF">2021-04-12T08:38:00Z</dcterms:created>
  <dcterms:modified xsi:type="dcterms:W3CDTF">2021-04-12T08:38:00Z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