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1B278AFB" wp14:editId="570B8E3B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404708" w:rsidP="007901EA">
            <w:pPr>
              <w:pStyle w:val="DocumentCodeAR"/>
              <w:bidi/>
              <w:rPr>
                <w:rtl/>
              </w:rPr>
            </w:pPr>
            <w:r w:rsidRPr="00404708">
              <w:t>CLIM/CE/2</w:t>
            </w:r>
            <w:r w:rsidR="00910937">
              <w:t>8</w:t>
            </w:r>
            <w:r w:rsidR="0020641A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0641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20641A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0641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0641A">
              <w:rPr>
                <w:rFonts w:hint="cs"/>
                <w:rtl/>
              </w:rPr>
              <w:t>8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20641A">
              <w:rPr>
                <w:rFonts w:hint="cs"/>
                <w:rtl/>
              </w:rPr>
              <w:t>فبراير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910937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404708" w:rsidP="00983389">
      <w:pPr>
        <w:pStyle w:val="MeetingTitleAR"/>
        <w:bidi/>
        <w:ind w:right="550"/>
      </w:pPr>
      <w:r w:rsidRPr="00404708">
        <w:rPr>
          <w:rtl/>
        </w:rPr>
        <w:t>الاتحاد الخاص للتصنيف الدولي للسلع والخدمات لأغراض تسجيل العلامات (اتحاد نيس)</w:t>
      </w:r>
    </w:p>
    <w:p w:rsidR="00404708" w:rsidRPr="00404708" w:rsidRDefault="00404708" w:rsidP="00404708">
      <w:pPr>
        <w:pStyle w:val="NormalParaAR"/>
      </w:pPr>
    </w:p>
    <w:p w:rsidR="00AB54AE" w:rsidRPr="00AB54AE" w:rsidRDefault="00EE2D2C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لجنة الخبراء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910937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910937">
        <w:rPr>
          <w:rFonts w:ascii="Cambria Math" w:hAnsi="Cambria Math" w:hint="cs"/>
          <w:rtl/>
        </w:rPr>
        <w:t>الثامنة</w:t>
      </w:r>
      <w:r w:rsidR="00EE2D2C">
        <w:rPr>
          <w:rFonts w:ascii="Cambria Math" w:hAnsi="Cambria Math" w:hint="cs"/>
          <w:rtl/>
        </w:rPr>
        <w:t xml:space="preserve"> </w:t>
      </w:r>
      <w:proofErr w:type="gramStart"/>
      <w:r w:rsidR="00404708">
        <w:rPr>
          <w:rFonts w:ascii="Cambria Math" w:hAnsi="Cambria Math" w:hint="cs"/>
          <w:rtl/>
        </w:rPr>
        <w:t>والعشرون</w:t>
      </w:r>
      <w:proofErr w:type="gramEnd"/>
    </w:p>
    <w:p w:rsidR="00D61541" w:rsidRPr="00D61541" w:rsidRDefault="00D61541" w:rsidP="0091093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404708">
        <w:rPr>
          <w:rFonts w:hint="cs"/>
          <w:rtl/>
        </w:rPr>
        <w:t xml:space="preserve">من </w:t>
      </w:r>
      <w:r w:rsidR="00910937">
        <w:rPr>
          <w:rFonts w:hint="cs"/>
          <w:rtl/>
        </w:rPr>
        <w:t>30 أبريل</w:t>
      </w:r>
      <w:r w:rsidR="007901EA">
        <w:rPr>
          <w:rFonts w:hint="cs"/>
          <w:rtl/>
        </w:rPr>
        <w:t xml:space="preserve"> إلى </w:t>
      </w:r>
      <w:r w:rsidR="00910937">
        <w:rPr>
          <w:rFonts w:hint="cs"/>
          <w:rtl/>
        </w:rPr>
        <w:t>4</w:t>
      </w:r>
      <w:r w:rsidR="007901EA">
        <w:rPr>
          <w:rFonts w:hint="cs"/>
          <w:rtl/>
        </w:rPr>
        <w:t xml:space="preserve"> مايو </w:t>
      </w:r>
      <w:r w:rsidR="00910937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0641A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20641A">
        <w:rPr>
          <w:rFonts w:hint="cs"/>
          <w:rtl/>
        </w:rPr>
        <w:t xml:space="preserve"> الأمانة</w:t>
      </w:r>
    </w:p>
    <w:p w:rsidR="00481AEC" w:rsidRPr="005B32FD" w:rsidRDefault="00481AEC" w:rsidP="00481AEC">
      <w:pPr>
        <w:pStyle w:val="NumberedParaAR"/>
      </w:pPr>
      <w:proofErr w:type="gramStart"/>
      <w:r w:rsidRPr="005B32FD">
        <w:rPr>
          <w:rFonts w:hint="cs"/>
          <w:rtl/>
        </w:rPr>
        <w:t>افتتاح</w:t>
      </w:r>
      <w:proofErr w:type="gramEnd"/>
      <w:r w:rsidRPr="005B32FD">
        <w:rPr>
          <w:rFonts w:hint="cs"/>
          <w:rtl/>
        </w:rPr>
        <w:t xml:space="preserve"> الدورة</w:t>
      </w:r>
    </w:p>
    <w:p w:rsidR="00481AEC" w:rsidRPr="005B32FD" w:rsidRDefault="00481AEC" w:rsidP="00481AEC">
      <w:pPr>
        <w:pStyle w:val="NumberedParaAR"/>
        <w:spacing w:after="0"/>
      </w:pPr>
      <w:proofErr w:type="gramStart"/>
      <w:r w:rsidRPr="005B32FD">
        <w:rPr>
          <w:rFonts w:hint="cs"/>
          <w:rtl/>
        </w:rPr>
        <w:t>اعتماد</w:t>
      </w:r>
      <w:proofErr w:type="gramEnd"/>
      <w:r w:rsidRPr="005B32FD">
        <w:rPr>
          <w:rFonts w:hint="cs"/>
          <w:rtl/>
        </w:rPr>
        <w:t xml:space="preserve"> جدول الأعمال</w:t>
      </w:r>
    </w:p>
    <w:p w:rsidR="00481AEC" w:rsidRPr="005B32FD" w:rsidRDefault="00481AEC" w:rsidP="00481AEC">
      <w:pPr>
        <w:pStyle w:val="NumberedParaAR"/>
        <w:numPr>
          <w:ilvl w:val="0"/>
          <w:numId w:val="0"/>
        </w:numPr>
        <w:ind w:left="1133"/>
      </w:pPr>
      <w:r w:rsidRPr="005B32FD">
        <w:rPr>
          <w:rFonts w:hint="cs"/>
          <w:rtl/>
        </w:rPr>
        <w:t xml:space="preserve">انظر </w:t>
      </w:r>
      <w:proofErr w:type="gramStart"/>
      <w:r w:rsidRPr="005B32FD">
        <w:rPr>
          <w:rFonts w:hint="cs"/>
          <w:rtl/>
        </w:rPr>
        <w:t>هذه</w:t>
      </w:r>
      <w:proofErr w:type="gramEnd"/>
      <w:r w:rsidRPr="005B32FD">
        <w:rPr>
          <w:rFonts w:hint="cs"/>
          <w:rtl/>
        </w:rPr>
        <w:t xml:space="preserve"> الوثيقة.</w:t>
      </w:r>
    </w:p>
    <w:p w:rsidR="00481AEC" w:rsidRPr="005B32FD" w:rsidRDefault="00143040" w:rsidP="002503AF">
      <w:pPr>
        <w:pStyle w:val="NumberedParaAR"/>
        <w:tabs>
          <w:tab w:val="clear" w:pos="567"/>
        </w:tabs>
        <w:spacing w:after="0"/>
        <w:ind w:left="567" w:hanging="567"/>
      </w:pPr>
      <w:proofErr w:type="gramStart"/>
      <w:r>
        <w:rPr>
          <w:rFonts w:hint="cs"/>
          <w:rtl/>
        </w:rPr>
        <w:t>النظر</w:t>
      </w:r>
      <w:proofErr w:type="gramEnd"/>
      <w:r>
        <w:rPr>
          <w:rFonts w:hint="cs"/>
          <w:rtl/>
        </w:rPr>
        <w:t xml:space="preserve"> في</w:t>
      </w:r>
      <w:r w:rsidR="002503AF">
        <w:rPr>
          <w:rFonts w:hint="cs"/>
          <w:rtl/>
        </w:rPr>
        <w:t xml:space="preserve"> الاقتراحات التي رُحّلت من الدورة السابعة والعشرين ولم يُوافق عليها بعد</w:t>
      </w:r>
    </w:p>
    <w:p w:rsidR="00481AEC" w:rsidRPr="005B32FD" w:rsidRDefault="00481AEC" w:rsidP="002503AF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Fonts w:hint="cs"/>
          <w:rtl/>
        </w:rPr>
        <w:t xml:space="preserve">انظر </w:t>
      </w:r>
      <w:proofErr w:type="gramStart"/>
      <w:r w:rsidRPr="005B32FD">
        <w:rPr>
          <w:rFonts w:hint="cs"/>
          <w:rtl/>
        </w:rPr>
        <w:t>المرفق</w:t>
      </w:r>
      <w:proofErr w:type="gramEnd"/>
      <w:r w:rsidRPr="005B32FD">
        <w:rPr>
          <w:rFonts w:hint="cs"/>
          <w:rtl/>
        </w:rPr>
        <w:t xml:space="preserve"> 1 من المشروع </w:t>
      </w:r>
      <w:r w:rsidR="002503AF" w:rsidRPr="002503AF">
        <w:t>CE282</w:t>
      </w:r>
      <w:r w:rsidRPr="005B32FD">
        <w:rPr>
          <w:rFonts w:hint="cs"/>
          <w:rtl/>
        </w:rPr>
        <w:t>.</w:t>
      </w:r>
    </w:p>
    <w:p w:rsidR="00481AEC" w:rsidRPr="005B32FD" w:rsidRDefault="00143040" w:rsidP="002503AF">
      <w:pPr>
        <w:pStyle w:val="NumberedParaAR"/>
        <w:tabs>
          <w:tab w:val="clear" w:pos="567"/>
        </w:tabs>
        <w:ind w:left="567" w:hanging="567"/>
      </w:pPr>
      <w:r>
        <w:rPr>
          <w:rFonts w:hint="cs"/>
          <w:rtl/>
        </w:rPr>
        <w:t>النظر في</w:t>
      </w:r>
      <w:r w:rsidR="00481AEC" w:rsidRPr="005B32FD">
        <w:rPr>
          <w:rFonts w:hint="cs"/>
          <w:rtl/>
        </w:rPr>
        <w:t xml:space="preserve"> </w:t>
      </w:r>
      <w:r w:rsidR="002503AF">
        <w:rPr>
          <w:rFonts w:hint="cs"/>
          <w:rtl/>
        </w:rPr>
        <w:t>اقتراحات التعديل والتغييرات الأخرى المقترح</w:t>
      </w:r>
      <w:r w:rsidR="00481AEC" w:rsidRPr="005B32FD">
        <w:rPr>
          <w:rFonts w:hint="cs"/>
          <w:rtl/>
        </w:rPr>
        <w:t xml:space="preserve"> </w:t>
      </w:r>
      <w:r w:rsidR="002503AF">
        <w:rPr>
          <w:rFonts w:hint="cs"/>
          <w:rtl/>
        </w:rPr>
        <w:t>إدخالها على</w:t>
      </w:r>
      <w:r w:rsidR="00481AEC" w:rsidRPr="005B32FD">
        <w:rPr>
          <w:rFonts w:hint="cs"/>
          <w:rtl/>
        </w:rPr>
        <w:t xml:space="preserve"> تصنيف نيس (</w:t>
      </w:r>
      <w:r w:rsidR="00481AEC" w:rsidRPr="005B32FD">
        <w:t>NCL 11-</w:t>
      </w:r>
      <w:r w:rsidR="002503AF">
        <w:t>2018</w:t>
      </w:r>
      <w:r w:rsidR="002503AF">
        <w:rPr>
          <w:rFonts w:hint="cs"/>
          <w:rtl/>
        </w:rPr>
        <w:t>)</w:t>
      </w:r>
    </w:p>
    <w:p w:rsidR="00481AEC" w:rsidRPr="005B32FD" w:rsidRDefault="00481AEC" w:rsidP="00143040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(أ)</w:t>
      </w:r>
      <w:r w:rsidRPr="005B32FD">
        <w:rPr>
          <w:rtl/>
        </w:rPr>
        <w:tab/>
      </w:r>
      <w:proofErr w:type="gramStart"/>
      <w:r w:rsidR="00143040">
        <w:rPr>
          <w:rFonts w:hint="cs"/>
          <w:rtl/>
        </w:rPr>
        <w:t>مختلف</w:t>
      </w:r>
      <w:proofErr w:type="gramEnd"/>
      <w:r w:rsidR="00143040">
        <w:rPr>
          <w:rFonts w:hint="cs"/>
          <w:rtl/>
        </w:rPr>
        <w:t xml:space="preserve"> الاقتراحات</w:t>
      </w:r>
    </w:p>
    <w:p w:rsidR="00481AEC" w:rsidRPr="005B32FD" w:rsidRDefault="00481AEC" w:rsidP="002503AF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</w:t>
      </w:r>
      <w:proofErr w:type="gramStart"/>
      <w:r w:rsidRPr="005B32FD">
        <w:rPr>
          <w:rtl/>
        </w:rPr>
        <w:t>المرفق</w:t>
      </w:r>
      <w:proofErr w:type="gramEnd"/>
      <w:r w:rsidRPr="005B32FD">
        <w:rPr>
          <w:rtl/>
        </w:rPr>
        <w:t xml:space="preserve"> </w:t>
      </w:r>
      <w:r w:rsidRPr="005B32FD">
        <w:rPr>
          <w:rFonts w:hint="cs"/>
          <w:rtl/>
        </w:rPr>
        <w:t>2</w:t>
      </w:r>
      <w:r w:rsidRPr="005B32FD">
        <w:rPr>
          <w:rtl/>
        </w:rPr>
        <w:t xml:space="preserve"> من المشروع </w:t>
      </w:r>
      <w:r w:rsidR="002503AF" w:rsidRPr="002503AF">
        <w:t>CE282</w:t>
      </w:r>
      <w:r w:rsidRPr="005B32FD">
        <w:rPr>
          <w:rtl/>
        </w:rPr>
        <w:t>.</w:t>
      </w:r>
    </w:p>
    <w:p w:rsidR="00481AEC" w:rsidRPr="005B32FD" w:rsidRDefault="00481AEC" w:rsidP="002503AF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 w:rsidR="002503AF">
        <w:rPr>
          <w:rFonts w:hint="cs"/>
          <w:rtl/>
        </w:rPr>
        <w:t>ب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proofErr w:type="gramStart"/>
      <w:r w:rsidRPr="005B32FD">
        <w:rPr>
          <w:rFonts w:hint="cs"/>
          <w:rtl/>
        </w:rPr>
        <w:t>مراجعة</w:t>
      </w:r>
      <w:proofErr w:type="gramEnd"/>
      <w:r w:rsidRPr="005B32FD">
        <w:rPr>
          <w:rFonts w:hint="cs"/>
          <w:rtl/>
        </w:rPr>
        <w:t xml:space="preserve"> عناوين الأصناف</w:t>
      </w:r>
    </w:p>
    <w:p w:rsidR="00481AEC" w:rsidRPr="005B32FD" w:rsidRDefault="00481AEC" w:rsidP="002503AF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</w:t>
      </w:r>
      <w:proofErr w:type="gramStart"/>
      <w:r w:rsidRPr="005B32FD">
        <w:rPr>
          <w:rtl/>
        </w:rPr>
        <w:t>المرفق</w:t>
      </w:r>
      <w:proofErr w:type="gramEnd"/>
      <w:r w:rsidRPr="005B32FD">
        <w:rPr>
          <w:rtl/>
        </w:rPr>
        <w:t xml:space="preserve"> </w:t>
      </w:r>
      <w:r w:rsidR="002503AF">
        <w:rPr>
          <w:rFonts w:hint="cs"/>
          <w:rtl/>
        </w:rPr>
        <w:t>3</w:t>
      </w:r>
      <w:r w:rsidRPr="005B32FD">
        <w:rPr>
          <w:rtl/>
        </w:rPr>
        <w:t xml:space="preserve"> من المشروع </w:t>
      </w:r>
      <w:r w:rsidR="002503AF" w:rsidRPr="002503AF">
        <w:t>CE282</w:t>
      </w:r>
      <w:r w:rsidRPr="005B32FD">
        <w:rPr>
          <w:rtl/>
        </w:rPr>
        <w:t>.</w:t>
      </w:r>
    </w:p>
    <w:p w:rsidR="00481AEC" w:rsidRPr="005B32FD" w:rsidRDefault="00481AEC" w:rsidP="002503AF">
      <w:pPr>
        <w:pStyle w:val="NormalParaAR"/>
        <w:keepNext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 w:rsidR="002503AF">
        <w:rPr>
          <w:rFonts w:hint="cs"/>
          <w:rtl/>
        </w:rPr>
        <w:t>ج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proofErr w:type="gramStart"/>
      <w:r w:rsidR="002503AF">
        <w:rPr>
          <w:rFonts w:hint="cs"/>
          <w:rtl/>
        </w:rPr>
        <w:t>خدمات</w:t>
      </w:r>
      <w:proofErr w:type="gramEnd"/>
      <w:r w:rsidR="002503AF">
        <w:rPr>
          <w:rFonts w:hint="cs"/>
          <w:rtl/>
        </w:rPr>
        <w:t xml:space="preserve"> البحث</w:t>
      </w:r>
    </w:p>
    <w:p w:rsidR="00481AEC" w:rsidRDefault="00481AEC" w:rsidP="002503AF">
      <w:pPr>
        <w:pStyle w:val="NumberedParaAR"/>
        <w:numPr>
          <w:ilvl w:val="0"/>
          <w:numId w:val="0"/>
        </w:numPr>
        <w:ind w:left="1133"/>
        <w:rPr>
          <w:rFonts w:hint="cs"/>
          <w:rtl/>
        </w:rPr>
      </w:pPr>
      <w:r w:rsidRPr="005B32FD">
        <w:rPr>
          <w:rtl/>
        </w:rPr>
        <w:t xml:space="preserve">انظر </w:t>
      </w:r>
      <w:proofErr w:type="gramStart"/>
      <w:r w:rsidRPr="005B32FD">
        <w:rPr>
          <w:rtl/>
        </w:rPr>
        <w:t>المرفق</w:t>
      </w:r>
      <w:proofErr w:type="gramEnd"/>
      <w:r w:rsidRPr="005B32FD">
        <w:rPr>
          <w:rtl/>
        </w:rPr>
        <w:t xml:space="preserve"> </w:t>
      </w:r>
      <w:r w:rsidR="002503AF">
        <w:rPr>
          <w:rFonts w:hint="cs"/>
          <w:rtl/>
        </w:rPr>
        <w:t>4</w:t>
      </w:r>
      <w:r w:rsidRPr="005B32FD">
        <w:rPr>
          <w:rtl/>
        </w:rPr>
        <w:t xml:space="preserve"> من المشروع </w:t>
      </w:r>
      <w:r w:rsidR="002503AF" w:rsidRPr="002503AF">
        <w:t>CE282</w:t>
      </w:r>
      <w:r w:rsidRPr="005B32FD">
        <w:rPr>
          <w:rtl/>
        </w:rPr>
        <w:t>.</w:t>
      </w:r>
    </w:p>
    <w:p w:rsidR="002503AF" w:rsidRPr="005B32FD" w:rsidRDefault="002503AF" w:rsidP="002503AF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د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 w:rsidRPr="005B32FD">
        <w:rPr>
          <w:rFonts w:hint="cs"/>
          <w:rtl/>
        </w:rPr>
        <w:t>الموزعات</w:t>
      </w:r>
    </w:p>
    <w:p w:rsidR="002503AF" w:rsidRPr="005B32FD" w:rsidRDefault="002503AF" w:rsidP="002503AF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</w:t>
      </w:r>
      <w:proofErr w:type="gramStart"/>
      <w:r w:rsidRPr="005B32FD">
        <w:rPr>
          <w:rtl/>
        </w:rPr>
        <w:t>المرفق</w:t>
      </w:r>
      <w:proofErr w:type="gramEnd"/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5</w:t>
      </w:r>
      <w:r w:rsidRPr="005B32FD">
        <w:rPr>
          <w:rtl/>
        </w:rPr>
        <w:t xml:space="preserve"> من المشروع </w:t>
      </w:r>
      <w:r w:rsidRPr="002503AF">
        <w:t>CE282</w:t>
      </w:r>
      <w:r w:rsidRPr="005B32FD">
        <w:rPr>
          <w:rtl/>
        </w:rPr>
        <w:t>.</w:t>
      </w:r>
    </w:p>
    <w:p w:rsidR="00143040" w:rsidRPr="005B32FD" w:rsidRDefault="00143040" w:rsidP="00143040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ه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>
        <w:rPr>
          <w:rFonts w:hint="cs"/>
          <w:rtl/>
        </w:rPr>
        <w:t>السلع المستخدمة لأغراض طبية أو مختبرية</w:t>
      </w:r>
    </w:p>
    <w:p w:rsidR="00143040" w:rsidRPr="005B32FD" w:rsidRDefault="00143040" w:rsidP="00143040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</w:t>
      </w:r>
      <w:proofErr w:type="gramStart"/>
      <w:r w:rsidRPr="005B32FD">
        <w:rPr>
          <w:rtl/>
        </w:rPr>
        <w:t>المرفق</w:t>
      </w:r>
      <w:proofErr w:type="gramEnd"/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6</w:t>
      </w:r>
      <w:r w:rsidRPr="005B32FD">
        <w:rPr>
          <w:rtl/>
        </w:rPr>
        <w:t xml:space="preserve"> من المشروع </w:t>
      </w:r>
      <w:r w:rsidRPr="002503AF">
        <w:t>CE282</w:t>
      </w:r>
      <w:r w:rsidRPr="005B32FD">
        <w:rPr>
          <w:rtl/>
        </w:rPr>
        <w:t>.</w:t>
      </w:r>
    </w:p>
    <w:p w:rsidR="00481AEC" w:rsidRDefault="0045027B" w:rsidP="00481AEC">
      <w:pPr>
        <w:pStyle w:val="NumberedParaAR"/>
        <w:tabs>
          <w:tab w:val="clear" w:pos="567"/>
        </w:tabs>
        <w:ind w:left="566" w:hanging="567"/>
        <w:rPr>
          <w:rFonts w:hint="cs"/>
        </w:rPr>
      </w:pPr>
      <w:r>
        <w:rPr>
          <w:rFonts w:hint="cs"/>
          <w:rtl/>
        </w:rPr>
        <w:t xml:space="preserve">النظر </w:t>
      </w:r>
      <w:r w:rsidR="00947F0D">
        <w:rPr>
          <w:rFonts w:hint="cs"/>
          <w:rtl/>
        </w:rPr>
        <w:t xml:space="preserve">في اقتراح </w:t>
      </w:r>
      <w:bookmarkStart w:id="2" w:name="_GoBack"/>
      <w:bookmarkEnd w:id="2"/>
      <w:r>
        <w:rPr>
          <w:rFonts w:hint="cs"/>
          <w:rtl/>
        </w:rPr>
        <w:t>إدخال تعديلات على النظام الداخلي للجنة الخبراء</w:t>
      </w:r>
    </w:p>
    <w:p w:rsidR="00947F0D" w:rsidRPr="005B32FD" w:rsidRDefault="00947F0D" w:rsidP="00481AEC">
      <w:pPr>
        <w:pStyle w:val="NumberedParaAR"/>
        <w:tabs>
          <w:tab w:val="clear" w:pos="567"/>
        </w:tabs>
        <w:ind w:left="566" w:hanging="567"/>
      </w:pPr>
      <w:r>
        <w:rPr>
          <w:rFonts w:hint="cs"/>
          <w:rtl/>
        </w:rPr>
        <w:t>تقرير عن الأنظمة المعلوماتية المرتبطة بتصنيف نيس</w:t>
      </w:r>
    </w:p>
    <w:p w:rsidR="00481AEC" w:rsidRPr="005B32FD" w:rsidRDefault="00481AEC" w:rsidP="00481AEC">
      <w:pPr>
        <w:pStyle w:val="NumberedParaAR"/>
        <w:ind w:left="566" w:hanging="566"/>
      </w:pPr>
      <w:r w:rsidRPr="005B32FD">
        <w:rPr>
          <w:rFonts w:hint="cs"/>
          <w:rtl/>
        </w:rPr>
        <w:t>الدورة المقبلة للجنة الخبراء</w:t>
      </w:r>
    </w:p>
    <w:p w:rsidR="00481AEC" w:rsidRPr="005B32FD" w:rsidRDefault="00481AEC" w:rsidP="00481AEC">
      <w:pPr>
        <w:pStyle w:val="NumberedParaAR"/>
        <w:spacing w:after="480"/>
        <w:ind w:left="566" w:hanging="566"/>
      </w:pPr>
      <w:proofErr w:type="gramStart"/>
      <w:r w:rsidRPr="005B32FD">
        <w:rPr>
          <w:rFonts w:hint="cs"/>
          <w:rtl/>
        </w:rPr>
        <w:t>اختتام</w:t>
      </w:r>
      <w:proofErr w:type="gramEnd"/>
      <w:r w:rsidRPr="005B32FD">
        <w:rPr>
          <w:rFonts w:hint="cs"/>
          <w:rtl/>
        </w:rPr>
        <w:t xml:space="preserve"> الدورة</w:t>
      </w:r>
    </w:p>
    <w:p w:rsidR="00481AEC" w:rsidRPr="005B32FD" w:rsidRDefault="00481AEC" w:rsidP="00947F0D">
      <w:pPr>
        <w:pStyle w:val="NormalParaAR"/>
        <w:spacing w:after="720"/>
        <w:rPr>
          <w:i/>
          <w:iCs/>
          <w:rtl/>
        </w:rPr>
      </w:pPr>
      <w:r w:rsidRPr="005B32FD">
        <w:rPr>
          <w:rtl/>
        </w:rPr>
        <w:t>‏</w:t>
      </w:r>
      <w:r w:rsidRPr="005B32FD">
        <w:rPr>
          <w:i/>
          <w:iCs/>
          <w:rtl/>
        </w:rPr>
        <w:t>يبدأ الاجتماع الافتتاحي يوم الاثنين</w:t>
      </w:r>
      <w:r w:rsidRPr="005B32FD">
        <w:rPr>
          <w:rFonts w:hint="cs"/>
          <w:i/>
          <w:iCs/>
          <w:rtl/>
        </w:rPr>
        <w:t xml:space="preserve"> </w:t>
      </w:r>
      <w:r w:rsidR="00947F0D">
        <w:rPr>
          <w:rFonts w:hint="cs"/>
          <w:i/>
          <w:iCs/>
          <w:rtl/>
        </w:rPr>
        <w:t>30</w:t>
      </w:r>
      <w:r w:rsidRPr="005B32FD">
        <w:rPr>
          <w:rFonts w:hint="cs"/>
          <w:i/>
          <w:iCs/>
          <w:rtl/>
        </w:rPr>
        <w:t xml:space="preserve"> </w:t>
      </w:r>
      <w:r w:rsidR="00947F0D">
        <w:rPr>
          <w:rFonts w:hint="cs"/>
          <w:i/>
          <w:iCs/>
          <w:rtl/>
        </w:rPr>
        <w:t>أبريل</w:t>
      </w:r>
      <w:r w:rsidRPr="005B32FD">
        <w:rPr>
          <w:rFonts w:hint="cs"/>
          <w:i/>
          <w:iCs/>
          <w:rtl/>
        </w:rPr>
        <w:t xml:space="preserve"> </w:t>
      </w:r>
      <w:r w:rsidR="00947F0D">
        <w:rPr>
          <w:rFonts w:hint="cs"/>
          <w:i/>
          <w:iCs/>
          <w:rtl/>
        </w:rPr>
        <w:t>2018</w:t>
      </w:r>
      <w:r w:rsidRPr="005B32FD">
        <w:rPr>
          <w:i/>
          <w:iCs/>
          <w:rtl/>
        </w:rPr>
        <w:t xml:space="preserve">، في الساعة 10:00 صباحا في المقر الرئيسي </w:t>
      </w:r>
      <w:proofErr w:type="spellStart"/>
      <w:r w:rsidRPr="005B32FD">
        <w:rPr>
          <w:i/>
          <w:iCs/>
          <w:rtl/>
        </w:rPr>
        <w:t>للويبو</w:t>
      </w:r>
      <w:proofErr w:type="spellEnd"/>
      <w:r w:rsidRPr="005B32FD">
        <w:rPr>
          <w:i/>
          <w:iCs/>
          <w:rtl/>
        </w:rPr>
        <w:t xml:space="preserve"> وعنوانه: </w:t>
      </w:r>
      <w:r w:rsidRPr="005B32FD">
        <w:rPr>
          <w:i/>
          <w:iCs/>
          <w:cs/>
        </w:rPr>
        <w:t>‎</w:t>
      </w:r>
      <w:r w:rsidRPr="005B32FD">
        <w:rPr>
          <w:i/>
          <w:iCs/>
        </w:rPr>
        <w:t>34, </w:t>
      </w:r>
      <w:proofErr w:type="spellStart"/>
      <w:r w:rsidRPr="005B32FD">
        <w:rPr>
          <w:i/>
          <w:iCs/>
        </w:rPr>
        <w:t>chemin</w:t>
      </w:r>
      <w:proofErr w:type="spellEnd"/>
      <w:r w:rsidRPr="005B32FD">
        <w:rPr>
          <w:i/>
          <w:iCs/>
        </w:rPr>
        <w:t xml:space="preserve"> des </w:t>
      </w:r>
      <w:proofErr w:type="spellStart"/>
      <w:r w:rsidRPr="005B32FD">
        <w:rPr>
          <w:i/>
          <w:iCs/>
        </w:rPr>
        <w:t>Colombettes</w:t>
      </w:r>
      <w:proofErr w:type="spellEnd"/>
      <w:r w:rsidRPr="005B32FD">
        <w:rPr>
          <w:i/>
          <w:iCs/>
        </w:rPr>
        <w:t>, Geneva</w:t>
      </w:r>
      <w:r w:rsidRPr="005B32FD">
        <w:rPr>
          <w:rFonts w:hint="cs"/>
          <w:i/>
          <w:iCs/>
          <w:rtl/>
        </w:rPr>
        <w:t xml:space="preserve"> (في مبنى </w:t>
      </w:r>
      <w:proofErr w:type="spellStart"/>
      <w:r>
        <w:rPr>
          <w:rFonts w:hint="cs"/>
          <w:i/>
          <w:iCs/>
          <w:rtl/>
        </w:rPr>
        <w:t>أرباد</w:t>
      </w:r>
      <w:proofErr w:type="spellEnd"/>
      <w:r>
        <w:rPr>
          <w:rFonts w:hint="cs"/>
          <w:i/>
          <w:iCs/>
          <w:rtl/>
        </w:rPr>
        <w:t xml:space="preserve"> </w:t>
      </w:r>
      <w:proofErr w:type="spellStart"/>
      <w:r>
        <w:rPr>
          <w:rFonts w:hint="cs"/>
          <w:i/>
          <w:iCs/>
          <w:rtl/>
        </w:rPr>
        <w:t>بوكش</w:t>
      </w:r>
      <w:proofErr w:type="spellEnd"/>
      <w:r w:rsidR="00947F0D">
        <w:rPr>
          <w:rFonts w:hint="cs"/>
          <w:i/>
          <w:iCs/>
          <w:rtl/>
        </w:rPr>
        <w:t xml:space="preserve"> (</w:t>
      </w:r>
      <w:r w:rsidR="00947F0D">
        <w:rPr>
          <w:i/>
          <w:iCs/>
        </w:rPr>
        <w:t>AB</w:t>
      </w:r>
      <w:r w:rsidR="00947F0D">
        <w:rPr>
          <w:rFonts w:hint="cs"/>
          <w:i/>
          <w:iCs/>
          <w:rtl/>
        </w:rPr>
        <w:t>)</w:t>
      </w:r>
      <w:r w:rsidRPr="005B32FD">
        <w:rPr>
          <w:rFonts w:hint="cs"/>
          <w:i/>
          <w:iCs/>
          <w:rtl/>
        </w:rPr>
        <w:t>، قاعة المؤتمرات</w:t>
      </w:r>
      <w:r w:rsidR="00947F0D">
        <w:rPr>
          <w:rFonts w:hint="eastAsia"/>
          <w:i/>
          <w:iCs/>
          <w:rtl/>
        </w:rPr>
        <w:t> </w:t>
      </w:r>
      <w:r w:rsidR="00947F0D">
        <w:rPr>
          <w:i/>
          <w:iCs/>
        </w:rPr>
        <w:t>A</w:t>
      </w:r>
      <w:r w:rsidRPr="005B32FD">
        <w:rPr>
          <w:rFonts w:hint="cs"/>
          <w:i/>
          <w:iCs/>
          <w:rtl/>
        </w:rPr>
        <w:t>).</w:t>
      </w:r>
    </w:p>
    <w:p w:rsidR="00481AEC" w:rsidRPr="005B32FD" w:rsidRDefault="00481AEC" w:rsidP="00481AEC">
      <w:pPr>
        <w:pStyle w:val="EndofDocumentAR"/>
        <w:rPr>
          <w:rtl/>
        </w:rPr>
      </w:pPr>
      <w:r w:rsidRPr="005B32FD">
        <w:rPr>
          <w:rFonts w:hint="cs"/>
          <w:rtl/>
          <w:lang w:bidi="ar-EG"/>
        </w:rPr>
        <w:t>[</w:t>
      </w:r>
      <w:proofErr w:type="gramStart"/>
      <w:r w:rsidRPr="005B32FD">
        <w:rPr>
          <w:rFonts w:hint="cs"/>
          <w:rtl/>
          <w:lang w:bidi="ar-EG"/>
        </w:rPr>
        <w:t>نهاية</w:t>
      </w:r>
      <w:proofErr w:type="gramEnd"/>
      <w:r w:rsidRPr="005B32FD">
        <w:rPr>
          <w:rFonts w:hint="cs"/>
          <w:rtl/>
          <w:lang w:bidi="ar-EG"/>
        </w:rPr>
        <w:t xml:space="preserve"> الوثيقة]</w:t>
      </w:r>
    </w:p>
    <w:sectPr w:rsidR="00481AEC" w:rsidRPr="005B32F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19" w:rsidRDefault="00F53F19">
      <w:r>
        <w:separator/>
      </w:r>
    </w:p>
  </w:endnote>
  <w:endnote w:type="continuationSeparator" w:id="0">
    <w:p w:rsidR="00F53F19" w:rsidRDefault="00F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19" w:rsidRDefault="00F53F1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53F19" w:rsidRDefault="00F53F1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04708" w:rsidP="00910937">
    <w:r w:rsidRPr="00404708">
      <w:t>CLIM/CE/</w:t>
    </w:r>
    <w:r w:rsidR="00910937">
      <w:t>28</w:t>
    </w:r>
    <w:r w:rsidR="00481AEC">
      <w:t>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7167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1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040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41A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F78"/>
    <w:rsid w:val="0024220D"/>
    <w:rsid w:val="00242BD3"/>
    <w:rsid w:val="00242C02"/>
    <w:rsid w:val="00243155"/>
    <w:rsid w:val="00246E87"/>
    <w:rsid w:val="00247783"/>
    <w:rsid w:val="002503AF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400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4708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27B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AEC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585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01EA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0937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47F0D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670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3F19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33640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3640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33640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33640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33640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3640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33640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33640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LIM_CE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3FC9-4C50-4C3D-AB3B-7F2A7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CLIM_CE_28_AR.dotx</Template>
  <TotalTime>52</TotalTime>
  <Pages>2</Pages>
  <Words>191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 (Arabic)</vt:lpstr>
    </vt:vector>
  </TitlesOfParts>
  <Company>World Intellectual Property Organization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 (Arabic)</dc:title>
  <dc:creator>MERZOUK Fawzi</dc:creator>
  <cp:lastModifiedBy>MERZOUK Fawzi</cp:lastModifiedBy>
  <cp:revision>7</cp:revision>
  <cp:lastPrinted>2018-02-06T09:22:00Z</cp:lastPrinted>
  <dcterms:created xsi:type="dcterms:W3CDTF">2018-02-05T17:35:00Z</dcterms:created>
  <dcterms:modified xsi:type="dcterms:W3CDTF">2018-02-06T09:22:00Z</dcterms:modified>
</cp:coreProperties>
</file>