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F468A2" w:rsidRPr="00F468A2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F468A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F468A2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468A2">
              <w:rPr>
                <w:noProof/>
              </w:rPr>
              <w:drawing>
                <wp:inline distT="0" distB="0" distL="0" distR="0" wp14:anchorId="2CE4737E" wp14:editId="532F764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F468A2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F468A2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F468A2" w:rsidRPr="00F468A2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F468A2" w:rsidRDefault="00BE589E" w:rsidP="0048676F">
            <w:pPr>
              <w:pStyle w:val="DocumentCodeAR"/>
              <w:bidi/>
              <w:rPr>
                <w:rtl/>
              </w:rPr>
            </w:pPr>
            <w:r>
              <w:t>CEL</w:t>
            </w:r>
            <w:r w:rsidR="00065ED1">
              <w:t>/</w:t>
            </w:r>
            <w:r>
              <w:t>13</w:t>
            </w:r>
            <w:r w:rsidR="00B6101C" w:rsidRPr="00F468A2">
              <w:t>/</w:t>
            </w:r>
            <w:r w:rsidR="0048676F">
              <w:t>1 PROV.</w:t>
            </w:r>
          </w:p>
        </w:tc>
      </w:tr>
      <w:tr w:rsidR="00F468A2" w:rsidRPr="00F468A2" w:rsidTr="00BF164F">
        <w:tc>
          <w:tcPr>
            <w:tcW w:w="9571" w:type="dxa"/>
            <w:gridSpan w:val="3"/>
          </w:tcPr>
          <w:p w:rsidR="001667B6" w:rsidRPr="00F468A2" w:rsidRDefault="00F27A7C" w:rsidP="0048676F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48676F">
              <w:rPr>
                <w:rFonts w:hint="cs"/>
                <w:rtl/>
              </w:rPr>
              <w:t>بالإنكليزية</w:t>
            </w:r>
          </w:p>
        </w:tc>
      </w:tr>
      <w:tr w:rsidR="001667B6" w:rsidRPr="00F468A2" w:rsidTr="00BF164F">
        <w:tc>
          <w:tcPr>
            <w:tcW w:w="9571" w:type="dxa"/>
            <w:gridSpan w:val="3"/>
          </w:tcPr>
          <w:p w:rsidR="001667B6" w:rsidRPr="00F468A2" w:rsidRDefault="00B6101C" w:rsidP="0048676F">
            <w:pPr>
              <w:pStyle w:val="DocumentDateAR"/>
              <w:bidi/>
              <w:rPr>
                <w:rtl/>
              </w:rPr>
            </w:pPr>
            <w:r w:rsidRPr="00F468A2">
              <w:rPr>
                <w:rFonts w:hint="cs"/>
                <w:rtl/>
              </w:rPr>
              <w:t xml:space="preserve">التاريخ: </w:t>
            </w:r>
            <w:r w:rsidR="0048676F">
              <w:rPr>
                <w:rFonts w:hint="cs"/>
                <w:rtl/>
              </w:rPr>
              <w:t>4</w:t>
            </w:r>
            <w:r w:rsidR="0024328E" w:rsidRPr="00B6101C">
              <w:rPr>
                <w:rFonts w:hint="cs"/>
                <w:rtl/>
              </w:rPr>
              <w:t xml:space="preserve"> </w:t>
            </w:r>
            <w:r w:rsidR="0048676F">
              <w:rPr>
                <w:rFonts w:hint="cs"/>
                <w:rtl/>
              </w:rPr>
              <w:t xml:space="preserve">سبتمبر </w:t>
            </w:r>
            <w:r w:rsidR="008D5779" w:rsidRPr="00F468A2">
              <w:rPr>
                <w:rFonts w:hint="cs"/>
                <w:rtl/>
              </w:rPr>
              <w:t>201</w:t>
            </w:r>
            <w:r w:rsidR="006E3DBD" w:rsidRPr="00F468A2">
              <w:rPr>
                <w:rFonts w:hint="cs"/>
                <w:rtl/>
              </w:rPr>
              <w:t>7</w:t>
            </w:r>
          </w:p>
        </w:tc>
      </w:tr>
    </w:tbl>
    <w:p w:rsidR="00BE589E" w:rsidRDefault="00BE589E" w:rsidP="00BE589E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BE589E" w:rsidRDefault="00BE589E" w:rsidP="00BE589E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BE589E" w:rsidRDefault="00BE589E" w:rsidP="00BE589E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BE589E" w:rsidRDefault="00BE589E" w:rsidP="00BE589E">
      <w:pPr>
        <w:pStyle w:val="MeetingTitleAR"/>
        <w:bidi/>
        <w:ind w:right="550"/>
        <w:rPr>
          <w:rtl/>
        </w:rPr>
      </w:pPr>
      <w:r w:rsidRPr="00EE2D2C">
        <w:rPr>
          <w:rtl/>
        </w:rPr>
        <w:t xml:space="preserve">الاتحاد الخاص للتصنيف الدولي </w:t>
      </w:r>
      <w:r>
        <w:rPr>
          <w:rFonts w:hint="cs"/>
          <w:rtl/>
        </w:rPr>
        <w:t>للتصاميم الصناعية (اتحاد لوكارنو)</w:t>
      </w:r>
    </w:p>
    <w:p w:rsidR="00BE589E" w:rsidRPr="00716BFE" w:rsidRDefault="00BE589E" w:rsidP="00BE589E">
      <w:pPr>
        <w:pStyle w:val="NormalParaAR"/>
        <w:rPr>
          <w:rtl/>
        </w:rPr>
      </w:pPr>
    </w:p>
    <w:p w:rsidR="00BE589E" w:rsidRPr="005961B3" w:rsidRDefault="00BE589E" w:rsidP="00BE589E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</w:rPr>
        <w:t>لجنة الخبراء</w:t>
      </w:r>
    </w:p>
    <w:p w:rsidR="00BE589E" w:rsidRDefault="00BE589E" w:rsidP="00BE589E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BE589E" w:rsidRPr="00783D11" w:rsidRDefault="00BE589E" w:rsidP="00BE589E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>
        <w:rPr>
          <w:rFonts w:ascii="Cambria Math" w:hAnsi="Cambria Math" w:hint="cs"/>
          <w:rtl/>
        </w:rPr>
        <w:t>الثالثة عشرة</w:t>
      </w:r>
    </w:p>
    <w:p w:rsidR="00BE589E" w:rsidRPr="00D61541" w:rsidRDefault="00BE589E" w:rsidP="00BE589E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>
        <w:rPr>
          <w:rFonts w:hint="cs"/>
          <w:rtl/>
        </w:rPr>
        <w:t>من 27 نوفمبر إلى 1 ديسمبر 2017</w:t>
      </w:r>
    </w:p>
    <w:p w:rsidR="00BE589E" w:rsidRDefault="00BE589E" w:rsidP="00BE589E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BE589E" w:rsidRDefault="00BE589E" w:rsidP="00BE589E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BE589E" w:rsidRPr="00D61541" w:rsidRDefault="0048676F" w:rsidP="00BE589E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BE589E" w:rsidRPr="00D61541" w:rsidRDefault="00BE589E" w:rsidP="00BE589E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48676F">
        <w:rPr>
          <w:rFonts w:hint="cs"/>
          <w:rtl/>
        </w:rPr>
        <w:t xml:space="preserve"> الأمانة</w:t>
      </w:r>
    </w:p>
    <w:p w:rsidR="00BE589E" w:rsidRDefault="0048676F" w:rsidP="007832CF">
      <w:pPr>
        <w:pStyle w:val="NumberedParaAR"/>
        <w:spacing w:after="120"/>
      </w:pPr>
      <w:r>
        <w:rPr>
          <w:rFonts w:hint="cs"/>
          <w:rtl/>
        </w:rPr>
        <w:t>افتتاح الدورة</w:t>
      </w:r>
    </w:p>
    <w:p w:rsidR="0048676F" w:rsidRDefault="0048676F" w:rsidP="007832CF">
      <w:pPr>
        <w:pStyle w:val="NumberedParaAR"/>
        <w:spacing w:after="120"/>
      </w:pPr>
      <w:r>
        <w:rPr>
          <w:rFonts w:hint="cs"/>
          <w:rtl/>
        </w:rPr>
        <w:t>انتخاب الرئيس ونائبي الرئيس</w:t>
      </w:r>
    </w:p>
    <w:p w:rsidR="0048676F" w:rsidRDefault="0048676F" w:rsidP="0048676F">
      <w:pPr>
        <w:pStyle w:val="NumberedParaAR"/>
        <w:spacing w:after="0"/>
      </w:pPr>
      <w:r>
        <w:rPr>
          <w:rFonts w:hint="cs"/>
          <w:rtl/>
        </w:rPr>
        <w:t>اعتماد جدول الأعمال</w:t>
      </w:r>
    </w:p>
    <w:p w:rsidR="0048676F" w:rsidRDefault="0048676F" w:rsidP="007832CF">
      <w:pPr>
        <w:pStyle w:val="NumberedParaAR"/>
        <w:numPr>
          <w:ilvl w:val="0"/>
          <w:numId w:val="0"/>
        </w:numPr>
        <w:spacing w:after="120"/>
        <w:ind w:left="567" w:firstLine="567"/>
      </w:pPr>
      <w:r>
        <w:rPr>
          <w:rFonts w:hint="cs"/>
          <w:rtl/>
        </w:rPr>
        <w:t>انظر هذه الوثيقة</w:t>
      </w:r>
    </w:p>
    <w:p w:rsidR="0048676F" w:rsidRDefault="0048676F" w:rsidP="007832CF">
      <w:pPr>
        <w:pStyle w:val="NumberedParaAR"/>
        <w:spacing w:after="120"/>
      </w:pPr>
      <w:r>
        <w:rPr>
          <w:rFonts w:hint="cs"/>
          <w:rtl/>
        </w:rPr>
        <w:t xml:space="preserve">النظر في </w:t>
      </w:r>
      <w:r w:rsidR="00FF24C9">
        <w:rPr>
          <w:rFonts w:hint="cs"/>
          <w:rtl/>
        </w:rPr>
        <w:t>مقترحات التعديل والإضافة في الإصدار الحادي عشر لتصنيف لوكارنو</w:t>
      </w:r>
    </w:p>
    <w:p w:rsidR="00FF24C9" w:rsidRDefault="00FF24C9" w:rsidP="00FF24C9">
      <w:pPr>
        <w:pStyle w:val="NumberedParaAR"/>
        <w:numPr>
          <w:ilvl w:val="0"/>
          <w:numId w:val="0"/>
        </w:numPr>
        <w:spacing w:after="0"/>
        <w:ind w:left="567"/>
        <w:rPr>
          <w:rtl/>
        </w:rPr>
      </w:pPr>
      <w:r>
        <w:rPr>
          <w:rFonts w:hint="cs"/>
          <w:rtl/>
          <w:lang w:bidi="ar-EG"/>
        </w:rPr>
        <w:t>(أ)</w:t>
      </w:r>
      <w:r>
        <w:rPr>
          <w:rFonts w:hint="cs"/>
          <w:rtl/>
          <w:lang w:bidi="ar-EG"/>
        </w:rPr>
        <w:tab/>
      </w:r>
      <w:r>
        <w:rPr>
          <w:rFonts w:hint="cs"/>
          <w:rtl/>
        </w:rPr>
        <w:t>مقترحات متنوعة</w:t>
      </w:r>
    </w:p>
    <w:p w:rsidR="00FF24C9" w:rsidRDefault="00FF24C9" w:rsidP="00FF24C9">
      <w:pPr>
        <w:pStyle w:val="NumberedParaAR"/>
        <w:numPr>
          <w:ilvl w:val="0"/>
          <w:numId w:val="0"/>
        </w:numPr>
        <w:spacing w:after="120"/>
        <w:ind w:left="1133"/>
      </w:pPr>
      <w:r>
        <w:rPr>
          <w:rFonts w:hint="cs"/>
          <w:rtl/>
        </w:rPr>
        <w:t xml:space="preserve">انظر المشروع </w:t>
      </w:r>
      <w:r w:rsidRPr="00637386">
        <w:rPr>
          <w:rFonts w:asciiTheme="minorBidi" w:hAnsiTheme="minorBidi" w:cstheme="minorBidi"/>
          <w:sz w:val="22"/>
          <w:szCs w:val="22"/>
        </w:rPr>
        <w:t>LO132</w:t>
      </w:r>
      <w:r>
        <w:rPr>
          <w:rFonts w:hint="cs"/>
          <w:rtl/>
        </w:rPr>
        <w:t>، المرفق1.</w:t>
      </w:r>
    </w:p>
    <w:p w:rsidR="00FF24C9" w:rsidRDefault="00FF24C9" w:rsidP="00FF24C9">
      <w:pPr>
        <w:pStyle w:val="NumberedParaAR"/>
        <w:numPr>
          <w:ilvl w:val="0"/>
          <w:numId w:val="0"/>
        </w:numPr>
        <w:spacing w:after="0"/>
        <w:ind w:left="567"/>
        <w:rPr>
          <w:rtl/>
          <w:lang w:bidi="ar-EG"/>
        </w:rPr>
      </w:pPr>
      <w:r>
        <w:rPr>
          <w:rFonts w:hint="cs"/>
          <w:rtl/>
          <w:lang w:bidi="ar-EG"/>
        </w:rPr>
        <w:t>(ب)</w:t>
      </w:r>
      <w:r>
        <w:rPr>
          <w:rFonts w:hint="cs"/>
          <w:rtl/>
          <w:lang w:bidi="ar-EG"/>
        </w:rPr>
        <w:tab/>
        <w:t>تغييرات بشأن استحداث أصناف فرعية جديدة</w:t>
      </w:r>
    </w:p>
    <w:p w:rsidR="00FF24C9" w:rsidRDefault="00FF24C9" w:rsidP="00FF24C9">
      <w:pPr>
        <w:pStyle w:val="NumberedParaAR"/>
        <w:numPr>
          <w:ilvl w:val="0"/>
          <w:numId w:val="0"/>
        </w:numPr>
        <w:spacing w:after="120"/>
        <w:ind w:left="1133"/>
        <w:rPr>
          <w:rtl/>
        </w:rPr>
      </w:pPr>
      <w:r w:rsidRPr="00FF24C9">
        <w:rPr>
          <w:rtl/>
        </w:rPr>
        <w:t xml:space="preserve">انظر المشروع </w:t>
      </w:r>
      <w:r w:rsidRPr="00FF24C9">
        <w:rPr>
          <w:rFonts w:asciiTheme="minorBidi" w:hAnsiTheme="minorBidi" w:cstheme="minorBidi"/>
          <w:sz w:val="22"/>
          <w:szCs w:val="22"/>
          <w:lang w:val="fr-CH"/>
        </w:rPr>
        <w:t>LO132</w:t>
      </w:r>
      <w:r>
        <w:rPr>
          <w:rtl/>
        </w:rPr>
        <w:t>، المرف</w:t>
      </w:r>
      <w:r>
        <w:rPr>
          <w:rFonts w:hint="cs"/>
          <w:rtl/>
        </w:rPr>
        <w:t>قان 2 و3</w:t>
      </w:r>
      <w:r w:rsidRPr="00FF24C9">
        <w:rPr>
          <w:rtl/>
        </w:rPr>
        <w:t>.</w:t>
      </w:r>
    </w:p>
    <w:p w:rsidR="00FF24C9" w:rsidRPr="00FF24C9" w:rsidRDefault="00FF24C9" w:rsidP="00FF24C9">
      <w:pPr>
        <w:pStyle w:val="NumberedParaAR"/>
        <w:numPr>
          <w:ilvl w:val="0"/>
          <w:numId w:val="0"/>
        </w:numPr>
        <w:spacing w:after="0"/>
        <w:ind w:left="567"/>
        <w:rPr>
          <w:rtl/>
          <w:lang w:bidi="ar-EG"/>
        </w:rPr>
      </w:pPr>
      <w:r>
        <w:rPr>
          <w:rFonts w:hint="cs"/>
          <w:rtl/>
          <w:lang w:bidi="ar-EG"/>
        </w:rPr>
        <w:t>(ج)</w:t>
      </w:r>
      <w:r>
        <w:rPr>
          <w:rFonts w:hint="cs"/>
          <w:rtl/>
          <w:lang w:bidi="ar-EG"/>
        </w:rPr>
        <w:tab/>
        <w:t xml:space="preserve">تغييرات بشأن استخدام عبارة </w:t>
      </w:r>
      <w:r w:rsidRPr="00FF24C9">
        <w:rPr>
          <w:rFonts w:asciiTheme="minorBidi" w:hAnsiTheme="minorBidi" w:cstheme="minorBidi"/>
          <w:sz w:val="22"/>
          <w:szCs w:val="22"/>
          <w:lang w:bidi="ar-EG"/>
        </w:rPr>
        <w:t>“except for”</w:t>
      </w:r>
      <w:r>
        <w:rPr>
          <w:rFonts w:hint="cs"/>
          <w:rtl/>
          <w:lang w:bidi="ar-EG"/>
        </w:rPr>
        <w:t xml:space="preserve"> وعبارة </w:t>
      </w:r>
      <w:r w:rsidRPr="00FF24C9">
        <w:rPr>
          <w:rFonts w:asciiTheme="minorBidi" w:hAnsiTheme="minorBidi" w:cstheme="minorBidi"/>
          <w:sz w:val="22"/>
          <w:szCs w:val="22"/>
          <w:lang w:bidi="ar-EG"/>
        </w:rPr>
        <w:t>“other than”</w:t>
      </w:r>
      <w:r>
        <w:rPr>
          <w:rFonts w:hint="cs"/>
          <w:rtl/>
          <w:lang w:bidi="ar-EG"/>
        </w:rPr>
        <w:t xml:space="preserve"> والأقواس المربّعة</w:t>
      </w:r>
    </w:p>
    <w:p w:rsidR="00FF24C9" w:rsidRDefault="00FF24C9" w:rsidP="00FF24C9">
      <w:pPr>
        <w:pStyle w:val="NumberedParaAR"/>
        <w:numPr>
          <w:ilvl w:val="0"/>
          <w:numId w:val="0"/>
        </w:numPr>
        <w:spacing w:after="120"/>
        <w:ind w:left="1133"/>
        <w:rPr>
          <w:rtl/>
        </w:rPr>
      </w:pPr>
      <w:r w:rsidRPr="00FF24C9">
        <w:rPr>
          <w:rtl/>
        </w:rPr>
        <w:t xml:space="preserve">انظر المشروع </w:t>
      </w:r>
      <w:r w:rsidRPr="00FF24C9">
        <w:rPr>
          <w:rFonts w:asciiTheme="minorBidi" w:hAnsiTheme="minorBidi" w:cstheme="minorBidi"/>
          <w:sz w:val="22"/>
          <w:szCs w:val="22"/>
          <w:lang w:val="fr-CH"/>
        </w:rPr>
        <w:t>LO132</w:t>
      </w:r>
      <w:r>
        <w:rPr>
          <w:rtl/>
        </w:rPr>
        <w:t xml:space="preserve">، </w:t>
      </w:r>
      <w:r>
        <w:rPr>
          <w:rFonts w:hint="cs"/>
          <w:rtl/>
        </w:rPr>
        <w:t>المرفق 4</w:t>
      </w:r>
      <w:r w:rsidRPr="00FF24C9">
        <w:rPr>
          <w:rtl/>
        </w:rPr>
        <w:t>.</w:t>
      </w:r>
    </w:p>
    <w:p w:rsidR="00C2761A" w:rsidRDefault="00FF24C9" w:rsidP="007832CF">
      <w:pPr>
        <w:pStyle w:val="NumberedParaAR"/>
        <w:spacing w:after="0"/>
      </w:pPr>
      <w:r>
        <w:rPr>
          <w:rFonts w:hint="cs"/>
          <w:rtl/>
        </w:rPr>
        <w:t xml:space="preserve">النظر في مقترح </w:t>
      </w:r>
      <w:r w:rsidR="007832CF">
        <w:rPr>
          <w:rFonts w:hint="cs"/>
          <w:rtl/>
        </w:rPr>
        <w:t>لإدخال تغييرات "دليل تصنيف لوكارنو"</w:t>
      </w:r>
    </w:p>
    <w:p w:rsidR="007832CF" w:rsidRPr="007F38D1" w:rsidRDefault="007832CF" w:rsidP="007832CF">
      <w:pPr>
        <w:pStyle w:val="NumberedParaAR"/>
        <w:numPr>
          <w:ilvl w:val="0"/>
          <w:numId w:val="0"/>
        </w:numPr>
        <w:spacing w:after="120"/>
        <w:ind w:left="567" w:firstLine="567"/>
        <w:rPr>
          <w:rtl/>
        </w:rPr>
      </w:pPr>
      <w:r w:rsidRPr="00FF24C9">
        <w:rPr>
          <w:rtl/>
        </w:rPr>
        <w:t xml:space="preserve">انظر المشروع </w:t>
      </w:r>
      <w:r w:rsidRPr="00FF24C9">
        <w:rPr>
          <w:rFonts w:asciiTheme="minorBidi" w:hAnsiTheme="minorBidi" w:cstheme="minorBidi"/>
          <w:sz w:val="22"/>
          <w:szCs w:val="22"/>
          <w:lang w:val="fr-CH"/>
        </w:rPr>
        <w:t>LO132</w:t>
      </w:r>
      <w:r>
        <w:rPr>
          <w:rtl/>
        </w:rPr>
        <w:t xml:space="preserve">، </w:t>
      </w:r>
      <w:r>
        <w:rPr>
          <w:rFonts w:hint="cs"/>
          <w:rtl/>
        </w:rPr>
        <w:t>المرفق 5</w:t>
      </w:r>
      <w:r w:rsidRPr="00FF24C9">
        <w:rPr>
          <w:rtl/>
        </w:rPr>
        <w:t>.</w:t>
      </w:r>
    </w:p>
    <w:p w:rsidR="007832CF" w:rsidRDefault="007832CF" w:rsidP="007832CF">
      <w:pPr>
        <w:pStyle w:val="NumberedParaAR"/>
        <w:spacing w:after="0"/>
      </w:pPr>
      <w:r>
        <w:rPr>
          <w:rFonts w:hint="cs"/>
          <w:rtl/>
        </w:rPr>
        <w:lastRenderedPageBreak/>
        <w:t>النظر في مقترح بشأن إدخال بنية هرمية أكثر تفصيلا في تصنيف لوكارنو</w:t>
      </w:r>
    </w:p>
    <w:p w:rsidR="007832CF" w:rsidRPr="007F38D1" w:rsidRDefault="007832CF" w:rsidP="007832CF">
      <w:pPr>
        <w:pStyle w:val="NumberedParaAR"/>
        <w:numPr>
          <w:ilvl w:val="0"/>
          <w:numId w:val="0"/>
        </w:numPr>
        <w:spacing w:after="120"/>
        <w:ind w:left="567" w:firstLine="567"/>
        <w:rPr>
          <w:rtl/>
        </w:rPr>
      </w:pPr>
      <w:r w:rsidRPr="00FF24C9">
        <w:rPr>
          <w:rtl/>
        </w:rPr>
        <w:t xml:space="preserve">انظر المشروع </w:t>
      </w:r>
      <w:r w:rsidRPr="00FF24C9">
        <w:rPr>
          <w:rFonts w:asciiTheme="minorBidi" w:hAnsiTheme="minorBidi" w:cstheme="minorBidi"/>
          <w:sz w:val="22"/>
          <w:szCs w:val="22"/>
          <w:lang w:val="fr-CH"/>
        </w:rPr>
        <w:t>LO132</w:t>
      </w:r>
      <w:r>
        <w:rPr>
          <w:rtl/>
        </w:rPr>
        <w:t xml:space="preserve">، </w:t>
      </w:r>
      <w:r>
        <w:rPr>
          <w:rFonts w:hint="cs"/>
          <w:rtl/>
        </w:rPr>
        <w:t>المرفق 6</w:t>
      </w:r>
      <w:r w:rsidRPr="00FF24C9">
        <w:rPr>
          <w:rtl/>
        </w:rPr>
        <w:t>.</w:t>
      </w:r>
    </w:p>
    <w:p w:rsidR="007832CF" w:rsidRDefault="00384670" w:rsidP="007832CF">
      <w:pPr>
        <w:pStyle w:val="NumberedParaAR"/>
        <w:spacing w:after="0"/>
      </w:pPr>
      <w:r>
        <w:rPr>
          <w:rFonts w:hint="cs"/>
          <w:rtl/>
        </w:rPr>
        <w:t>إحالة مقترحات من المكاتب ومن المكتب الدولي إلى أعضاء لجنة الخبراء (المادة 3(3) من اتفاق لوكارنو)</w:t>
      </w:r>
    </w:p>
    <w:p w:rsidR="007832CF" w:rsidRPr="007F38D1" w:rsidRDefault="007832CF" w:rsidP="00384670">
      <w:pPr>
        <w:pStyle w:val="NumberedParaAR"/>
        <w:numPr>
          <w:ilvl w:val="0"/>
          <w:numId w:val="0"/>
        </w:numPr>
        <w:spacing w:after="120"/>
        <w:ind w:left="567" w:firstLine="567"/>
        <w:rPr>
          <w:rtl/>
        </w:rPr>
      </w:pPr>
      <w:r w:rsidRPr="00FF24C9">
        <w:rPr>
          <w:rtl/>
        </w:rPr>
        <w:t xml:space="preserve">انظر المشروع </w:t>
      </w:r>
      <w:r w:rsidRPr="00FF24C9">
        <w:rPr>
          <w:rFonts w:asciiTheme="minorBidi" w:hAnsiTheme="minorBidi" w:cstheme="minorBidi"/>
          <w:sz w:val="22"/>
          <w:szCs w:val="22"/>
          <w:lang w:val="fr-CH"/>
        </w:rPr>
        <w:t>LO132</w:t>
      </w:r>
      <w:r>
        <w:rPr>
          <w:rtl/>
        </w:rPr>
        <w:t xml:space="preserve">، </w:t>
      </w:r>
      <w:r>
        <w:rPr>
          <w:rFonts w:hint="cs"/>
          <w:rtl/>
        </w:rPr>
        <w:t xml:space="preserve">المرفق </w:t>
      </w:r>
      <w:r w:rsidR="00384670">
        <w:rPr>
          <w:rFonts w:hint="cs"/>
          <w:rtl/>
        </w:rPr>
        <w:t>7</w:t>
      </w:r>
      <w:r w:rsidRPr="00FF24C9">
        <w:rPr>
          <w:rtl/>
        </w:rPr>
        <w:t>.</w:t>
      </w:r>
    </w:p>
    <w:p w:rsidR="007832CF" w:rsidRDefault="003957AA" w:rsidP="003957AA">
      <w:pPr>
        <w:pStyle w:val="NumberedParaAR"/>
        <w:spacing w:after="0"/>
      </w:pPr>
      <w:r>
        <w:rPr>
          <w:rFonts w:hint="cs"/>
          <w:rtl/>
        </w:rPr>
        <w:t xml:space="preserve">توالي </w:t>
      </w:r>
      <w:r w:rsidR="00C63F1F">
        <w:rPr>
          <w:rFonts w:hint="cs"/>
          <w:rtl/>
        </w:rPr>
        <w:t>دورات لجنة الخبراء</w:t>
      </w:r>
    </w:p>
    <w:p w:rsidR="007832CF" w:rsidRPr="007F38D1" w:rsidRDefault="007832CF" w:rsidP="00C63F1F">
      <w:pPr>
        <w:pStyle w:val="NumberedParaAR"/>
        <w:numPr>
          <w:ilvl w:val="0"/>
          <w:numId w:val="0"/>
        </w:numPr>
        <w:spacing w:after="120"/>
        <w:ind w:left="567" w:firstLine="567"/>
        <w:rPr>
          <w:rtl/>
        </w:rPr>
      </w:pPr>
      <w:r w:rsidRPr="00FF24C9">
        <w:rPr>
          <w:rtl/>
        </w:rPr>
        <w:t xml:space="preserve">انظر المشروع </w:t>
      </w:r>
      <w:r w:rsidRPr="00FF24C9">
        <w:rPr>
          <w:rFonts w:asciiTheme="minorBidi" w:hAnsiTheme="minorBidi" w:cstheme="minorBidi"/>
          <w:sz w:val="22"/>
          <w:szCs w:val="22"/>
          <w:lang w:val="fr-CH"/>
        </w:rPr>
        <w:t>LO132</w:t>
      </w:r>
      <w:r>
        <w:rPr>
          <w:rtl/>
        </w:rPr>
        <w:t xml:space="preserve">، </w:t>
      </w:r>
      <w:r>
        <w:rPr>
          <w:rFonts w:hint="cs"/>
          <w:rtl/>
        </w:rPr>
        <w:t xml:space="preserve">المرفق </w:t>
      </w:r>
      <w:r w:rsidR="00C63F1F">
        <w:rPr>
          <w:rFonts w:hint="cs"/>
          <w:rtl/>
        </w:rPr>
        <w:t>8</w:t>
      </w:r>
      <w:r w:rsidRPr="00FF24C9">
        <w:rPr>
          <w:rtl/>
        </w:rPr>
        <w:t>.</w:t>
      </w:r>
    </w:p>
    <w:p w:rsidR="007832CF" w:rsidRDefault="00C63F1F" w:rsidP="00C63F1F">
      <w:pPr>
        <w:pStyle w:val="NumberedParaAR"/>
        <w:spacing w:after="120"/>
      </w:pPr>
      <w:r>
        <w:rPr>
          <w:rFonts w:hint="cs"/>
          <w:rtl/>
        </w:rPr>
        <w:t>الدورة المقبلة لجنة الخبراء</w:t>
      </w:r>
    </w:p>
    <w:p w:rsidR="007832CF" w:rsidRDefault="00C63F1F" w:rsidP="00C63F1F">
      <w:pPr>
        <w:pStyle w:val="NumberedParaAR"/>
        <w:spacing w:after="120"/>
      </w:pPr>
      <w:r>
        <w:rPr>
          <w:rFonts w:hint="cs"/>
          <w:rtl/>
        </w:rPr>
        <w:t>اختتام الدورة</w:t>
      </w:r>
    </w:p>
    <w:p w:rsidR="001B036B" w:rsidRDefault="001B036B" w:rsidP="007832CF">
      <w:pPr>
        <w:pStyle w:val="NormalParaAR"/>
        <w:spacing w:after="120"/>
        <w:rPr>
          <w:lang w:val="fr-CH" w:bidi="ar-EG"/>
        </w:rPr>
      </w:pPr>
    </w:p>
    <w:p w:rsidR="001B036B" w:rsidRDefault="001B036B" w:rsidP="007832CF">
      <w:pPr>
        <w:pStyle w:val="NormalParaAR"/>
        <w:spacing w:after="120"/>
        <w:rPr>
          <w:lang w:val="fr-CH" w:bidi="ar-EG"/>
        </w:rPr>
      </w:pPr>
    </w:p>
    <w:p w:rsidR="001B036B" w:rsidRPr="00C63F1F" w:rsidRDefault="001B036B" w:rsidP="00C63F1F">
      <w:pPr>
        <w:pStyle w:val="NormalParaAR"/>
        <w:spacing w:after="480"/>
        <w:rPr>
          <w:i/>
          <w:iCs/>
          <w:rtl/>
          <w:lang w:bidi="ar-EG"/>
        </w:rPr>
      </w:pPr>
      <w:r w:rsidRPr="00B85202">
        <w:rPr>
          <w:i/>
          <w:iCs/>
          <w:rtl/>
          <w:lang w:val="fr-CH"/>
        </w:rPr>
        <w:t xml:space="preserve">يبدأ الاجتماع الافتتاحي يوم </w:t>
      </w:r>
      <w:r w:rsidR="00C63F1F">
        <w:rPr>
          <w:rFonts w:hint="cs"/>
          <w:i/>
          <w:iCs/>
          <w:rtl/>
          <w:lang w:val="fr-CH"/>
        </w:rPr>
        <w:t>الاثنين 27</w:t>
      </w:r>
      <w:r>
        <w:rPr>
          <w:rFonts w:hint="cs"/>
          <w:i/>
          <w:iCs/>
          <w:rtl/>
          <w:lang w:val="fr-CH"/>
        </w:rPr>
        <w:t xml:space="preserve"> </w:t>
      </w:r>
      <w:r w:rsidR="00C63F1F">
        <w:rPr>
          <w:rFonts w:hint="cs"/>
          <w:i/>
          <w:iCs/>
          <w:rtl/>
          <w:lang w:val="fr-CH"/>
        </w:rPr>
        <w:t xml:space="preserve">نوفمبر </w:t>
      </w:r>
      <w:r w:rsidRPr="00765228">
        <w:rPr>
          <w:rFonts w:hint="cs"/>
          <w:i/>
          <w:iCs/>
          <w:rtl/>
          <w:lang w:val="fr-CH"/>
        </w:rPr>
        <w:t>201</w:t>
      </w:r>
      <w:r>
        <w:rPr>
          <w:rFonts w:hint="cs"/>
          <w:i/>
          <w:iCs/>
          <w:rtl/>
          <w:lang w:val="fr-CH"/>
        </w:rPr>
        <w:t>7</w:t>
      </w:r>
      <w:r w:rsidRPr="00765228">
        <w:rPr>
          <w:rFonts w:hint="cs"/>
          <w:i/>
          <w:iCs/>
          <w:rtl/>
          <w:lang w:val="fr-CH"/>
        </w:rPr>
        <w:t xml:space="preserve">، </w:t>
      </w:r>
      <w:r>
        <w:rPr>
          <w:rFonts w:hint="cs"/>
          <w:i/>
          <w:iCs/>
          <w:rtl/>
          <w:lang w:val="fr-CH"/>
        </w:rPr>
        <w:t xml:space="preserve">في </w:t>
      </w:r>
      <w:r w:rsidRPr="00765228">
        <w:rPr>
          <w:rFonts w:hint="cs"/>
          <w:i/>
          <w:iCs/>
          <w:rtl/>
          <w:lang w:val="fr-CH"/>
        </w:rPr>
        <w:t xml:space="preserve">الساعة 10:00 </w:t>
      </w:r>
      <w:r>
        <w:rPr>
          <w:rFonts w:hint="cs"/>
          <w:i/>
          <w:iCs/>
          <w:rtl/>
          <w:lang w:val="fr-CH"/>
        </w:rPr>
        <w:t xml:space="preserve">صباحا </w:t>
      </w:r>
      <w:r w:rsidRPr="00765228">
        <w:rPr>
          <w:rFonts w:hint="cs"/>
          <w:i/>
          <w:iCs/>
          <w:rtl/>
          <w:lang w:val="fr-CH"/>
        </w:rPr>
        <w:t xml:space="preserve">في المقر الرئيسي للويبو </w:t>
      </w:r>
      <w:r>
        <w:rPr>
          <w:rFonts w:hint="cs"/>
          <w:i/>
          <w:iCs/>
          <w:rtl/>
          <w:lang w:val="fr-CH"/>
        </w:rPr>
        <w:t>وعنوانه:</w:t>
      </w:r>
      <w:r w:rsidRPr="00765228">
        <w:rPr>
          <w:rFonts w:hint="cs"/>
          <w:i/>
          <w:iCs/>
          <w:rtl/>
          <w:lang w:val="fr-CH"/>
        </w:rPr>
        <w:br/>
      </w:r>
      <w:r w:rsidRPr="00637386">
        <w:rPr>
          <w:rFonts w:asciiTheme="minorBidi" w:hAnsiTheme="minorBidi" w:cstheme="minorBidi"/>
          <w:i/>
          <w:iCs/>
          <w:sz w:val="22"/>
          <w:szCs w:val="22"/>
          <w:lang w:val="fr-CH"/>
        </w:rPr>
        <w:t>34, chemin des Colombettes, Geneva</w:t>
      </w:r>
      <w:r w:rsidR="00C63F1F">
        <w:rPr>
          <w:rFonts w:asciiTheme="minorBidi" w:hAnsiTheme="minorBidi" w:cstheme="minorBidi" w:hint="cs"/>
          <w:i/>
          <w:iCs/>
          <w:sz w:val="22"/>
          <w:szCs w:val="22"/>
          <w:rtl/>
        </w:rPr>
        <w:t xml:space="preserve"> </w:t>
      </w:r>
      <w:r w:rsidR="00C63F1F" w:rsidRPr="00C63F1F">
        <w:rPr>
          <w:i/>
          <w:iCs/>
          <w:rtl/>
        </w:rPr>
        <w:t xml:space="preserve">(المبنى </w:t>
      </w:r>
      <w:r w:rsidR="00C63F1F" w:rsidRPr="00C63F1F">
        <w:rPr>
          <w:i/>
          <w:iCs/>
          <w:lang w:val="fr-CH"/>
        </w:rPr>
        <w:t>AB</w:t>
      </w:r>
      <w:r w:rsidR="00C63F1F" w:rsidRPr="00C63F1F">
        <w:rPr>
          <w:i/>
          <w:iCs/>
          <w:rtl/>
          <w:lang w:bidi="ar-EG"/>
        </w:rPr>
        <w:t xml:space="preserve">، قاعة الاجتماعات </w:t>
      </w:r>
      <w:r w:rsidR="00C63F1F" w:rsidRPr="00C63F1F">
        <w:rPr>
          <w:i/>
          <w:iCs/>
          <w:lang w:val="fr-CH" w:bidi="ar-EG"/>
        </w:rPr>
        <w:t>A</w:t>
      </w:r>
      <w:r w:rsidR="00C63F1F" w:rsidRPr="00C63F1F">
        <w:rPr>
          <w:i/>
          <w:iCs/>
          <w:rtl/>
          <w:lang w:bidi="ar-EG"/>
        </w:rPr>
        <w:t>).</w:t>
      </w:r>
    </w:p>
    <w:p w:rsidR="001B036B" w:rsidRPr="00765228" w:rsidRDefault="001B036B" w:rsidP="001B036B">
      <w:pPr>
        <w:pStyle w:val="EndofDocumentAR"/>
        <w:rPr>
          <w:rtl/>
          <w:lang w:val="fr-CH"/>
        </w:rPr>
      </w:pPr>
      <w:r>
        <w:rPr>
          <w:rFonts w:hint="cs"/>
          <w:rtl/>
          <w:lang w:val="fr-CH"/>
        </w:rPr>
        <w:t>[نهاية الوثيقة]</w:t>
      </w:r>
    </w:p>
    <w:p w:rsidR="001B036B" w:rsidRDefault="001B036B" w:rsidP="001B036B">
      <w:pPr>
        <w:pStyle w:val="NormalParaAR"/>
        <w:rPr>
          <w:rtl/>
        </w:rPr>
      </w:pPr>
    </w:p>
    <w:p w:rsidR="00065ED1" w:rsidRDefault="00065ED1" w:rsidP="00065ED1">
      <w:pPr>
        <w:pStyle w:val="NormalParaAR"/>
        <w:rPr>
          <w:rtl/>
        </w:rPr>
      </w:pPr>
    </w:p>
    <w:sectPr w:rsidR="00065ED1" w:rsidSect="00F27A7C">
      <w:headerReference w:type="default" r:id="rId9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6B" w:rsidRDefault="001B036B">
      <w:r>
        <w:separator/>
      </w:r>
    </w:p>
  </w:endnote>
  <w:endnote w:type="continuationSeparator" w:id="0">
    <w:p w:rsidR="001B036B" w:rsidRDefault="001B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6B" w:rsidRDefault="001B036B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B036B" w:rsidRDefault="001B036B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BE589E" w:rsidP="007832CF">
    <w:r>
      <w:t>CEL</w:t>
    </w:r>
    <w:r w:rsidR="00065ED1">
      <w:t>/</w:t>
    </w:r>
    <w:r>
      <w:t>13</w:t>
    </w:r>
    <w:r w:rsidR="002F77FC">
      <w:t>/</w:t>
    </w:r>
    <w:r w:rsidR="007832CF">
      <w:t>1 Prov.</w:t>
    </w:r>
  </w:p>
  <w:p w:rsidR="002F77FC" w:rsidRDefault="00F27A7C" w:rsidP="00D61541">
    <w:pPr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637386">
      <w:rPr>
        <w:noProof/>
      </w:rPr>
      <w:t>2</w:t>
    </w:r>
    <w:r>
      <w:rPr>
        <w:noProof/>
      </w:rPr>
      <w:fldChar w:fldCharType="end"/>
    </w:r>
  </w:p>
  <w:p w:rsidR="005677B7" w:rsidRDefault="005677B7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CA5370"/>
    <w:multiLevelType w:val="hybridMultilevel"/>
    <w:tmpl w:val="158ACC10"/>
    <w:lvl w:ilvl="0" w:tplc="15384FCE">
      <w:start w:val="20"/>
      <w:numFmt w:val="bullet"/>
      <w:lvlText w:val=""/>
      <w:lvlJc w:val="left"/>
      <w:pPr>
        <w:ind w:left="1853" w:hanging="360"/>
      </w:pPr>
      <w:rPr>
        <w:rFonts w:ascii="Wingdings" w:eastAsia="Times New Roman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16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6B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419"/>
    <w:rsid w:val="00063C91"/>
    <w:rsid w:val="000640E7"/>
    <w:rsid w:val="00065ED1"/>
    <w:rsid w:val="00066DC7"/>
    <w:rsid w:val="0006794A"/>
    <w:rsid w:val="00067F31"/>
    <w:rsid w:val="00071138"/>
    <w:rsid w:val="00071160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4718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7FC9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A05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036B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16DE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328E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786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5B9"/>
    <w:rsid w:val="002C2B6F"/>
    <w:rsid w:val="002C2BC4"/>
    <w:rsid w:val="002C314F"/>
    <w:rsid w:val="002C4AD1"/>
    <w:rsid w:val="002C7D29"/>
    <w:rsid w:val="002D0298"/>
    <w:rsid w:val="002D1662"/>
    <w:rsid w:val="002D1DE5"/>
    <w:rsid w:val="002D323E"/>
    <w:rsid w:val="002D3506"/>
    <w:rsid w:val="002D3670"/>
    <w:rsid w:val="002D4807"/>
    <w:rsid w:val="002D5265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276C"/>
    <w:rsid w:val="0038356A"/>
    <w:rsid w:val="0038382F"/>
    <w:rsid w:val="0038443F"/>
    <w:rsid w:val="00384670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7AA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186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3178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76F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139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50E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8FE"/>
    <w:rsid w:val="00560C6A"/>
    <w:rsid w:val="00560F85"/>
    <w:rsid w:val="005610A0"/>
    <w:rsid w:val="0056248F"/>
    <w:rsid w:val="00564985"/>
    <w:rsid w:val="00565379"/>
    <w:rsid w:val="005674C3"/>
    <w:rsid w:val="005677B7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5FF0"/>
    <w:rsid w:val="005D794C"/>
    <w:rsid w:val="005D7A9F"/>
    <w:rsid w:val="005D7AA2"/>
    <w:rsid w:val="005E2154"/>
    <w:rsid w:val="005E2FC7"/>
    <w:rsid w:val="005E37B9"/>
    <w:rsid w:val="005E3F84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0791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6740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386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B70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00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2F98"/>
    <w:rsid w:val="006E3DBD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4A41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B7F"/>
    <w:rsid w:val="00776F15"/>
    <w:rsid w:val="007779ED"/>
    <w:rsid w:val="00780B1A"/>
    <w:rsid w:val="007810D3"/>
    <w:rsid w:val="0078264A"/>
    <w:rsid w:val="007828FF"/>
    <w:rsid w:val="007832C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8B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25CC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762"/>
    <w:rsid w:val="0096587A"/>
    <w:rsid w:val="009666E7"/>
    <w:rsid w:val="00967278"/>
    <w:rsid w:val="00971568"/>
    <w:rsid w:val="00971929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6F85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0E1D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5FBD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4ACF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1756D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19D"/>
    <w:rsid w:val="00B362D9"/>
    <w:rsid w:val="00B36B99"/>
    <w:rsid w:val="00B36D20"/>
    <w:rsid w:val="00B36F67"/>
    <w:rsid w:val="00B40633"/>
    <w:rsid w:val="00B406D6"/>
    <w:rsid w:val="00B44049"/>
    <w:rsid w:val="00B44318"/>
    <w:rsid w:val="00B4444B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1D87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9E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761A"/>
    <w:rsid w:val="00C32151"/>
    <w:rsid w:val="00C3217A"/>
    <w:rsid w:val="00C33551"/>
    <w:rsid w:val="00C3357D"/>
    <w:rsid w:val="00C33BE9"/>
    <w:rsid w:val="00C33C13"/>
    <w:rsid w:val="00C34099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643"/>
    <w:rsid w:val="00C57ED3"/>
    <w:rsid w:val="00C61640"/>
    <w:rsid w:val="00C61AA7"/>
    <w:rsid w:val="00C61B8E"/>
    <w:rsid w:val="00C629D0"/>
    <w:rsid w:val="00C63F1F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5E0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0BD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1E9F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691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170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9739F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4EB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C7511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106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27A7C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68A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24C9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E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4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E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4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CEL/13/-- (Arabic)</vt:lpstr>
    </vt:vector>
  </TitlesOfParts>
  <Company>World Intellectual Property Organization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CEL/13/-- (Arabic)</dc:title>
  <dc:creator>NA</dc:creator>
  <cp:lastModifiedBy>Christine Carminati</cp:lastModifiedBy>
  <cp:revision>2</cp:revision>
  <cp:lastPrinted>2017-09-14T14:00:00Z</cp:lastPrinted>
  <dcterms:created xsi:type="dcterms:W3CDTF">2017-09-15T06:26:00Z</dcterms:created>
  <dcterms:modified xsi:type="dcterms:W3CDTF">2017-09-15T06:26:00Z</dcterms:modified>
</cp:coreProperties>
</file>