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D2C6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D2C6B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D2C6B" w:rsidRDefault="00E41466" w:rsidP="00733525">
            <w:pPr>
              <w:keepNext/>
              <w:keepLines/>
              <w:rPr>
                <w:lang w:val="fr-FR"/>
              </w:rPr>
            </w:pPr>
            <w:r w:rsidRPr="00DD2C6B">
              <w:rPr>
                <w:noProof/>
                <w:lang w:eastAsia="en-US"/>
              </w:rPr>
              <w:drawing>
                <wp:inline distT="0" distB="0" distL="0" distR="0" wp14:anchorId="4FA50CEB" wp14:editId="09ED6FFC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D2C6B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DD2C6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D2C6B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DD2C6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D2C6B" w:rsidRDefault="009124B6" w:rsidP="00405D47">
            <w:pPr>
              <w:jc w:val="right"/>
              <w:rPr>
                <w:lang w:val="fr-FR"/>
              </w:rPr>
            </w:pPr>
            <w:r w:rsidRPr="00DD2C6B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405D47">
              <w:rPr>
                <w:rFonts w:ascii="Arial Black" w:hAnsi="Arial Black"/>
                <w:sz w:val="15"/>
                <w:lang w:val="fr-FR"/>
              </w:rPr>
              <w:t>10</w:t>
            </w:r>
            <w:r w:rsidR="00C15E78" w:rsidRPr="00DD2C6B">
              <w:rPr>
                <w:rFonts w:ascii="Arial Black" w:hAnsi="Arial Black"/>
                <w:sz w:val="15"/>
                <w:lang w:val="fr-FR"/>
              </w:rPr>
              <w:t>/201</w:t>
            </w:r>
            <w:r w:rsidR="007A2591" w:rsidRPr="00DD2C6B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:rsidR="009124B6" w:rsidRPr="00DD2C6B" w:rsidRDefault="009124B6" w:rsidP="00733525">
      <w:pPr>
        <w:rPr>
          <w:lang w:val="fr-FR"/>
        </w:rPr>
      </w:pPr>
    </w:p>
    <w:p w:rsidR="009124B6" w:rsidRPr="00DD2C6B" w:rsidRDefault="009124B6" w:rsidP="00733525">
      <w:pPr>
        <w:rPr>
          <w:lang w:val="fr-FR"/>
        </w:rPr>
      </w:pPr>
    </w:p>
    <w:p w:rsidR="009124B6" w:rsidRPr="00DD2C6B" w:rsidRDefault="009124B6" w:rsidP="00733525">
      <w:pPr>
        <w:rPr>
          <w:lang w:val="fr-FR"/>
        </w:rPr>
      </w:pPr>
    </w:p>
    <w:p w:rsidR="000E30DE" w:rsidRPr="00DD2C6B" w:rsidRDefault="000E30DE" w:rsidP="00733525">
      <w:pPr>
        <w:rPr>
          <w:lang w:val="fr-FR"/>
        </w:rPr>
      </w:pPr>
    </w:p>
    <w:p w:rsidR="009124B6" w:rsidRPr="00DD2C6B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D2C6B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DD2C6B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221EF" w:rsidRPr="00DD2C6B" w:rsidRDefault="00A221EF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DD2C6B" w:rsidRDefault="009E609F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D2C6B">
        <w:rPr>
          <w:b/>
          <w:bCs/>
          <w:sz w:val="24"/>
          <w:szCs w:val="24"/>
          <w:lang w:val="fr-FR"/>
        </w:rPr>
        <w:t xml:space="preserve">Déclarations </w:t>
      </w:r>
      <w:r w:rsidR="00CC04E0">
        <w:rPr>
          <w:b/>
          <w:bCs/>
          <w:sz w:val="24"/>
          <w:szCs w:val="24"/>
          <w:lang w:val="fr-FR"/>
        </w:rPr>
        <w:t xml:space="preserve">relatives à </w:t>
      </w:r>
      <w:r w:rsidRPr="00DD2C6B">
        <w:rPr>
          <w:b/>
          <w:bCs/>
          <w:sz w:val="24"/>
          <w:szCs w:val="24"/>
          <w:lang w:val="fr-FR"/>
        </w:rPr>
        <w:t xml:space="preserve">la protection des produits et services </w:t>
      </w:r>
      <w:r w:rsidR="00DB10DF">
        <w:rPr>
          <w:b/>
          <w:bCs/>
          <w:sz w:val="24"/>
          <w:szCs w:val="24"/>
          <w:lang w:val="fr-FR"/>
        </w:rPr>
        <w:t>qui ne sont pas compris</w:t>
      </w:r>
      <w:r w:rsidR="00722BBB" w:rsidRPr="00DD2C6B">
        <w:rPr>
          <w:b/>
          <w:bCs/>
          <w:sz w:val="24"/>
          <w:szCs w:val="24"/>
          <w:lang w:val="fr-FR"/>
        </w:rPr>
        <w:t xml:space="preserve"> </w:t>
      </w:r>
      <w:r w:rsidR="00DB10DF">
        <w:rPr>
          <w:b/>
          <w:bCs/>
          <w:sz w:val="24"/>
          <w:szCs w:val="24"/>
          <w:lang w:val="fr-FR"/>
        </w:rPr>
        <w:t xml:space="preserve">au </w:t>
      </w:r>
      <w:r w:rsidR="00110429" w:rsidRPr="00DD2C6B">
        <w:rPr>
          <w:b/>
          <w:bCs/>
          <w:sz w:val="24"/>
          <w:szCs w:val="24"/>
          <w:lang w:val="fr-FR"/>
        </w:rPr>
        <w:t xml:space="preserve">sens littéral </w:t>
      </w:r>
      <w:r w:rsidR="00DB10DF">
        <w:rPr>
          <w:b/>
          <w:bCs/>
          <w:sz w:val="24"/>
          <w:szCs w:val="24"/>
          <w:lang w:val="fr-FR"/>
        </w:rPr>
        <w:t>dans les</w:t>
      </w:r>
      <w:r w:rsidR="00F61D6C" w:rsidRPr="00DD2C6B">
        <w:rPr>
          <w:b/>
          <w:bCs/>
          <w:sz w:val="24"/>
          <w:szCs w:val="24"/>
          <w:lang w:val="fr-FR"/>
        </w:rPr>
        <w:t xml:space="preserve"> intitulés de</w:t>
      </w:r>
      <w:r w:rsidR="00961D47" w:rsidRPr="00DD2C6B">
        <w:rPr>
          <w:b/>
          <w:bCs/>
          <w:sz w:val="24"/>
          <w:szCs w:val="24"/>
          <w:lang w:val="fr-FR"/>
        </w:rPr>
        <w:t>s</w:t>
      </w:r>
      <w:r w:rsidR="00F61D6C" w:rsidRPr="00DD2C6B">
        <w:rPr>
          <w:b/>
          <w:bCs/>
          <w:sz w:val="24"/>
          <w:szCs w:val="24"/>
          <w:lang w:val="fr-FR"/>
        </w:rPr>
        <w:t xml:space="preserve"> classes de Nice</w:t>
      </w:r>
      <w:r w:rsidR="000D724B" w:rsidRPr="00DD2C6B">
        <w:rPr>
          <w:b/>
          <w:bCs/>
          <w:sz w:val="24"/>
          <w:szCs w:val="24"/>
          <w:lang w:val="fr-FR"/>
        </w:rPr>
        <w:t xml:space="preserve"> </w:t>
      </w:r>
      <w:r w:rsidR="00ED20B1" w:rsidRPr="00DD2C6B">
        <w:rPr>
          <w:b/>
          <w:bCs/>
          <w:sz w:val="24"/>
          <w:szCs w:val="24"/>
          <w:lang w:val="fr-FR"/>
        </w:rPr>
        <w:t xml:space="preserve">: </w:t>
      </w:r>
      <w:r w:rsidRPr="00DD2C6B">
        <w:rPr>
          <w:b/>
          <w:bCs/>
          <w:sz w:val="24"/>
          <w:szCs w:val="24"/>
          <w:lang w:val="fr-FR"/>
        </w:rPr>
        <w:t>Union européenne</w:t>
      </w:r>
    </w:p>
    <w:p w:rsidR="003414C2" w:rsidRPr="00DD2C6B" w:rsidRDefault="009E609F" w:rsidP="00405D47">
      <w:pPr>
        <w:pStyle w:val="ONUMFS"/>
        <w:rPr>
          <w:lang w:val="fr-FR"/>
        </w:rPr>
      </w:pPr>
      <w:r w:rsidRPr="00DD2C6B">
        <w:rPr>
          <w:lang w:val="fr-FR" w:eastAsia="ja-JP"/>
        </w:rPr>
        <w:t>L’Office de l’Union européenne</w:t>
      </w:r>
      <w:r w:rsidR="00A221EF">
        <w:rPr>
          <w:lang w:val="fr-FR" w:eastAsia="ja-JP"/>
        </w:rPr>
        <w:t>, à savoir l’Office de l’Harmonisation dans le Marché Intérieur (Marques, Dessins et Modèles)</w:t>
      </w:r>
      <w:r w:rsidRPr="00DD2C6B">
        <w:rPr>
          <w:lang w:val="fr-FR" w:eastAsia="ja-JP"/>
        </w:rPr>
        <w:t xml:space="preserve"> (ci-après</w:t>
      </w:r>
      <w:r w:rsidR="00A221EF">
        <w:rPr>
          <w:lang w:val="fr-FR" w:eastAsia="ja-JP"/>
        </w:rPr>
        <w:t>,</w:t>
      </w:r>
      <w:r w:rsidRPr="00DD2C6B">
        <w:rPr>
          <w:lang w:val="fr-FR" w:eastAsia="ja-JP"/>
        </w:rPr>
        <w:t xml:space="preserve"> </w:t>
      </w:r>
      <w:proofErr w:type="gramStart"/>
      <w:r w:rsidRPr="00DD2C6B">
        <w:rPr>
          <w:lang w:val="fr-FR" w:eastAsia="ja-JP"/>
        </w:rPr>
        <w:t>dénommé</w:t>
      </w:r>
      <w:proofErr w:type="gramEnd"/>
      <w:r w:rsidRPr="00DD2C6B">
        <w:rPr>
          <w:lang w:val="fr-FR" w:eastAsia="ja-JP"/>
        </w:rPr>
        <w:t xml:space="preserve"> </w:t>
      </w:r>
      <w:r w:rsidRPr="00DD2C6B">
        <w:rPr>
          <w:lang w:val="fr-FR"/>
        </w:rPr>
        <w:t xml:space="preserve">“OHMI”) a attiré l’attention </w:t>
      </w:r>
      <w:r w:rsidR="004A3DE9" w:rsidRPr="00DD2C6B">
        <w:rPr>
          <w:lang w:val="fr-FR"/>
        </w:rPr>
        <w:t>du</w:t>
      </w:r>
      <w:r w:rsidR="00405D47">
        <w:rPr>
          <w:lang w:val="fr-FR"/>
        </w:rPr>
        <w:t> </w:t>
      </w:r>
      <w:r w:rsidR="004A3DE9" w:rsidRPr="00DD2C6B">
        <w:rPr>
          <w:lang w:val="fr-FR"/>
        </w:rPr>
        <w:t xml:space="preserve">Bureau international </w:t>
      </w:r>
      <w:r w:rsidR="00A221EF">
        <w:rPr>
          <w:lang w:val="fr-FR"/>
        </w:rPr>
        <w:t xml:space="preserve">de l’Organisation Mondiale de la Propriété Intellectuelle (OMPI) </w:t>
      </w:r>
      <w:r w:rsidR="004A3DE9" w:rsidRPr="00DD2C6B">
        <w:rPr>
          <w:lang w:val="fr-FR"/>
        </w:rPr>
        <w:t>sur</w:t>
      </w:r>
      <w:r w:rsidR="00405D47">
        <w:rPr>
          <w:lang w:val="fr-FR"/>
        </w:rPr>
        <w:t> </w:t>
      </w:r>
      <w:r w:rsidR="004A3DE9" w:rsidRPr="00DD2C6B">
        <w:rPr>
          <w:lang w:val="fr-FR"/>
        </w:rPr>
        <w:t>la</w:t>
      </w:r>
      <w:r w:rsidR="00405D47">
        <w:rPr>
          <w:lang w:val="fr-FR"/>
        </w:rPr>
        <w:t> </w:t>
      </w:r>
      <w:r w:rsidR="004A3DE9" w:rsidRPr="00DD2C6B">
        <w:rPr>
          <w:lang w:val="fr-FR"/>
        </w:rPr>
        <w:t>C</w:t>
      </w:r>
      <w:r w:rsidRPr="00DD2C6B">
        <w:rPr>
          <w:lang w:val="fr-FR"/>
        </w:rPr>
        <w:t>ommunication n°</w:t>
      </w:r>
      <w:r w:rsidR="00A221EF">
        <w:rPr>
          <w:lang w:val="fr-FR"/>
        </w:rPr>
        <w:t> </w:t>
      </w:r>
      <w:r w:rsidRPr="00DD2C6B">
        <w:rPr>
          <w:lang w:val="fr-FR"/>
        </w:rPr>
        <w:t>1/2016 du Président de l’OHMI</w:t>
      </w:r>
      <w:r w:rsidR="00051E1D">
        <w:rPr>
          <w:lang w:val="fr-FR"/>
        </w:rPr>
        <w:t>,</w:t>
      </w:r>
      <w:r w:rsidRPr="00DD2C6B">
        <w:rPr>
          <w:lang w:val="fr-FR"/>
        </w:rPr>
        <w:t xml:space="preserve"> </w:t>
      </w:r>
      <w:r w:rsidR="00A221EF">
        <w:rPr>
          <w:lang w:val="fr-FR"/>
        </w:rPr>
        <w:t>datée du 8 février 201</w:t>
      </w:r>
      <w:r w:rsidR="00A221EF" w:rsidRPr="00A221EF">
        <w:rPr>
          <w:lang w:val="fr-FR"/>
        </w:rPr>
        <w:t xml:space="preserve">6 </w:t>
      </w:r>
      <w:r w:rsidR="00A221EF" w:rsidRPr="00405D47">
        <w:rPr>
          <w:lang w:val="fr-FR"/>
        </w:rPr>
        <w:t>(</w:t>
      </w:r>
      <w:r w:rsidR="00405D47" w:rsidRPr="00405D47">
        <w:rPr>
          <w:lang w:val="fr-FR"/>
        </w:rPr>
        <w:t>https://oami.europa.eu/tunnel-web/secure/webdav/guest/document_library/contentPdfs/law_and_practice/communications_president/co1-16_en.pdf</w:t>
      </w:r>
      <w:r w:rsidR="00A221EF" w:rsidRPr="00405D47">
        <w:rPr>
          <w:lang w:val="fr-FR"/>
        </w:rPr>
        <w:t>)</w:t>
      </w:r>
      <w:r w:rsidRPr="00405D47">
        <w:rPr>
          <w:lang w:val="fr-FR"/>
        </w:rPr>
        <w:t>.</w:t>
      </w:r>
      <w:r w:rsidR="00A221EF" w:rsidRPr="00405D47">
        <w:rPr>
          <w:lang w:val="fr-FR"/>
        </w:rPr>
        <w:t xml:space="preserve">  </w:t>
      </w:r>
      <w:r w:rsidR="000E49C6">
        <w:rPr>
          <w:lang w:val="fr-FR"/>
        </w:rPr>
        <w:t>Cette </w:t>
      </w:r>
      <w:r w:rsidR="00A221EF">
        <w:rPr>
          <w:lang w:val="fr-FR"/>
        </w:rPr>
        <w:t>c</w:t>
      </w:r>
      <w:r w:rsidRPr="00DD2C6B">
        <w:rPr>
          <w:lang w:val="fr-FR"/>
        </w:rPr>
        <w:t>ommunication contient les informations suivantes :</w:t>
      </w:r>
      <w:r w:rsidR="00A221EF">
        <w:rPr>
          <w:lang w:val="fr-FR"/>
        </w:rPr>
        <w:t xml:space="preserve"> </w:t>
      </w:r>
    </w:p>
    <w:p w:rsidR="003F196E" w:rsidRPr="00DD2C6B" w:rsidRDefault="00A221EF" w:rsidP="00A221EF">
      <w:pPr>
        <w:pStyle w:val="ONUMFS"/>
        <w:numPr>
          <w:ilvl w:val="0"/>
          <w:numId w:val="0"/>
        </w:numPr>
        <w:rPr>
          <w:lang w:val="fr-FR" w:eastAsia="ja-JP"/>
        </w:rPr>
      </w:pPr>
      <w:r>
        <w:rPr>
          <w:lang w:val="fr-FR" w:eastAsia="ja-JP"/>
        </w:rPr>
        <w:tab/>
        <w:t xml:space="preserve">(i) </w:t>
      </w:r>
      <w:r>
        <w:rPr>
          <w:lang w:val="fr-FR" w:eastAsia="ja-JP"/>
        </w:rPr>
        <w:tab/>
      </w:r>
      <w:r w:rsidR="00772F80">
        <w:rPr>
          <w:lang w:val="fr-FR" w:eastAsia="ja-JP"/>
        </w:rPr>
        <w:t>L’article 28.8) du R</w:t>
      </w:r>
      <w:r w:rsidR="009E609F" w:rsidRPr="00DD2C6B">
        <w:rPr>
          <w:lang w:val="fr-FR" w:eastAsia="ja-JP"/>
        </w:rPr>
        <w:t>èglement nº 207/2009 du Conseil</w:t>
      </w:r>
      <w:r w:rsidR="000D724B" w:rsidRPr="00DD2C6B">
        <w:rPr>
          <w:lang w:val="fr-FR" w:eastAsia="ja-JP"/>
        </w:rPr>
        <w:t xml:space="preserve"> (RMUE) </w:t>
      </w:r>
      <w:r w:rsidR="00961D47" w:rsidRPr="00DD2C6B">
        <w:rPr>
          <w:lang w:val="fr-FR" w:eastAsia="ja-JP"/>
        </w:rPr>
        <w:t>prévoit</w:t>
      </w:r>
      <w:r w:rsidR="000D724B" w:rsidRPr="00DD2C6B">
        <w:rPr>
          <w:lang w:val="fr-FR" w:eastAsia="ja-JP"/>
        </w:rPr>
        <w:t xml:space="preserve"> une période transitoire</w:t>
      </w:r>
      <w:r w:rsidR="00961D47" w:rsidRPr="00DD2C6B">
        <w:rPr>
          <w:lang w:val="fr-FR" w:eastAsia="ja-JP"/>
        </w:rPr>
        <w:t xml:space="preserve"> pendant</w:t>
      </w:r>
      <w:r w:rsidR="000D724B" w:rsidRPr="00DD2C6B">
        <w:rPr>
          <w:lang w:val="fr-FR" w:eastAsia="ja-JP"/>
        </w:rPr>
        <w:t xml:space="preserve"> laquelle les propriétaires de marques de l’Union européenne déposées avant le 22</w:t>
      </w:r>
      <w:r>
        <w:rPr>
          <w:lang w:val="fr-FR" w:eastAsia="ja-JP"/>
        </w:rPr>
        <w:t> </w:t>
      </w:r>
      <w:r w:rsidR="000D724B" w:rsidRPr="00DD2C6B">
        <w:rPr>
          <w:lang w:val="fr-FR" w:eastAsia="ja-JP"/>
        </w:rPr>
        <w:t>juin</w:t>
      </w:r>
      <w:r>
        <w:rPr>
          <w:lang w:val="fr-FR" w:eastAsia="ja-JP"/>
        </w:rPr>
        <w:t> </w:t>
      </w:r>
      <w:r w:rsidR="000D724B" w:rsidRPr="00DD2C6B">
        <w:rPr>
          <w:lang w:val="fr-FR" w:eastAsia="ja-JP"/>
        </w:rPr>
        <w:t>2012 et enregistrées pour l</w:t>
      </w:r>
      <w:r w:rsidR="00961D47" w:rsidRPr="00DD2C6B">
        <w:rPr>
          <w:lang w:val="fr-FR" w:eastAsia="ja-JP"/>
        </w:rPr>
        <w:t>a totalité de l’</w:t>
      </w:r>
      <w:r w:rsidR="000D724B" w:rsidRPr="00DD2C6B">
        <w:rPr>
          <w:lang w:val="fr-FR" w:eastAsia="ja-JP"/>
        </w:rPr>
        <w:t>intitulé d’une classe de Nice</w:t>
      </w:r>
      <w:r w:rsidR="009E609F" w:rsidRPr="00DD2C6B">
        <w:rPr>
          <w:lang w:val="fr-FR" w:eastAsia="ja-JP"/>
        </w:rPr>
        <w:t xml:space="preserve"> </w:t>
      </w:r>
      <w:r w:rsidR="000D724B" w:rsidRPr="00DD2C6B">
        <w:rPr>
          <w:lang w:val="fr-FR" w:eastAsia="ja-JP"/>
        </w:rPr>
        <w:t>peu</w:t>
      </w:r>
      <w:r w:rsidR="005D1E4C" w:rsidRPr="00DD2C6B">
        <w:rPr>
          <w:lang w:val="fr-FR" w:eastAsia="ja-JP"/>
        </w:rPr>
        <w:t>vent</w:t>
      </w:r>
      <w:r w:rsidR="000D724B" w:rsidRPr="00DD2C6B">
        <w:rPr>
          <w:lang w:val="fr-FR" w:eastAsia="ja-JP"/>
        </w:rPr>
        <w:t xml:space="preserve"> déclarer que leur intention était</w:t>
      </w:r>
      <w:r w:rsidR="00110429" w:rsidRPr="00DD2C6B">
        <w:rPr>
          <w:lang w:val="fr-FR" w:eastAsia="ja-JP"/>
        </w:rPr>
        <w:t>,</w:t>
      </w:r>
      <w:r w:rsidR="000D724B" w:rsidRPr="00DD2C6B">
        <w:rPr>
          <w:lang w:val="fr-FR" w:eastAsia="ja-JP"/>
        </w:rPr>
        <w:t xml:space="preserve"> </w:t>
      </w:r>
      <w:r w:rsidR="00110429" w:rsidRPr="00DD2C6B">
        <w:rPr>
          <w:lang w:val="fr-FR" w:eastAsia="ja-JP"/>
        </w:rPr>
        <w:t xml:space="preserve">à la date du dépôt, </w:t>
      </w:r>
      <w:r w:rsidR="000D724B" w:rsidRPr="00DD2C6B">
        <w:rPr>
          <w:lang w:val="fr-FR" w:eastAsia="ja-JP"/>
        </w:rPr>
        <w:t xml:space="preserve">de </w:t>
      </w:r>
      <w:r w:rsidR="00110429" w:rsidRPr="00DD2C6B">
        <w:rPr>
          <w:lang w:val="fr-FR"/>
        </w:rPr>
        <w:t>demander une</w:t>
      </w:r>
      <w:r w:rsidR="000D724B" w:rsidRPr="00DD2C6B">
        <w:rPr>
          <w:lang w:val="fr-FR"/>
        </w:rPr>
        <w:t xml:space="preserve"> protection pour les produits et services </w:t>
      </w:r>
      <w:r w:rsidR="00DB10DF" w:rsidRPr="00DB10DF">
        <w:rPr>
          <w:lang w:val="fr-FR"/>
        </w:rPr>
        <w:t xml:space="preserve">qui ne sont pas compris au sens littéral dans </w:t>
      </w:r>
      <w:r w:rsidR="00DB10DF">
        <w:rPr>
          <w:lang w:val="fr-FR"/>
        </w:rPr>
        <w:t>cet intitulé de classe</w:t>
      </w:r>
      <w:r w:rsidR="00740E0B" w:rsidRPr="00DD2C6B">
        <w:rPr>
          <w:lang w:val="fr-FR" w:eastAsia="ja-JP"/>
        </w:rPr>
        <w:t>.</w:t>
      </w:r>
    </w:p>
    <w:p w:rsidR="00594249" w:rsidRPr="00DD2C6B" w:rsidRDefault="00A221EF" w:rsidP="00A221EF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ab/>
        <w:t>(ii)</w:t>
      </w:r>
      <w:r>
        <w:rPr>
          <w:lang w:val="fr-FR"/>
        </w:rPr>
        <w:tab/>
      </w:r>
      <w:r w:rsidR="00CC04E0">
        <w:rPr>
          <w:lang w:val="fr-FR"/>
        </w:rPr>
        <w:t>L</w:t>
      </w:r>
      <w:r w:rsidR="000D724B" w:rsidRPr="00DD2C6B">
        <w:rPr>
          <w:lang w:val="fr-FR"/>
        </w:rPr>
        <w:t xml:space="preserve">es déclarations peuvent </w:t>
      </w:r>
      <w:r w:rsidR="00110429" w:rsidRPr="00DD2C6B">
        <w:rPr>
          <w:lang w:val="fr-FR"/>
        </w:rPr>
        <w:t>uniquement</w:t>
      </w:r>
      <w:r w:rsidR="000D724B" w:rsidRPr="00DD2C6B">
        <w:rPr>
          <w:lang w:val="fr-FR"/>
        </w:rPr>
        <w:t xml:space="preserve"> être faites pour les marques de l’Union européenne qui ont été déposées avant</w:t>
      </w:r>
      <w:r w:rsidR="00CA5B02" w:rsidRPr="00DD2C6B">
        <w:rPr>
          <w:lang w:val="fr-FR"/>
        </w:rPr>
        <w:t xml:space="preserve"> le 22 juin 2012 et continuent à </w:t>
      </w:r>
      <w:r w:rsidR="000D724B" w:rsidRPr="00DD2C6B">
        <w:rPr>
          <w:lang w:val="fr-FR"/>
        </w:rPr>
        <w:t xml:space="preserve">être enregistrées pour </w:t>
      </w:r>
      <w:r w:rsidR="00110429" w:rsidRPr="00DD2C6B">
        <w:rPr>
          <w:lang w:val="fr-FR" w:eastAsia="ja-JP"/>
        </w:rPr>
        <w:t xml:space="preserve">la totalité de l’intitulé </w:t>
      </w:r>
      <w:r w:rsidR="000D724B" w:rsidRPr="00DD2C6B">
        <w:rPr>
          <w:lang w:val="fr-FR"/>
        </w:rPr>
        <w:t>d’au moins une classe de Nice</w:t>
      </w:r>
      <w:r w:rsidR="001871F2" w:rsidRPr="00DD2C6B">
        <w:rPr>
          <w:lang w:val="fr-FR"/>
        </w:rPr>
        <w:t>.</w:t>
      </w:r>
    </w:p>
    <w:p w:rsidR="00740E0B" w:rsidRPr="00DD2C6B" w:rsidRDefault="00A221EF" w:rsidP="00A221EF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ab/>
        <w:t>(iii)</w:t>
      </w:r>
      <w:r>
        <w:rPr>
          <w:lang w:val="fr-FR" w:eastAsia="ja-JP"/>
        </w:rPr>
        <w:tab/>
      </w:r>
      <w:r w:rsidR="00C55D2A" w:rsidRPr="00DD2C6B">
        <w:rPr>
          <w:lang w:val="fr-FR" w:eastAsia="ja-JP"/>
        </w:rPr>
        <w:t>Conformément aux</w:t>
      </w:r>
      <w:r w:rsidR="00661FF7" w:rsidRPr="00DD2C6B">
        <w:rPr>
          <w:lang w:val="fr-FR" w:eastAsia="ja-JP"/>
        </w:rPr>
        <w:t xml:space="preserve"> articles</w:t>
      </w:r>
      <w:r>
        <w:rPr>
          <w:lang w:val="fr-FR" w:eastAsia="ja-JP"/>
        </w:rPr>
        <w:t> </w:t>
      </w:r>
      <w:r w:rsidR="00661FF7" w:rsidRPr="00DD2C6B">
        <w:rPr>
          <w:lang w:val="fr-FR" w:eastAsia="ja-JP"/>
        </w:rPr>
        <w:t xml:space="preserve">145 </w:t>
      </w:r>
      <w:r w:rsidR="00330422" w:rsidRPr="00DD2C6B">
        <w:rPr>
          <w:lang w:val="fr-FR" w:eastAsia="ja-JP"/>
        </w:rPr>
        <w:t>et</w:t>
      </w:r>
      <w:r>
        <w:rPr>
          <w:lang w:val="fr-FR" w:eastAsia="ja-JP"/>
        </w:rPr>
        <w:t> </w:t>
      </w:r>
      <w:r w:rsidR="00661FF7" w:rsidRPr="00DD2C6B">
        <w:rPr>
          <w:lang w:val="fr-FR" w:eastAsia="ja-JP"/>
        </w:rPr>
        <w:t>151 du RMUE, les dispositions de l’</w:t>
      </w:r>
      <w:r w:rsidR="002421BA" w:rsidRPr="00DD2C6B">
        <w:rPr>
          <w:lang w:val="fr-FR" w:eastAsia="ja-JP"/>
        </w:rPr>
        <w:t>a</w:t>
      </w:r>
      <w:r w:rsidR="00661FF7" w:rsidRPr="00DD2C6B">
        <w:rPr>
          <w:lang w:val="fr-FR" w:eastAsia="ja-JP"/>
        </w:rPr>
        <w:t>rticle</w:t>
      </w:r>
      <w:r>
        <w:rPr>
          <w:lang w:val="fr-FR" w:eastAsia="ja-JP"/>
        </w:rPr>
        <w:t> </w:t>
      </w:r>
      <w:r w:rsidR="00661FF7" w:rsidRPr="00DD2C6B">
        <w:rPr>
          <w:lang w:val="fr-FR" w:eastAsia="ja-JP"/>
        </w:rPr>
        <w:t>28.8) du RMUE, c’</w:t>
      </w:r>
      <w:r w:rsidR="00110429" w:rsidRPr="00DD2C6B">
        <w:rPr>
          <w:lang w:val="fr-FR" w:eastAsia="ja-JP"/>
        </w:rPr>
        <w:t>est-à-dire</w:t>
      </w:r>
      <w:r w:rsidR="00661FF7" w:rsidRPr="00DD2C6B">
        <w:rPr>
          <w:lang w:val="fr-FR" w:eastAsia="ja-JP"/>
        </w:rPr>
        <w:t xml:space="preserve"> la possibilité de soumettre ces déclarations, s’</w:t>
      </w:r>
      <w:r w:rsidR="00110429" w:rsidRPr="00DD2C6B">
        <w:rPr>
          <w:lang w:val="fr-FR" w:eastAsia="ja-JP"/>
        </w:rPr>
        <w:t>appliquent</w:t>
      </w:r>
      <w:r w:rsidR="00661FF7" w:rsidRPr="00DD2C6B">
        <w:rPr>
          <w:lang w:val="fr-FR" w:eastAsia="ja-JP"/>
        </w:rPr>
        <w:t xml:space="preserve"> également aux enregistrements internationaux protégés ainsi qu’aux désignations postérieures désignant l’</w:t>
      </w:r>
      <w:r w:rsidR="002E3B46" w:rsidRPr="00DD2C6B">
        <w:rPr>
          <w:lang w:val="fr-FR" w:eastAsia="ja-JP"/>
        </w:rPr>
        <w:t>Union européenne</w:t>
      </w:r>
      <w:r w:rsidR="00661FF7" w:rsidRPr="00DD2C6B">
        <w:rPr>
          <w:lang w:val="fr-FR" w:eastAsia="ja-JP"/>
        </w:rPr>
        <w:t xml:space="preserve"> avant le 22 juin 2012 et continuent d’être en vigueur </w:t>
      </w:r>
      <w:r w:rsidR="00110429" w:rsidRPr="00DD2C6B">
        <w:rPr>
          <w:lang w:val="fr-FR"/>
        </w:rPr>
        <w:t xml:space="preserve">pour </w:t>
      </w:r>
      <w:r w:rsidR="00110429" w:rsidRPr="00DD2C6B">
        <w:rPr>
          <w:lang w:val="fr-FR" w:eastAsia="ja-JP"/>
        </w:rPr>
        <w:t>la totalité de l’intitulé</w:t>
      </w:r>
      <w:r w:rsidR="00661FF7" w:rsidRPr="00DD2C6B">
        <w:rPr>
          <w:lang w:val="fr-FR" w:eastAsia="ja-JP"/>
        </w:rPr>
        <w:t xml:space="preserve"> d’au moins </w:t>
      </w:r>
      <w:r w:rsidR="00860FF6" w:rsidRPr="00DD2C6B">
        <w:rPr>
          <w:lang w:val="fr-FR" w:eastAsia="ja-JP"/>
        </w:rPr>
        <w:t>une classe de Nice</w:t>
      </w:r>
      <w:r w:rsidR="00740E0B" w:rsidRPr="00DD2C6B">
        <w:rPr>
          <w:rFonts w:eastAsia="MS Mincho"/>
          <w:szCs w:val="22"/>
          <w:lang w:val="fr-FR" w:eastAsia="ja-JP"/>
        </w:rPr>
        <w:t>.</w:t>
      </w:r>
      <w:r>
        <w:rPr>
          <w:rFonts w:eastAsia="MS Mincho"/>
          <w:szCs w:val="22"/>
          <w:lang w:val="fr-FR" w:eastAsia="ja-JP"/>
        </w:rPr>
        <w:t xml:space="preserve">  </w:t>
      </w:r>
    </w:p>
    <w:p w:rsidR="00AC1734" w:rsidRPr="00DD2C6B" w:rsidRDefault="00A221EF" w:rsidP="00A221EF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ab/>
        <w:t>(iv)</w:t>
      </w:r>
      <w:r>
        <w:rPr>
          <w:lang w:val="fr-FR"/>
        </w:rPr>
        <w:tab/>
      </w:r>
      <w:r w:rsidR="00860FF6" w:rsidRPr="00DD2C6B">
        <w:rPr>
          <w:lang w:val="fr-FR"/>
        </w:rPr>
        <w:t xml:space="preserve">Les déclarations pour les </w:t>
      </w:r>
      <w:r w:rsidR="00860FF6" w:rsidRPr="00DD2C6B">
        <w:rPr>
          <w:lang w:val="fr-FR" w:eastAsia="ja-JP"/>
        </w:rPr>
        <w:t xml:space="preserve">enregistrements internationaux et désignations postérieures désignant l’Union européenne </w:t>
      </w:r>
      <w:r w:rsidR="00C13195" w:rsidRPr="00DD2C6B">
        <w:rPr>
          <w:lang w:val="fr-FR" w:eastAsia="ja-JP"/>
        </w:rPr>
        <w:t>doivent</w:t>
      </w:r>
      <w:r w:rsidR="00860FF6" w:rsidRPr="00DD2C6B">
        <w:rPr>
          <w:lang w:val="fr-FR" w:eastAsia="ja-JP"/>
        </w:rPr>
        <w:t xml:space="preserve"> être soumises à l’OHMI selon les modalités </w:t>
      </w:r>
      <w:r w:rsidR="00110429" w:rsidRPr="00DD2C6B">
        <w:rPr>
          <w:lang w:val="fr-FR" w:eastAsia="ja-JP"/>
        </w:rPr>
        <w:t>précisées</w:t>
      </w:r>
      <w:r w:rsidR="00860FF6" w:rsidRPr="00DD2C6B">
        <w:rPr>
          <w:lang w:val="fr-FR" w:eastAsia="ja-JP"/>
        </w:rPr>
        <w:t xml:space="preserve"> dans la Communication </w:t>
      </w:r>
      <w:r w:rsidR="00860FF6" w:rsidRPr="00DD2C6B">
        <w:rPr>
          <w:lang w:val="fr-FR"/>
        </w:rPr>
        <w:t>n° 1/2016</w:t>
      </w:r>
      <w:r w:rsidR="00110429" w:rsidRPr="00DD2C6B">
        <w:rPr>
          <w:lang w:val="fr-FR"/>
        </w:rPr>
        <w:t xml:space="preserve"> du P</w:t>
      </w:r>
      <w:r w:rsidR="0007118F" w:rsidRPr="00DD2C6B">
        <w:rPr>
          <w:lang w:val="fr-FR"/>
        </w:rPr>
        <w:t>résident de l’OHMI</w:t>
      </w:r>
      <w:r w:rsidR="00051E1D">
        <w:rPr>
          <w:lang w:val="fr-FR"/>
        </w:rPr>
        <w:t>, datée du 8 février 2016</w:t>
      </w:r>
      <w:r w:rsidR="00740E0B" w:rsidRPr="00DD2C6B">
        <w:rPr>
          <w:lang w:val="fr-FR"/>
        </w:rPr>
        <w:t>.</w:t>
      </w:r>
    </w:p>
    <w:p w:rsidR="002421BA" w:rsidRPr="00DD2C6B" w:rsidRDefault="00A221EF" w:rsidP="00A221EF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ab/>
        <w:t>(v)</w:t>
      </w:r>
      <w:r>
        <w:rPr>
          <w:lang w:val="fr-FR"/>
        </w:rPr>
        <w:tab/>
      </w:r>
      <w:r w:rsidR="002421BA" w:rsidRPr="00DD2C6B">
        <w:rPr>
          <w:lang w:val="fr-FR"/>
        </w:rPr>
        <w:t>Les déclarations doivent être soumises directement à l’OHMI entre le 23 mars</w:t>
      </w:r>
      <w:r>
        <w:rPr>
          <w:lang w:val="fr-FR"/>
        </w:rPr>
        <w:t> </w:t>
      </w:r>
      <w:r w:rsidR="002421BA" w:rsidRPr="00DD2C6B">
        <w:rPr>
          <w:lang w:val="fr-FR"/>
        </w:rPr>
        <w:t>2016 et le 24</w:t>
      </w:r>
      <w:r>
        <w:rPr>
          <w:lang w:val="fr-FR"/>
        </w:rPr>
        <w:t> </w:t>
      </w:r>
      <w:r w:rsidR="002421BA" w:rsidRPr="00DD2C6B">
        <w:rPr>
          <w:lang w:val="fr-FR"/>
        </w:rPr>
        <w:t xml:space="preserve">septembre 2016, </w:t>
      </w:r>
      <w:r w:rsidR="00485EC4" w:rsidRPr="00DD2C6B">
        <w:rPr>
          <w:szCs w:val="22"/>
          <w:lang w:val="fr-FR"/>
        </w:rPr>
        <w:t>inclusivement</w:t>
      </w:r>
      <w:r w:rsidR="002421BA" w:rsidRPr="00DD2C6B">
        <w:rPr>
          <w:szCs w:val="22"/>
          <w:lang w:val="fr-FR"/>
        </w:rPr>
        <w:t xml:space="preserve">. </w:t>
      </w:r>
      <w:r w:rsidR="005F2A35">
        <w:rPr>
          <w:szCs w:val="22"/>
          <w:lang w:val="fr-FR"/>
        </w:rPr>
        <w:t xml:space="preserve"> </w:t>
      </w:r>
      <w:r w:rsidR="00124686">
        <w:rPr>
          <w:szCs w:val="22"/>
          <w:lang w:val="fr-FR"/>
        </w:rPr>
        <w:t>Ces</w:t>
      </w:r>
      <w:r w:rsidR="002421BA" w:rsidRPr="00DD2C6B">
        <w:rPr>
          <w:szCs w:val="22"/>
          <w:lang w:val="fr-FR"/>
        </w:rPr>
        <w:t xml:space="preserve"> </w:t>
      </w:r>
      <w:r w:rsidR="002421BA" w:rsidRPr="00DD2C6B">
        <w:rPr>
          <w:lang w:val="fr-FR"/>
        </w:rPr>
        <w:t>déclarations ne doivent pas être envoyées au Bureau international</w:t>
      </w:r>
      <w:r w:rsidR="008D568C">
        <w:rPr>
          <w:lang w:val="fr-FR"/>
        </w:rPr>
        <w:t xml:space="preserve"> de l</w:t>
      </w:r>
      <w:r w:rsidR="00124686">
        <w:rPr>
          <w:lang w:val="fr-FR"/>
        </w:rPr>
        <w:t>’OMPI</w:t>
      </w:r>
      <w:r w:rsidR="002421BA" w:rsidRPr="00DD2C6B">
        <w:rPr>
          <w:lang w:val="fr-FR"/>
        </w:rPr>
        <w:t>.</w:t>
      </w:r>
      <w:r w:rsidR="00124686">
        <w:rPr>
          <w:lang w:val="fr-FR"/>
        </w:rPr>
        <w:t xml:space="preserve">  </w:t>
      </w:r>
    </w:p>
    <w:p w:rsidR="002421BA" w:rsidRDefault="00124686" w:rsidP="003D6C73">
      <w:pPr>
        <w:pStyle w:val="ONUMFS"/>
        <w:rPr>
          <w:lang w:val="fr-FR"/>
        </w:rPr>
      </w:pPr>
      <w:r>
        <w:rPr>
          <w:lang w:val="fr-FR"/>
        </w:rPr>
        <w:t>Lorsque</w:t>
      </w:r>
      <w:r w:rsidR="002421BA" w:rsidRPr="00DD2C6B">
        <w:rPr>
          <w:lang w:val="fr-FR"/>
        </w:rPr>
        <w:t xml:space="preserve"> l’OHMI considère que les déclarations remplissent les conditions </w:t>
      </w:r>
      <w:r w:rsidR="007B21A9" w:rsidRPr="00DD2C6B">
        <w:rPr>
          <w:lang w:val="fr-FR"/>
        </w:rPr>
        <w:t>prévues</w:t>
      </w:r>
      <w:r w:rsidR="006F2290" w:rsidRPr="00DD2C6B">
        <w:rPr>
          <w:lang w:val="fr-FR"/>
        </w:rPr>
        <w:t xml:space="preserve"> à </w:t>
      </w:r>
      <w:r w:rsidR="00AB5BC0">
        <w:rPr>
          <w:lang w:val="fr-FR" w:eastAsia="ja-JP"/>
        </w:rPr>
        <w:t>l’article </w:t>
      </w:r>
      <w:r w:rsidR="004A3DE9" w:rsidRPr="00DD2C6B">
        <w:rPr>
          <w:lang w:val="fr-FR" w:eastAsia="ja-JP"/>
        </w:rPr>
        <w:t xml:space="preserve">28.8) du RMUE et de la </w:t>
      </w:r>
      <w:r>
        <w:rPr>
          <w:lang w:val="fr-FR" w:eastAsia="ja-JP"/>
        </w:rPr>
        <w:t>c</w:t>
      </w:r>
      <w:r w:rsidR="004A3DE9" w:rsidRPr="00DD2C6B">
        <w:rPr>
          <w:lang w:val="fr-FR" w:eastAsia="ja-JP"/>
        </w:rPr>
        <w:t>ommunication</w:t>
      </w:r>
      <w:r w:rsidR="003D6C73" w:rsidRPr="00DD2C6B">
        <w:rPr>
          <w:lang w:val="fr-FR" w:eastAsia="ja-JP"/>
        </w:rPr>
        <w:t>, il enverra au Bureau international</w:t>
      </w:r>
      <w:r>
        <w:rPr>
          <w:lang w:val="fr-FR" w:eastAsia="ja-JP"/>
        </w:rPr>
        <w:t xml:space="preserve"> de l’OMPI</w:t>
      </w:r>
      <w:r w:rsidR="00722BBB" w:rsidRPr="00DD2C6B">
        <w:rPr>
          <w:lang w:val="fr-FR" w:eastAsia="ja-JP"/>
        </w:rPr>
        <w:t>,</w:t>
      </w:r>
      <w:r w:rsidR="003D6C73" w:rsidRPr="00DD2C6B">
        <w:rPr>
          <w:lang w:val="fr-FR" w:eastAsia="ja-JP"/>
        </w:rPr>
        <w:t xml:space="preserve"> pour chaque enregistrement international concerné, une déclaration en vertu de la règle</w:t>
      </w:r>
      <w:r>
        <w:rPr>
          <w:lang w:val="fr-FR" w:eastAsia="ja-JP"/>
        </w:rPr>
        <w:t> </w:t>
      </w:r>
      <w:r w:rsidR="003D6C73" w:rsidRPr="00DD2C6B">
        <w:rPr>
          <w:lang w:val="fr-FR" w:eastAsia="ja-JP"/>
        </w:rPr>
        <w:t>18</w:t>
      </w:r>
      <w:r w:rsidR="003D6C73" w:rsidRPr="00DD2C6B">
        <w:rPr>
          <w:i/>
          <w:lang w:val="fr-FR" w:eastAsia="ja-JP"/>
        </w:rPr>
        <w:t>ter</w:t>
      </w:r>
      <w:r w:rsidR="003D6C73" w:rsidRPr="00DD2C6B">
        <w:rPr>
          <w:lang w:val="fr-FR" w:eastAsia="ja-JP"/>
        </w:rPr>
        <w:t xml:space="preserve">.4) </w:t>
      </w:r>
      <w:r w:rsidR="00722BBB" w:rsidRPr="00DD2C6B">
        <w:rPr>
          <w:lang w:val="fr-FR" w:eastAsia="ja-JP"/>
        </w:rPr>
        <w:t xml:space="preserve">du Règlement d'exécution commun à l'Arrangement de Madrid concernant l'enregistrement international des marques et au Protocole relatif à cet Arrangement </w:t>
      </w:r>
      <w:r w:rsidR="003D6C73" w:rsidRPr="00DD2C6B">
        <w:rPr>
          <w:lang w:val="fr-FR" w:eastAsia="ja-JP"/>
        </w:rPr>
        <w:t>qui s’applique par analogie.</w:t>
      </w:r>
      <w:r>
        <w:rPr>
          <w:lang w:val="fr-FR" w:eastAsia="ja-JP"/>
        </w:rPr>
        <w:t xml:space="preserve">  </w:t>
      </w:r>
    </w:p>
    <w:p w:rsidR="00124686" w:rsidRDefault="00124686" w:rsidP="003D6C73">
      <w:pPr>
        <w:pStyle w:val="ONUMFS"/>
        <w:rPr>
          <w:lang w:val="fr-FR" w:eastAsia="ja-JP"/>
        </w:rPr>
      </w:pPr>
      <w:r>
        <w:rPr>
          <w:lang w:val="fr-FR" w:eastAsia="ja-JP"/>
        </w:rPr>
        <w:br w:type="page"/>
      </w:r>
    </w:p>
    <w:p w:rsidR="003D6C73" w:rsidRPr="00DD2C6B" w:rsidRDefault="00FF68A5" w:rsidP="003D6C73">
      <w:pPr>
        <w:pStyle w:val="ONUMFS"/>
        <w:rPr>
          <w:lang w:val="fr-FR"/>
        </w:rPr>
      </w:pPr>
      <w:r w:rsidRPr="00DD2C6B">
        <w:rPr>
          <w:lang w:val="fr-FR"/>
        </w:rPr>
        <w:lastRenderedPageBreak/>
        <w:t xml:space="preserve">Le Bureau international </w:t>
      </w:r>
      <w:r w:rsidR="00124686">
        <w:rPr>
          <w:lang w:val="fr-FR"/>
        </w:rPr>
        <w:t xml:space="preserve">de l’OMPI </w:t>
      </w:r>
      <w:r w:rsidRPr="00DD2C6B">
        <w:rPr>
          <w:lang w:val="fr-FR"/>
        </w:rPr>
        <w:t>inscrira et publiera les informations pertinentes au registre international et informera les titulaires des enregistrements internationaux concernés</w:t>
      </w:r>
      <w:r w:rsidR="002C6469" w:rsidRPr="00DD2C6B">
        <w:rPr>
          <w:rStyle w:val="FootnoteReference"/>
          <w:lang w:val="fr-FR"/>
        </w:rPr>
        <w:footnoteReference w:id="2"/>
      </w:r>
      <w:r w:rsidRPr="00DD2C6B">
        <w:rPr>
          <w:lang w:val="fr-FR"/>
        </w:rPr>
        <w:t>.</w:t>
      </w:r>
    </w:p>
    <w:p w:rsidR="00FF68A5" w:rsidRPr="00DD2C6B" w:rsidRDefault="00FF68A5" w:rsidP="00124686">
      <w:pPr>
        <w:pStyle w:val="ONUMFS"/>
        <w:rPr>
          <w:lang w:val="fr-FR"/>
        </w:rPr>
      </w:pPr>
      <w:r w:rsidRPr="00DD2C6B">
        <w:rPr>
          <w:lang w:val="fr-FR"/>
        </w:rPr>
        <w:t xml:space="preserve">Pour de plus amples informations, veuillez prendre contact avec l’OHMI </w:t>
      </w:r>
      <w:r w:rsidR="00124686">
        <w:rPr>
          <w:lang w:val="fr-FR"/>
        </w:rPr>
        <w:t>(</w:t>
      </w:r>
      <w:r w:rsidR="00124686" w:rsidRPr="00124686">
        <w:rPr>
          <w:lang w:val="fr-FR"/>
        </w:rPr>
        <w:t>https://oami.europa.eu/ohimportal/fr/trade-marks</w:t>
      </w:r>
      <w:r w:rsidR="00124686">
        <w:rPr>
          <w:lang w:val="fr-FR"/>
        </w:rPr>
        <w:t xml:space="preserve">).  </w:t>
      </w:r>
    </w:p>
    <w:p w:rsidR="00124686" w:rsidRDefault="00124686" w:rsidP="000E30DE">
      <w:pPr>
        <w:pStyle w:val="Endofdocument-Annex"/>
        <w:rPr>
          <w:lang w:val="fr-FR"/>
        </w:rPr>
      </w:pPr>
    </w:p>
    <w:p w:rsidR="009124B6" w:rsidRPr="00DD2C6B" w:rsidRDefault="00C704F0" w:rsidP="000E30DE">
      <w:pPr>
        <w:pStyle w:val="Endofdocument-Annex"/>
        <w:rPr>
          <w:lang w:val="fr-FR"/>
        </w:rPr>
      </w:pPr>
      <w:r w:rsidRPr="00DD2C6B">
        <w:rPr>
          <w:lang w:val="fr-FR"/>
        </w:rPr>
        <w:t xml:space="preserve">Le </w:t>
      </w:r>
      <w:r w:rsidR="00405D47">
        <w:rPr>
          <w:lang w:val="fr-FR"/>
        </w:rPr>
        <w:t>16</w:t>
      </w:r>
      <w:r w:rsidR="00A52652" w:rsidRPr="00DD2C6B">
        <w:rPr>
          <w:lang w:val="fr-FR"/>
        </w:rPr>
        <w:t xml:space="preserve"> </w:t>
      </w:r>
      <w:r w:rsidR="002E0199" w:rsidRPr="00DD2C6B">
        <w:rPr>
          <w:lang w:val="fr-FR"/>
        </w:rPr>
        <w:t>février</w:t>
      </w:r>
      <w:r w:rsidR="007A2591" w:rsidRPr="00DD2C6B">
        <w:rPr>
          <w:lang w:val="fr-FR"/>
        </w:rPr>
        <w:t xml:space="preserve"> </w:t>
      </w:r>
      <w:r w:rsidR="00A52652" w:rsidRPr="00DD2C6B">
        <w:rPr>
          <w:lang w:val="fr-FR"/>
        </w:rPr>
        <w:t>20</w:t>
      </w:r>
      <w:r w:rsidR="00F8111F" w:rsidRPr="00DD2C6B">
        <w:rPr>
          <w:lang w:val="fr-FR"/>
        </w:rPr>
        <w:t>1</w:t>
      </w:r>
      <w:r w:rsidR="007A2591" w:rsidRPr="00DD2C6B">
        <w:rPr>
          <w:lang w:val="fr-FR"/>
        </w:rPr>
        <w:t>6</w:t>
      </w:r>
    </w:p>
    <w:sectPr w:rsidR="009124B6" w:rsidRPr="00DD2C6B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6F" w:rsidRDefault="00285A6F">
      <w:r>
        <w:separator/>
      </w:r>
    </w:p>
  </w:endnote>
  <w:endnote w:type="continuationSeparator" w:id="0">
    <w:p w:rsidR="00285A6F" w:rsidRDefault="00285A6F" w:rsidP="003B38C1">
      <w:r>
        <w:separator/>
      </w:r>
    </w:p>
    <w:p w:rsidR="00285A6F" w:rsidRPr="003B38C1" w:rsidRDefault="00285A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85A6F" w:rsidRPr="003B38C1" w:rsidRDefault="00285A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6F" w:rsidRDefault="00285A6F">
      <w:r>
        <w:separator/>
      </w:r>
    </w:p>
  </w:footnote>
  <w:footnote w:type="continuationSeparator" w:id="0">
    <w:p w:rsidR="00285A6F" w:rsidRDefault="00285A6F" w:rsidP="008B60B2">
      <w:r>
        <w:separator/>
      </w:r>
    </w:p>
    <w:p w:rsidR="00285A6F" w:rsidRPr="00ED77FB" w:rsidRDefault="00285A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85A6F" w:rsidRPr="00ED77FB" w:rsidRDefault="00285A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C6469" w:rsidRPr="008E07A8" w:rsidRDefault="002C6469" w:rsidP="002C6469">
      <w:pPr>
        <w:pStyle w:val="FootnoteText"/>
        <w:rPr>
          <w:lang w:val="fr-CH"/>
        </w:rPr>
      </w:pPr>
      <w:r w:rsidRPr="008E07A8">
        <w:rPr>
          <w:rStyle w:val="FootnoteReference"/>
        </w:rPr>
        <w:footnoteRef/>
      </w:r>
      <w:r w:rsidRPr="008E07A8">
        <w:rPr>
          <w:lang w:val="fr-CH"/>
        </w:rPr>
        <w:t xml:space="preserve"> </w:t>
      </w:r>
      <w:r w:rsidR="008E07A8" w:rsidRPr="008E07A8">
        <w:rPr>
          <w:lang w:val="fr-CH"/>
        </w:rPr>
        <w:tab/>
      </w:r>
      <w:r w:rsidRPr="008E07A8">
        <w:rPr>
          <w:lang w:val="fr-CH"/>
        </w:rPr>
        <w:t xml:space="preserve">Ces informations seront publiées </w:t>
      </w:r>
      <w:r w:rsidR="00405D47">
        <w:rPr>
          <w:lang w:val="fr-CH"/>
        </w:rPr>
        <w:t xml:space="preserve">dans </w:t>
      </w:r>
      <w:r w:rsidR="00F10EFA" w:rsidRPr="008E07A8">
        <w:rPr>
          <w:lang w:val="fr-CH"/>
        </w:rPr>
        <w:t>la</w:t>
      </w:r>
      <w:r w:rsidRPr="008E07A8">
        <w:rPr>
          <w:lang w:val="fr-CH"/>
        </w:rPr>
        <w:t xml:space="preserve"> </w:t>
      </w:r>
      <w:r w:rsidRPr="008E07A8">
        <w:rPr>
          <w:i/>
          <w:lang w:val="fr-CH"/>
        </w:rPr>
        <w:t>Gazette</w:t>
      </w:r>
      <w:r w:rsidR="008E07A8" w:rsidRPr="008E07A8">
        <w:rPr>
          <w:i/>
          <w:lang w:val="fr-CH"/>
        </w:rPr>
        <w:t xml:space="preserve"> OMPI des marques internationales</w:t>
      </w:r>
      <w:r w:rsidR="00F10EFA" w:rsidRPr="008E07A8">
        <w:rPr>
          <w:lang w:val="fr-CH"/>
        </w:rPr>
        <w:t xml:space="preserve"> </w:t>
      </w:r>
      <w:r w:rsidR="007A0A56" w:rsidRPr="008E07A8">
        <w:rPr>
          <w:lang w:val="fr-CH"/>
        </w:rPr>
        <w:t>et</w:t>
      </w:r>
      <w:r w:rsidR="00F10EFA" w:rsidRPr="008E07A8">
        <w:rPr>
          <w:lang w:val="fr-CH"/>
        </w:rPr>
        <w:t xml:space="preserve"> </w:t>
      </w:r>
      <w:r w:rsidR="00352338">
        <w:rPr>
          <w:lang w:val="fr-CH"/>
        </w:rPr>
        <w:t xml:space="preserve">inscrites </w:t>
      </w:r>
      <w:bookmarkStart w:id="1" w:name="_GoBack"/>
      <w:bookmarkEnd w:id="1"/>
      <w:r w:rsidR="00F10EFA" w:rsidRPr="008E07A8">
        <w:rPr>
          <w:lang w:val="fr-CH"/>
        </w:rPr>
        <w:t>dans</w:t>
      </w:r>
      <w:r w:rsidRPr="008E07A8">
        <w:rPr>
          <w:lang w:val="fr-CH"/>
        </w:rPr>
        <w:t xml:space="preserve"> </w:t>
      </w:r>
      <w:r w:rsidR="008E07A8" w:rsidRPr="008E07A8">
        <w:rPr>
          <w:lang w:val="fr-CH"/>
        </w:rPr>
        <w:t xml:space="preserve">la base de données </w:t>
      </w:r>
      <w:r w:rsidRPr="008E07A8">
        <w:rPr>
          <w:lang w:val="fr-CH"/>
        </w:rPr>
        <w:t xml:space="preserve">ROMARIN.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233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  <w:p w:rsidR="00124686" w:rsidRDefault="0012468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443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1E1D"/>
    <w:rsid w:val="00053A2F"/>
    <w:rsid w:val="00065151"/>
    <w:rsid w:val="0007118F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D724B"/>
    <w:rsid w:val="000E30DE"/>
    <w:rsid w:val="000E49C6"/>
    <w:rsid w:val="000E73ED"/>
    <w:rsid w:val="000F5E56"/>
    <w:rsid w:val="00100340"/>
    <w:rsid w:val="00110429"/>
    <w:rsid w:val="0012468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871F2"/>
    <w:rsid w:val="001A2E63"/>
    <w:rsid w:val="001C21C4"/>
    <w:rsid w:val="001C2D7E"/>
    <w:rsid w:val="001E3850"/>
    <w:rsid w:val="001F1B95"/>
    <w:rsid w:val="001F3E84"/>
    <w:rsid w:val="001F6C00"/>
    <w:rsid w:val="001F717F"/>
    <w:rsid w:val="00203295"/>
    <w:rsid w:val="0020551F"/>
    <w:rsid w:val="0022493E"/>
    <w:rsid w:val="00235337"/>
    <w:rsid w:val="002421BA"/>
    <w:rsid w:val="00251890"/>
    <w:rsid w:val="0025278E"/>
    <w:rsid w:val="002634C4"/>
    <w:rsid w:val="0026432A"/>
    <w:rsid w:val="00271540"/>
    <w:rsid w:val="002774B4"/>
    <w:rsid w:val="00285796"/>
    <w:rsid w:val="00285A6F"/>
    <w:rsid w:val="00286B48"/>
    <w:rsid w:val="002928D3"/>
    <w:rsid w:val="002A2E4F"/>
    <w:rsid w:val="002C1554"/>
    <w:rsid w:val="002C38D8"/>
    <w:rsid w:val="002C400B"/>
    <w:rsid w:val="002C6469"/>
    <w:rsid w:val="002D3700"/>
    <w:rsid w:val="002E0199"/>
    <w:rsid w:val="002E3B46"/>
    <w:rsid w:val="002F0D10"/>
    <w:rsid w:val="002F1FE6"/>
    <w:rsid w:val="002F4E68"/>
    <w:rsid w:val="002F63BD"/>
    <w:rsid w:val="00312F7F"/>
    <w:rsid w:val="00317670"/>
    <w:rsid w:val="00330422"/>
    <w:rsid w:val="00335EC1"/>
    <w:rsid w:val="003414C2"/>
    <w:rsid w:val="00347330"/>
    <w:rsid w:val="00350678"/>
    <w:rsid w:val="0035233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D6C73"/>
    <w:rsid w:val="003E0D9F"/>
    <w:rsid w:val="003E7ABD"/>
    <w:rsid w:val="003F196E"/>
    <w:rsid w:val="003F7D5C"/>
    <w:rsid w:val="004052E1"/>
    <w:rsid w:val="00405D47"/>
    <w:rsid w:val="00411FB2"/>
    <w:rsid w:val="00414A9E"/>
    <w:rsid w:val="00421449"/>
    <w:rsid w:val="00421F9B"/>
    <w:rsid w:val="00423E3E"/>
    <w:rsid w:val="00427AF4"/>
    <w:rsid w:val="0045271F"/>
    <w:rsid w:val="00462870"/>
    <w:rsid w:val="004630B4"/>
    <w:rsid w:val="004647DA"/>
    <w:rsid w:val="00466355"/>
    <w:rsid w:val="0047006A"/>
    <w:rsid w:val="00474062"/>
    <w:rsid w:val="00477D6B"/>
    <w:rsid w:val="00477EF9"/>
    <w:rsid w:val="00485EC4"/>
    <w:rsid w:val="004932D5"/>
    <w:rsid w:val="004936FC"/>
    <w:rsid w:val="004947C5"/>
    <w:rsid w:val="004A2401"/>
    <w:rsid w:val="004A3DE9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25DB2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9303D"/>
    <w:rsid w:val="00594249"/>
    <w:rsid w:val="005A5C75"/>
    <w:rsid w:val="005B5479"/>
    <w:rsid w:val="005C2140"/>
    <w:rsid w:val="005C6649"/>
    <w:rsid w:val="005D1E4C"/>
    <w:rsid w:val="005D3534"/>
    <w:rsid w:val="005E0403"/>
    <w:rsid w:val="005E2DA9"/>
    <w:rsid w:val="005F2A35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1FF7"/>
    <w:rsid w:val="006659A7"/>
    <w:rsid w:val="0066613F"/>
    <w:rsid w:val="006713CA"/>
    <w:rsid w:val="00674903"/>
    <w:rsid w:val="00674ABA"/>
    <w:rsid w:val="00676C5C"/>
    <w:rsid w:val="00684699"/>
    <w:rsid w:val="006951D6"/>
    <w:rsid w:val="006B1E88"/>
    <w:rsid w:val="006B5F28"/>
    <w:rsid w:val="006C1F9F"/>
    <w:rsid w:val="006D529E"/>
    <w:rsid w:val="006E15BF"/>
    <w:rsid w:val="006F073B"/>
    <w:rsid w:val="006F2290"/>
    <w:rsid w:val="006F33FF"/>
    <w:rsid w:val="007056AA"/>
    <w:rsid w:val="00722BBB"/>
    <w:rsid w:val="00725016"/>
    <w:rsid w:val="00733525"/>
    <w:rsid w:val="00736AE6"/>
    <w:rsid w:val="00740E0B"/>
    <w:rsid w:val="00744A10"/>
    <w:rsid w:val="00755CF1"/>
    <w:rsid w:val="00767C4D"/>
    <w:rsid w:val="0077105F"/>
    <w:rsid w:val="00772F80"/>
    <w:rsid w:val="007732BA"/>
    <w:rsid w:val="00773CE3"/>
    <w:rsid w:val="007743EF"/>
    <w:rsid w:val="00775EBD"/>
    <w:rsid w:val="007819C8"/>
    <w:rsid w:val="00790A94"/>
    <w:rsid w:val="00797655"/>
    <w:rsid w:val="007A0A56"/>
    <w:rsid w:val="007A152E"/>
    <w:rsid w:val="007A2591"/>
    <w:rsid w:val="007B21A9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60FF6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D568C"/>
    <w:rsid w:val="008E07A8"/>
    <w:rsid w:val="008F1F70"/>
    <w:rsid w:val="008F35CF"/>
    <w:rsid w:val="0090731E"/>
    <w:rsid w:val="009079BC"/>
    <w:rsid w:val="009124B6"/>
    <w:rsid w:val="00912BC4"/>
    <w:rsid w:val="00916EE2"/>
    <w:rsid w:val="00922789"/>
    <w:rsid w:val="009378BE"/>
    <w:rsid w:val="00940793"/>
    <w:rsid w:val="00961D47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E609F"/>
    <w:rsid w:val="009F2A14"/>
    <w:rsid w:val="009F499F"/>
    <w:rsid w:val="00A04B6E"/>
    <w:rsid w:val="00A1570B"/>
    <w:rsid w:val="00A21684"/>
    <w:rsid w:val="00A221EF"/>
    <w:rsid w:val="00A23058"/>
    <w:rsid w:val="00A25430"/>
    <w:rsid w:val="00A353ED"/>
    <w:rsid w:val="00A35428"/>
    <w:rsid w:val="00A42DAF"/>
    <w:rsid w:val="00A455C3"/>
    <w:rsid w:val="00A456E7"/>
    <w:rsid w:val="00A45BD8"/>
    <w:rsid w:val="00A52652"/>
    <w:rsid w:val="00A57A69"/>
    <w:rsid w:val="00A61842"/>
    <w:rsid w:val="00A76D1D"/>
    <w:rsid w:val="00A869B7"/>
    <w:rsid w:val="00A9013F"/>
    <w:rsid w:val="00A93D5D"/>
    <w:rsid w:val="00A975C1"/>
    <w:rsid w:val="00AA1EEF"/>
    <w:rsid w:val="00AB5BC0"/>
    <w:rsid w:val="00AC1734"/>
    <w:rsid w:val="00AC205C"/>
    <w:rsid w:val="00AC56C3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13FB"/>
    <w:rsid w:val="00BB30F3"/>
    <w:rsid w:val="00BB6BF9"/>
    <w:rsid w:val="00BB78C7"/>
    <w:rsid w:val="00BC35A3"/>
    <w:rsid w:val="00BE55D6"/>
    <w:rsid w:val="00BE5857"/>
    <w:rsid w:val="00C04B6E"/>
    <w:rsid w:val="00C11BFE"/>
    <w:rsid w:val="00C13195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55D2A"/>
    <w:rsid w:val="00C704F0"/>
    <w:rsid w:val="00C71D6C"/>
    <w:rsid w:val="00C771EA"/>
    <w:rsid w:val="00C977DB"/>
    <w:rsid w:val="00CA5B02"/>
    <w:rsid w:val="00CA71F2"/>
    <w:rsid w:val="00CB132F"/>
    <w:rsid w:val="00CB13CA"/>
    <w:rsid w:val="00CC04E0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10DF"/>
    <w:rsid w:val="00DB42CB"/>
    <w:rsid w:val="00DB4EDC"/>
    <w:rsid w:val="00DC3E50"/>
    <w:rsid w:val="00DC5AB2"/>
    <w:rsid w:val="00DD2C6B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83ACB"/>
    <w:rsid w:val="00E86163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20B1"/>
    <w:rsid w:val="00ED4C4F"/>
    <w:rsid w:val="00ED77FB"/>
    <w:rsid w:val="00EE45FA"/>
    <w:rsid w:val="00EE5748"/>
    <w:rsid w:val="00EE673C"/>
    <w:rsid w:val="00EF0146"/>
    <w:rsid w:val="00EF4F75"/>
    <w:rsid w:val="00F0720F"/>
    <w:rsid w:val="00F10EFA"/>
    <w:rsid w:val="00F201C4"/>
    <w:rsid w:val="00F30072"/>
    <w:rsid w:val="00F31D34"/>
    <w:rsid w:val="00F32C39"/>
    <w:rsid w:val="00F61D6C"/>
    <w:rsid w:val="00F64129"/>
    <w:rsid w:val="00F64E97"/>
    <w:rsid w:val="00F66152"/>
    <w:rsid w:val="00F7721F"/>
    <w:rsid w:val="00F8111F"/>
    <w:rsid w:val="00FB0306"/>
    <w:rsid w:val="00FB1954"/>
    <w:rsid w:val="00FC3D36"/>
    <w:rsid w:val="00FC4C8A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  <w:tabs>
        <w:tab w:val="clear" w:pos="4437"/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  <w:tabs>
        <w:tab w:val="clear" w:pos="4437"/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435</Words>
  <Characters>2736</Characters>
  <Application>Microsoft Office Word</Application>
  <DocSecurity>0</DocSecurity>
  <Lines>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49</cp:revision>
  <cp:lastPrinted>2016-02-12T12:33:00Z</cp:lastPrinted>
  <dcterms:created xsi:type="dcterms:W3CDTF">2016-02-11T09:39:00Z</dcterms:created>
  <dcterms:modified xsi:type="dcterms:W3CDTF">2016-02-16T08:56:00Z</dcterms:modified>
</cp:coreProperties>
</file>