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0C15C9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A776CA">
              <w:rPr>
                <w:rFonts w:ascii="Arial Black" w:hAnsi="Arial Black"/>
                <w:sz w:val="15"/>
              </w:rPr>
              <w:t>4</w:t>
            </w:r>
            <w:r w:rsidR="000C15C9">
              <w:rPr>
                <w:rFonts w:ascii="Arial Black" w:hAnsi="Arial Black"/>
                <w:sz w:val="15"/>
              </w:rPr>
              <w:t>3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/>
    <w:p w:rsidR="00156375" w:rsidRDefault="00156375" w:rsidP="00733525"/>
    <w:p w:rsidR="00B508DB" w:rsidRPr="0045271F" w:rsidRDefault="00B508D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835A6" w:rsidRPr="0045271F" w:rsidRDefault="00A835A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42F35" w:rsidRDefault="00716C2B" w:rsidP="00942F35">
      <w:pPr>
        <w:rPr>
          <w:b/>
          <w:bCs/>
          <w:sz w:val="24"/>
          <w:szCs w:val="24"/>
          <w:lang w:val="fr-FR"/>
        </w:rPr>
      </w:pPr>
      <w:r w:rsidRPr="00716C2B">
        <w:rPr>
          <w:b/>
          <w:bCs/>
          <w:sz w:val="24"/>
          <w:szCs w:val="24"/>
          <w:lang w:val="fr-FR"/>
        </w:rPr>
        <w:t xml:space="preserve">Déclaration </w:t>
      </w:r>
      <w:r w:rsidR="00942F35" w:rsidRPr="00942F35">
        <w:rPr>
          <w:b/>
          <w:bCs/>
          <w:sz w:val="24"/>
          <w:szCs w:val="24"/>
          <w:lang w:val="fr-FR"/>
        </w:rPr>
        <w:t xml:space="preserve">faite en vertu des règles 17.5)e) du règlement d’exécution commun à l’Arrangement et au Protocole de Madrid : </w:t>
      </w:r>
      <w:r w:rsidR="00942F35">
        <w:rPr>
          <w:b/>
          <w:bCs/>
          <w:sz w:val="24"/>
          <w:szCs w:val="24"/>
          <w:lang w:val="fr-FR"/>
        </w:rPr>
        <w:t>La Gambie</w:t>
      </w:r>
    </w:p>
    <w:p w:rsidR="00325E22" w:rsidRPr="00942F35" w:rsidRDefault="00325E22" w:rsidP="00942F35">
      <w:pPr>
        <w:rPr>
          <w:b/>
          <w:bCs/>
          <w:sz w:val="24"/>
          <w:szCs w:val="24"/>
          <w:lang w:val="fr-FR"/>
        </w:rPr>
      </w:pPr>
    </w:p>
    <w:p w:rsidR="00942F35" w:rsidRDefault="00D0105A" w:rsidP="00942F35">
      <w:pPr>
        <w:pStyle w:val="ONUMFS"/>
        <w:rPr>
          <w:lang w:val="fr-FR"/>
        </w:rPr>
      </w:pPr>
      <w:r>
        <w:rPr>
          <w:lang w:val="fr-FR" w:eastAsia="ja-JP"/>
        </w:rPr>
        <w:t>Comme le prévoit la règle </w:t>
      </w:r>
      <w:r w:rsidR="00942F35">
        <w:rPr>
          <w:lang w:val="fr-FR" w:eastAsia="ja-JP"/>
        </w:rPr>
        <w:t>17</w:t>
      </w:r>
      <w:r w:rsidR="00716C2B" w:rsidRPr="00716C2B">
        <w:rPr>
          <w:lang w:val="fr-FR" w:eastAsia="ja-JP"/>
        </w:rPr>
        <w:t>.</w:t>
      </w:r>
      <w:r w:rsidR="00942F35">
        <w:rPr>
          <w:lang w:val="fr-FR" w:eastAsia="ja-JP"/>
        </w:rPr>
        <w:t>5</w:t>
      </w:r>
      <w:r w:rsidR="00716C2B" w:rsidRPr="00716C2B">
        <w:rPr>
          <w:lang w:val="fr-FR" w:eastAsia="ja-JP"/>
        </w:rPr>
        <w:t>)</w:t>
      </w:r>
      <w:r w:rsidR="00942F35">
        <w:rPr>
          <w:lang w:val="fr-FR" w:eastAsia="ja-JP"/>
        </w:rPr>
        <w:t>e)</w:t>
      </w:r>
      <w:r w:rsidR="00716C2B" w:rsidRPr="00716C2B">
        <w:rPr>
          <w:lang w:val="fr-FR" w:eastAsia="ja-JP"/>
        </w:rPr>
        <w:t xml:space="preserve"> du règlement d’exécution commun à l’Arrangement de Madrid concernant l’enregistrement international des marques et au Protocole relatif à cet Arrang</w:t>
      </w:r>
      <w:r w:rsidR="00716C2B">
        <w:rPr>
          <w:lang w:val="fr-FR" w:eastAsia="ja-JP"/>
        </w:rPr>
        <w:t xml:space="preserve">ement, </w:t>
      </w:r>
      <w:r w:rsidR="00D45C90" w:rsidRPr="009B29D6">
        <w:rPr>
          <w:lang w:val="fr-FR" w:eastAsia="ja-JP"/>
        </w:rPr>
        <w:t xml:space="preserve">la République de </w:t>
      </w:r>
      <w:r w:rsidR="00942F35">
        <w:rPr>
          <w:lang w:val="fr-FR" w:eastAsia="ja-JP"/>
        </w:rPr>
        <w:t xml:space="preserve">Gambie </w:t>
      </w:r>
      <w:r w:rsidR="00716C2B" w:rsidRPr="00716C2B">
        <w:rPr>
          <w:lang w:val="fr-FR" w:eastAsia="ja-JP"/>
        </w:rPr>
        <w:t>a notifié au Directeur général de l’Organisation Mondiale de la Propriété Intellectuelle (OMPI) qu</w:t>
      </w:r>
      <w:r w:rsidR="00F64680">
        <w:rPr>
          <w:lang w:val="fr-FR" w:eastAsia="ja-JP"/>
        </w:rPr>
        <w:t>e</w:t>
      </w:r>
      <w:r w:rsidR="00B4110A">
        <w:rPr>
          <w:lang w:val="fr-FR" w:eastAsia="ja-JP"/>
        </w:rPr>
        <w:t xml:space="preserve"> tout</w:t>
      </w:r>
      <w:r w:rsidR="00942F35" w:rsidRPr="00942F35">
        <w:rPr>
          <w:lang w:val="fr-FR" w:eastAsia="ja-JP"/>
        </w:rPr>
        <w:t xml:space="preserve"> refus provisoire d’office notifié au Bureau international par l’Office de la </w:t>
      </w:r>
      <w:r w:rsidR="00D45C90">
        <w:rPr>
          <w:lang w:val="fr-FR" w:eastAsia="ja-JP"/>
        </w:rPr>
        <w:t xml:space="preserve">Gambie </w:t>
      </w:r>
      <w:r w:rsidR="00942F35" w:rsidRPr="00942F35">
        <w:rPr>
          <w:lang w:val="fr-FR" w:eastAsia="ja-JP"/>
        </w:rPr>
        <w:t>n’est pas susceptible de réexamen devant cet Office.</w:t>
      </w:r>
      <w:r>
        <w:rPr>
          <w:lang w:val="fr-FR" w:eastAsia="ja-JP"/>
        </w:rPr>
        <w:t xml:space="preserve">  </w:t>
      </w:r>
    </w:p>
    <w:p w:rsidR="00A15FEF" w:rsidRPr="00716C2B" w:rsidRDefault="00942F35" w:rsidP="00942F35">
      <w:pPr>
        <w:pStyle w:val="ONUMFS"/>
        <w:rPr>
          <w:lang w:val="fr-FR"/>
        </w:rPr>
      </w:pPr>
      <w:r w:rsidRPr="00942F35">
        <w:rPr>
          <w:lang w:val="fr-FR" w:eastAsia="ja-JP"/>
        </w:rPr>
        <w:t>Cette déclaration a pour effet que toute notification d</w:t>
      </w:r>
      <w:r w:rsidR="00B4110A">
        <w:rPr>
          <w:lang w:val="fr-FR" w:eastAsia="ja-JP"/>
        </w:rPr>
        <w:t>e</w:t>
      </w:r>
      <w:r w:rsidRPr="00942F35">
        <w:rPr>
          <w:lang w:val="fr-FR" w:eastAsia="ja-JP"/>
        </w:rPr>
        <w:t xml:space="preserve"> refus provisoire d’office émise par l’Office de la </w:t>
      </w:r>
      <w:r w:rsidR="00D45C90">
        <w:rPr>
          <w:lang w:val="fr-FR" w:eastAsia="ja-JP"/>
        </w:rPr>
        <w:t xml:space="preserve">Gambie </w:t>
      </w:r>
      <w:r w:rsidRPr="005D7779">
        <w:rPr>
          <w:b/>
          <w:lang w:val="fr-FR" w:eastAsia="ja-JP"/>
        </w:rPr>
        <w:t>est réputée inclure la confirmation de ce refus</w:t>
      </w:r>
      <w:r w:rsidRPr="00942F35">
        <w:rPr>
          <w:lang w:val="fr-FR" w:eastAsia="ja-JP"/>
        </w:rPr>
        <w:t xml:space="preserve"> (à défaut de la présente déclaration, une telle confirmation aurait dû faire l’objet d’une communication ultérieure distincte, conformément à ce que prévoit la règle</w:t>
      </w:r>
      <w:r w:rsidR="00D0105A">
        <w:rPr>
          <w:lang w:val="fr-FR" w:eastAsia="ja-JP"/>
        </w:rPr>
        <w:t> </w:t>
      </w:r>
      <w:r w:rsidRPr="00942F35">
        <w:rPr>
          <w:lang w:val="fr-FR" w:eastAsia="ja-JP"/>
        </w:rPr>
        <w:t>1</w:t>
      </w:r>
      <w:r>
        <w:rPr>
          <w:lang w:val="fr-FR" w:eastAsia="ja-JP"/>
        </w:rPr>
        <w:t>8</w:t>
      </w:r>
      <w:r w:rsidRPr="00942F35">
        <w:rPr>
          <w:i/>
          <w:lang w:val="fr-FR" w:eastAsia="ja-JP"/>
        </w:rPr>
        <w:t>ter</w:t>
      </w:r>
      <w:r w:rsidRPr="00942F35">
        <w:rPr>
          <w:lang w:val="fr-FR" w:eastAsia="ja-JP"/>
        </w:rPr>
        <w:t>.</w:t>
      </w:r>
      <w:r>
        <w:rPr>
          <w:lang w:val="fr-FR" w:eastAsia="ja-JP"/>
        </w:rPr>
        <w:t>2</w:t>
      </w:r>
      <w:r w:rsidRPr="00942F35">
        <w:rPr>
          <w:lang w:val="fr-FR" w:eastAsia="ja-JP"/>
        </w:rPr>
        <w:t>)</w:t>
      </w:r>
      <w:r>
        <w:rPr>
          <w:lang w:val="fr-FR" w:eastAsia="ja-JP"/>
        </w:rPr>
        <w:t xml:space="preserve"> ou 18</w:t>
      </w:r>
      <w:r w:rsidRPr="00942F35">
        <w:rPr>
          <w:i/>
          <w:lang w:val="fr-FR" w:eastAsia="ja-JP"/>
        </w:rPr>
        <w:t>ter</w:t>
      </w:r>
      <w:r>
        <w:rPr>
          <w:lang w:val="fr-FR" w:eastAsia="ja-JP"/>
        </w:rPr>
        <w:t>.3</w:t>
      </w:r>
      <w:r w:rsidRPr="00942F35">
        <w:rPr>
          <w:lang w:val="fr-FR" w:eastAsia="ja-JP"/>
        </w:rPr>
        <w:t xml:space="preserve">)).  Un refus provisoire d’office notifié par l’Office de la </w:t>
      </w:r>
      <w:r w:rsidR="00D45C90">
        <w:rPr>
          <w:lang w:val="fr-FR" w:eastAsia="ja-JP"/>
        </w:rPr>
        <w:t xml:space="preserve">Gambie </w:t>
      </w:r>
      <w:r w:rsidRPr="00942F35">
        <w:rPr>
          <w:lang w:val="fr-FR" w:eastAsia="ja-JP"/>
        </w:rPr>
        <w:t>peut uniquement être contesté devant une a</w:t>
      </w:r>
      <w:r w:rsidR="000C15C9">
        <w:rPr>
          <w:lang w:val="fr-FR" w:eastAsia="ja-JP"/>
        </w:rPr>
        <w:t xml:space="preserve">utorité extérieure audit Office.  </w:t>
      </w:r>
    </w:p>
    <w:p w:rsidR="00A52652" w:rsidRPr="00D827F2" w:rsidRDefault="00942F35" w:rsidP="009B29D6">
      <w:pPr>
        <w:pStyle w:val="ONUMFS"/>
        <w:rPr>
          <w:lang w:val="fr-FR"/>
        </w:rPr>
      </w:pPr>
      <w:r w:rsidRPr="00942F35">
        <w:rPr>
          <w:lang w:val="fr-FR" w:eastAsia="ja-JP"/>
        </w:rPr>
        <w:t>Ce</w:t>
      </w:r>
      <w:r w:rsidR="009B29D6">
        <w:rPr>
          <w:lang w:val="fr-FR" w:eastAsia="ja-JP"/>
        </w:rPr>
        <w:t>tte</w:t>
      </w:r>
      <w:r w:rsidRPr="00942F35">
        <w:rPr>
          <w:lang w:val="fr-FR" w:eastAsia="ja-JP"/>
        </w:rPr>
        <w:t xml:space="preserve"> déclaration ent</w:t>
      </w:r>
      <w:r w:rsidR="009B29D6">
        <w:rPr>
          <w:lang w:val="fr-FR" w:eastAsia="ja-JP"/>
        </w:rPr>
        <w:t xml:space="preserve">rera </w:t>
      </w:r>
      <w:r w:rsidRPr="00942F35">
        <w:rPr>
          <w:lang w:val="fr-FR" w:eastAsia="ja-JP"/>
        </w:rPr>
        <w:t>en vigueur</w:t>
      </w:r>
      <w:r w:rsidR="009B29D6">
        <w:rPr>
          <w:lang w:val="fr-FR" w:eastAsia="ja-JP"/>
        </w:rPr>
        <w:t xml:space="preserve">, </w:t>
      </w:r>
      <w:r w:rsidR="009B29D6" w:rsidRPr="009B29D6">
        <w:rPr>
          <w:lang w:val="fr-FR" w:eastAsia="ja-JP"/>
        </w:rPr>
        <w:t>à l'égard de la République de Gambie,</w:t>
      </w:r>
      <w:r w:rsidRPr="00942F35">
        <w:rPr>
          <w:lang w:val="fr-FR" w:eastAsia="ja-JP"/>
        </w:rPr>
        <w:t xml:space="preserve"> le</w:t>
      </w:r>
      <w:r w:rsidR="00D0105A">
        <w:rPr>
          <w:lang w:val="fr-FR" w:eastAsia="ja-JP"/>
        </w:rPr>
        <w:t> </w:t>
      </w:r>
      <w:r>
        <w:rPr>
          <w:lang w:val="fr-FR" w:eastAsia="ja-JP"/>
        </w:rPr>
        <w:t>18</w:t>
      </w:r>
      <w:r w:rsidR="00D0105A">
        <w:rPr>
          <w:lang w:val="fr-FR" w:eastAsia="ja-JP"/>
        </w:rPr>
        <w:t> </w:t>
      </w:r>
      <w:r w:rsidRPr="00942F35">
        <w:rPr>
          <w:lang w:val="fr-FR" w:eastAsia="ja-JP"/>
        </w:rPr>
        <w:t>décembre</w:t>
      </w:r>
      <w:r w:rsidR="00D0105A">
        <w:rPr>
          <w:lang w:val="fr-FR" w:eastAsia="ja-JP"/>
        </w:rPr>
        <w:t> </w:t>
      </w:r>
      <w:r w:rsidRPr="00942F35">
        <w:rPr>
          <w:lang w:val="fr-FR" w:eastAsia="ja-JP"/>
        </w:rPr>
        <w:t>2015</w:t>
      </w:r>
      <w:r w:rsidR="009B29D6">
        <w:rPr>
          <w:lang w:val="fr-FR" w:eastAsia="ja-JP"/>
        </w:rPr>
        <w:t>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508DB" w:rsidRPr="000904DA" w:rsidRDefault="00B508DB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0C15C9">
        <w:rPr>
          <w:lang w:val="fr-FR"/>
        </w:rPr>
        <w:t>10</w:t>
      </w:r>
      <w:r w:rsidR="00375D65">
        <w:rPr>
          <w:lang w:val="fr-FR"/>
        </w:rPr>
        <w:t xml:space="preserve"> </w:t>
      </w:r>
      <w:r w:rsidR="00942F35">
        <w:rPr>
          <w:lang w:val="fr-FR"/>
        </w:rPr>
        <w:t>nove</w:t>
      </w:r>
      <w:bookmarkStart w:id="1" w:name="_GoBack"/>
      <w:bookmarkEnd w:id="1"/>
      <w:r w:rsidR="00942F35">
        <w:rPr>
          <w:lang w:val="fr-FR"/>
        </w:rPr>
        <w:t>mbre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16C2B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4C5D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C15C9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56375"/>
    <w:rsid w:val="00166299"/>
    <w:rsid w:val="00172346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6E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E22"/>
    <w:rsid w:val="00335EC1"/>
    <w:rsid w:val="003414C2"/>
    <w:rsid w:val="00347330"/>
    <w:rsid w:val="00350678"/>
    <w:rsid w:val="00357985"/>
    <w:rsid w:val="00361450"/>
    <w:rsid w:val="00361D68"/>
    <w:rsid w:val="00366176"/>
    <w:rsid w:val="003673CF"/>
    <w:rsid w:val="00375D65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2D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0E44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D7779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16C2B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180A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42F35"/>
    <w:rsid w:val="00965EC2"/>
    <w:rsid w:val="00966A22"/>
    <w:rsid w:val="0096722F"/>
    <w:rsid w:val="00980843"/>
    <w:rsid w:val="009820CB"/>
    <w:rsid w:val="00987E9A"/>
    <w:rsid w:val="00997AAD"/>
    <w:rsid w:val="009A591F"/>
    <w:rsid w:val="009B29D6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776CA"/>
    <w:rsid w:val="00A835A6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110A"/>
    <w:rsid w:val="00B46D7E"/>
    <w:rsid w:val="00B508DB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D4EAB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105A"/>
    <w:rsid w:val="00D11725"/>
    <w:rsid w:val="00D22BD4"/>
    <w:rsid w:val="00D30CC7"/>
    <w:rsid w:val="00D31C2F"/>
    <w:rsid w:val="00D36A58"/>
    <w:rsid w:val="00D40A98"/>
    <w:rsid w:val="00D424EC"/>
    <w:rsid w:val="00D45252"/>
    <w:rsid w:val="00D45C9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47AD9"/>
    <w:rsid w:val="00F64680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10</cp:revision>
  <cp:lastPrinted>2015-10-29T08:52:00Z</cp:lastPrinted>
  <dcterms:created xsi:type="dcterms:W3CDTF">2015-10-28T16:20:00Z</dcterms:created>
  <dcterms:modified xsi:type="dcterms:W3CDTF">2015-11-09T14:07:00Z</dcterms:modified>
</cp:coreProperties>
</file>