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FD627C">
              <w:rPr>
                <w:rFonts w:ascii="Arial Black" w:hAnsi="Arial Black"/>
                <w:color w:val="000000"/>
                <w:sz w:val="15"/>
                <w:lang w:val="es-ES_tradnl"/>
              </w:rPr>
              <w:t>1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B23A75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B23A75" w:rsidRPr="00B23A75">
        <w:rPr>
          <w:b/>
          <w:sz w:val="24"/>
          <w:szCs w:val="24"/>
          <w:lang w:val="es-ES_tradnl"/>
        </w:rPr>
        <w:t>San</w:t>
      </w:r>
      <w:proofErr w:type="gramEnd"/>
      <w:r w:rsidR="00B23A75" w:rsidRPr="00B23A75">
        <w:rPr>
          <w:b/>
          <w:sz w:val="24"/>
          <w:szCs w:val="24"/>
          <w:lang w:val="es-ES_tradnl"/>
        </w:rPr>
        <w:t xml:space="preserve"> Marino</w:t>
      </w:r>
    </w:p>
    <w:p w:rsidR="00E00794" w:rsidRPr="00E00794" w:rsidRDefault="00E00794" w:rsidP="00B23A75">
      <w:pPr>
        <w:pStyle w:val="ONUMFS"/>
        <w:rPr>
          <w:lang w:val="es-ES_tradnl"/>
        </w:rPr>
      </w:pPr>
      <w:r w:rsidRPr="00E00794">
        <w:rPr>
          <w:snapToGrid w:val="0"/>
          <w:lang w:val="es-ES_tradnl"/>
        </w:rPr>
        <w:t xml:space="preserve">El Gobierno de </w:t>
      </w:r>
      <w:r w:rsidR="00B23A75" w:rsidRPr="00B23A75">
        <w:rPr>
          <w:snapToGrid w:val="0"/>
          <w:lang w:val="es-ES_tradnl"/>
        </w:rPr>
        <w:t>San Marino</w:t>
      </w:r>
      <w:r w:rsidR="006A3653">
        <w:rPr>
          <w:snapToGrid w:val="0"/>
          <w:lang w:val="es-ES_tradnl"/>
        </w:rPr>
        <w:t xml:space="preserve"> </w:t>
      </w:r>
      <w:r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 w:rsidR="00B23A75" w:rsidRPr="00B23A75">
        <w:rPr>
          <w:lang w:val="es-ES_tradnl"/>
        </w:rPr>
        <w:t>San Marino</w:t>
      </w:r>
      <w:r w:rsidR="006A3653">
        <w:rPr>
          <w:lang w:val="es-ES_tradnl"/>
        </w:rPr>
        <w:t xml:space="preserve"> </w:t>
      </w:r>
      <w:r w:rsidRPr="00E00794">
        <w:rPr>
          <w:lang w:val="es-ES_tradnl"/>
        </w:rPr>
        <w:t>en virtud del Artículo 8.7) del Protocolo de Madrid.</w:t>
      </w:r>
      <w:r w:rsidR="000E1DDC">
        <w:rPr>
          <w:lang w:val="es-ES_tradnl"/>
        </w:rPr>
        <w:t xml:space="preserve">  </w:t>
      </w:r>
    </w:p>
    <w:p w:rsidR="00E00794" w:rsidRPr="00E00794" w:rsidRDefault="00E00794" w:rsidP="00B23A75">
      <w:pPr>
        <w:pStyle w:val="ONUMFS"/>
        <w:rPr>
          <w:lang w:val="es-ES_tradnl"/>
        </w:rPr>
      </w:pPr>
      <w:r w:rsidRPr="00E00794">
        <w:rPr>
          <w:lang w:val="es-ES_tradnl"/>
        </w:rPr>
        <w:t>De conformidad</w:t>
      </w:r>
      <w:r w:rsidR="000E1DDC">
        <w:rPr>
          <w:lang w:val="es-ES_tradnl"/>
        </w:rPr>
        <w:t xml:space="preserve"> con la Regla </w:t>
      </w:r>
      <w:r w:rsidRPr="00E00794">
        <w:rPr>
          <w:lang w:val="es-ES_tradnl"/>
        </w:rPr>
        <w:t>35.2)b) del Reglamento Común del Arreglo y del Protocolo de Madrid, el Director General</w:t>
      </w:r>
      <w:r w:rsidR="00CD7C96">
        <w:rPr>
          <w:lang w:val="es-ES_tradnl"/>
        </w:rPr>
        <w:t xml:space="preserve"> de la OMPI</w:t>
      </w:r>
      <w:r w:rsidRPr="00E00794">
        <w:rPr>
          <w:lang w:val="es-ES_tradnl"/>
        </w:rPr>
        <w:t xml:space="preserve">, tras consultar con la Oficina de </w:t>
      </w:r>
      <w:r w:rsidR="00B23A75" w:rsidRPr="00B23A75">
        <w:rPr>
          <w:lang w:val="es-ES_tradnl"/>
        </w:rPr>
        <w:t>San Marino</w:t>
      </w:r>
      <w:r w:rsidRPr="00E00794">
        <w:rPr>
          <w:lang w:val="es-ES_tradnl"/>
        </w:rPr>
        <w:t>, ha establecido los siguientes nuevos importes de dicha tasa individual en francos suizos: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8A1EA8" w:rsidRPr="00615097" w:rsidTr="004C298B">
        <w:tc>
          <w:tcPr>
            <w:tcW w:w="6710" w:type="dxa"/>
            <w:gridSpan w:val="2"/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b/>
                <w:bCs/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8A1EA8" w:rsidRPr="004E34B0" w:rsidRDefault="008A1EA8" w:rsidP="004C298B">
            <w:pPr>
              <w:rPr>
                <w:i/>
                <w:iCs/>
                <w:lang w:val="es-ES_tradnl" w:eastAsia="ja-JP"/>
              </w:rPr>
            </w:pPr>
          </w:p>
        </w:tc>
      </w:tr>
      <w:tr w:rsidR="008A1EA8" w:rsidRPr="00615097" w:rsidTr="004C298B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Solicitud o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designación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posterior 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B23A75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B23A75">
              <w:rPr>
                <w:lang w:val="es-ES_tradnl"/>
              </w:rPr>
              <w:t>tres</w:t>
            </w:r>
            <w:r w:rsidRPr="004E34B0">
              <w:rPr>
                <w:lang w:val="es-ES_tradnl"/>
              </w:rPr>
              <w:t xml:space="preserve"> clase</w:t>
            </w:r>
            <w:r w:rsidR="00B23A75">
              <w:rPr>
                <w:lang w:val="es-ES_tradnl"/>
              </w:rPr>
              <w:t>s</w:t>
            </w:r>
            <w:r w:rsidRPr="004E34B0">
              <w:rPr>
                <w:lang w:val="es-ES_tradnl"/>
              </w:rPr>
              <w:t xml:space="preserve">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B23A75" w:rsidP="004C298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  <w:r w:rsidR="008A1EA8">
              <w:rPr>
                <w:lang w:val="es-ES_tradnl"/>
              </w:rPr>
              <w:t>3</w:t>
            </w:r>
          </w:p>
        </w:tc>
      </w:tr>
      <w:tr w:rsidR="008A1EA8" w:rsidRPr="00615097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B23A75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5</w:t>
            </w:r>
            <w:r w:rsidR="008A1EA8">
              <w:rPr>
                <w:rFonts w:eastAsia="MS Mincho"/>
                <w:szCs w:val="22"/>
                <w:lang w:val="es-ES_tradnl" w:eastAsia="ja-JP"/>
              </w:rPr>
              <w:t>8</w:t>
            </w:r>
          </w:p>
        </w:tc>
      </w:tr>
      <w:tr w:rsidR="008A1EA8" w:rsidRPr="00FD627C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8A1EA8" w:rsidRPr="00615097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B23A75">
              <w:rPr>
                <w:lang w:val="es-ES_tradnl"/>
              </w:rPr>
              <w:t>tres</w:t>
            </w:r>
            <w:r w:rsidR="00B23A75" w:rsidRPr="004E34B0">
              <w:rPr>
                <w:lang w:val="es-ES_tradnl"/>
              </w:rPr>
              <w:t xml:space="preserve"> clase</w:t>
            </w:r>
            <w:r w:rsidR="00B23A75">
              <w:rPr>
                <w:lang w:val="es-ES_tradnl"/>
              </w:rPr>
              <w:t>s</w:t>
            </w:r>
            <w:r w:rsidR="00B23A75" w:rsidRPr="004E34B0">
              <w:rPr>
                <w:lang w:val="es-ES_tradnl"/>
              </w:rPr>
              <w:t xml:space="preserve"> </w:t>
            </w:r>
            <w:r w:rsidR="00B23A75"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B23A75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350</w:t>
            </w:r>
          </w:p>
        </w:tc>
      </w:tr>
      <w:tr w:rsidR="008A1EA8" w:rsidRPr="00615097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B23A75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8A1EA8">
              <w:rPr>
                <w:rFonts w:eastAsia="MS Mincho"/>
                <w:szCs w:val="22"/>
                <w:lang w:val="es-ES_tradnl" w:eastAsia="ja-JP"/>
              </w:rPr>
              <w:t>8</w:t>
            </w:r>
            <w:r>
              <w:rPr>
                <w:rFonts w:eastAsia="MS Mincho"/>
                <w:szCs w:val="22"/>
                <w:lang w:val="es-ES_tradnl" w:eastAsia="ja-JP"/>
              </w:rPr>
              <w:t>2</w:t>
            </w:r>
          </w:p>
        </w:tc>
      </w:tr>
      <w:tr w:rsidR="008A1EA8" w:rsidRPr="00615097" w:rsidTr="004C298B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Renovación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B23A75">
              <w:rPr>
                <w:lang w:val="es-ES_tradnl"/>
              </w:rPr>
              <w:t>tres</w:t>
            </w:r>
            <w:r w:rsidR="00B23A75" w:rsidRPr="004E34B0">
              <w:rPr>
                <w:lang w:val="es-ES_tradnl"/>
              </w:rPr>
              <w:t xml:space="preserve"> clase</w:t>
            </w:r>
            <w:r w:rsidR="00B23A75">
              <w:rPr>
                <w:lang w:val="es-ES_tradnl"/>
              </w:rPr>
              <w:t>s</w:t>
            </w:r>
            <w:r w:rsidR="00B23A75" w:rsidRPr="004E34B0">
              <w:rPr>
                <w:lang w:val="es-ES_tradnl"/>
              </w:rPr>
              <w:t xml:space="preserve"> </w:t>
            </w:r>
            <w:r w:rsidR="00B23A75"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B23A75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23</w:t>
            </w:r>
            <w:r w:rsidR="008A1EA8">
              <w:rPr>
                <w:rFonts w:eastAsia="MS Mincho"/>
                <w:szCs w:val="22"/>
                <w:lang w:val="es-ES_tradnl" w:eastAsia="ja-JP"/>
              </w:rPr>
              <w:t>3</w:t>
            </w:r>
          </w:p>
        </w:tc>
      </w:tr>
      <w:tr w:rsidR="008A1EA8" w:rsidRPr="00615097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Default="008A1EA8" w:rsidP="004C298B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B23A75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 5</w:t>
            </w:r>
            <w:r w:rsidR="008A1EA8">
              <w:rPr>
                <w:rFonts w:eastAsia="MS Mincho"/>
                <w:szCs w:val="22"/>
                <w:lang w:val="es-ES_tradnl" w:eastAsia="ja-JP"/>
              </w:rPr>
              <w:t>8</w:t>
            </w:r>
          </w:p>
        </w:tc>
      </w:tr>
      <w:tr w:rsidR="008A1EA8" w:rsidRPr="00FD627C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Default="008A1EA8" w:rsidP="004C298B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8A1EA8" w:rsidRPr="00615097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17D19" w:rsidRDefault="008A1EA8" w:rsidP="004C298B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 w:rsidR="00B23A75">
              <w:rPr>
                <w:lang w:val="es-ES_tradnl"/>
              </w:rPr>
              <w:t>tres</w:t>
            </w:r>
            <w:r w:rsidR="00B23A75" w:rsidRPr="004E34B0">
              <w:rPr>
                <w:lang w:val="es-ES_tradnl"/>
              </w:rPr>
              <w:t xml:space="preserve"> clase</w:t>
            </w:r>
            <w:r w:rsidR="00B23A75">
              <w:rPr>
                <w:lang w:val="es-ES_tradnl"/>
              </w:rPr>
              <w:t>s</w:t>
            </w:r>
            <w:r w:rsidR="00B23A75" w:rsidRPr="004E34B0">
              <w:rPr>
                <w:lang w:val="es-ES_tradnl"/>
              </w:rPr>
              <w:t xml:space="preserve"> </w:t>
            </w:r>
            <w:r w:rsidR="00B23A75"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B23A75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350</w:t>
            </w:r>
          </w:p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B23A75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8A1EA8">
              <w:rPr>
                <w:rFonts w:eastAsia="MS Mincho"/>
                <w:szCs w:val="22"/>
                <w:lang w:val="es-ES_tradnl" w:eastAsia="ja-JP"/>
              </w:rPr>
              <w:t>8</w:t>
            </w:r>
            <w:r>
              <w:rPr>
                <w:rFonts w:eastAsia="MS Mincho"/>
                <w:szCs w:val="22"/>
                <w:lang w:val="es-ES_tradnl" w:eastAsia="ja-JP"/>
              </w:rPr>
              <w:t>2</w:t>
            </w:r>
          </w:p>
        </w:tc>
      </w:tr>
    </w:tbl>
    <w:p w:rsidR="002E5166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Pr="00797D67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B23A75">
      <w:pPr>
        <w:pStyle w:val="ONUMFS"/>
        <w:rPr>
          <w:lang w:val="es-ES_tradnl"/>
        </w:rPr>
      </w:pPr>
      <w:r w:rsidRPr="00797D67">
        <w:rPr>
          <w:lang w:val="es-ES_tradnl" w:eastAsia="ja-JP"/>
        </w:rPr>
        <w:t xml:space="preserve">Esta modificación </w:t>
      </w:r>
      <w:r w:rsidR="0000687D">
        <w:rPr>
          <w:lang w:val="es-ES_tradnl" w:eastAsia="ja-JP"/>
        </w:rPr>
        <w:t>surti</w:t>
      </w:r>
      <w:r w:rsidR="0000687D" w:rsidRPr="006F291E">
        <w:rPr>
          <w:lang w:val="es-ES_tradnl" w:eastAsia="ja-JP"/>
        </w:rPr>
        <w:t>rá e</w:t>
      </w:r>
      <w:r w:rsidR="0000687D">
        <w:rPr>
          <w:lang w:val="es-ES_tradnl" w:eastAsia="ja-JP"/>
        </w:rPr>
        <w:t>fecto</w:t>
      </w:r>
      <w:r w:rsidR="0000687D" w:rsidRPr="006F291E">
        <w:rPr>
          <w:lang w:val="es-ES_tradnl" w:eastAsia="ja-JP"/>
        </w:rPr>
        <w:t xml:space="preserve"> </w:t>
      </w:r>
      <w:r w:rsidRPr="00797D67">
        <w:rPr>
          <w:lang w:val="es-ES_tradnl" w:eastAsia="ja-JP"/>
        </w:rPr>
        <w:t xml:space="preserve">el </w:t>
      </w:r>
      <w:r w:rsidR="00B23A75">
        <w:rPr>
          <w:lang w:val="es-ES_tradnl" w:eastAsia="ja-JP"/>
        </w:rPr>
        <w:t>8</w:t>
      </w:r>
      <w:r w:rsidR="00C5357E" w:rsidRPr="00797D67">
        <w:rPr>
          <w:lang w:val="es-ES_tradnl" w:eastAsia="ja-JP"/>
        </w:rPr>
        <w:t> </w:t>
      </w:r>
      <w:r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B23A75">
        <w:rPr>
          <w:lang w:val="es-ES_tradnl" w:eastAsia="ja-JP"/>
        </w:rPr>
        <w:t>marzo</w:t>
      </w:r>
      <w:r w:rsidR="0054762F" w:rsidRPr="00797D67">
        <w:rPr>
          <w:lang w:val="es-ES_tradnl" w:eastAsia="ja-JP"/>
        </w:rPr>
        <w:t xml:space="preserve"> </w:t>
      </w:r>
      <w:r w:rsidR="00CC2811"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CC2811" w:rsidRPr="00797D67">
        <w:rPr>
          <w:lang w:val="es-ES_tradnl" w:eastAsia="ja-JP"/>
        </w:rPr>
        <w:t>201</w:t>
      </w:r>
      <w:r w:rsidR="00B23A75">
        <w:rPr>
          <w:lang w:val="es-ES_tradnl" w:eastAsia="ja-JP"/>
        </w:rPr>
        <w:t>8</w:t>
      </w:r>
      <w:r w:rsidRPr="00797D67">
        <w:rPr>
          <w:lang w:val="es-ES_tradnl" w:eastAsia="ja-JP"/>
        </w:rPr>
        <w:t>.  Por tanto, estos importes se</w:t>
      </w:r>
      <w:r w:rsidRPr="0027396E">
        <w:rPr>
          <w:lang w:val="es-ES_tradnl" w:eastAsia="ja-JP"/>
        </w:rPr>
        <w:t xml:space="preserve"> abonarán cuando </w:t>
      </w:r>
      <w:r w:rsidR="00B23A75" w:rsidRPr="00B23A75">
        <w:rPr>
          <w:lang w:val="es-ES_tradnl" w:eastAsia="ja-JP"/>
        </w:rPr>
        <w:t>San Marino</w:t>
      </w:r>
    </w:p>
    <w:p w:rsidR="004522FF" w:rsidRDefault="0027396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2231FE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FD627C" w:rsidP="00290DA5">
      <w:pPr>
        <w:pStyle w:val="Endofdocument-Annex"/>
        <w:rPr>
          <w:lang w:val="es-ES_tradnl"/>
        </w:rPr>
      </w:pPr>
      <w:r>
        <w:rPr>
          <w:lang w:val="es-ES_tradnl"/>
        </w:rPr>
        <w:t>25</w:t>
      </w:r>
      <w:r w:rsidR="00A27D7A">
        <w:rPr>
          <w:lang w:val="es-ES_tradnl"/>
        </w:rPr>
        <w:t xml:space="preserve"> de </w:t>
      </w:r>
      <w:r w:rsidR="00B23A75">
        <w:rPr>
          <w:lang w:val="es-ES_tradnl"/>
        </w:rPr>
        <w:t>enero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B23A75">
        <w:rPr>
          <w:lang w:val="es-ES_tradnl"/>
        </w:rPr>
        <w:t>8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B82FB7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0687D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1DDC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1F47"/>
    <w:rsid w:val="001E3850"/>
    <w:rsid w:val="001F1B95"/>
    <w:rsid w:val="001F717F"/>
    <w:rsid w:val="00202410"/>
    <w:rsid w:val="0020551F"/>
    <w:rsid w:val="00213E14"/>
    <w:rsid w:val="002231FE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0429"/>
    <w:rsid w:val="003845C1"/>
    <w:rsid w:val="003926A7"/>
    <w:rsid w:val="003A6F89"/>
    <w:rsid w:val="003B01F4"/>
    <w:rsid w:val="003B38C1"/>
    <w:rsid w:val="003C22D1"/>
    <w:rsid w:val="003C2450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9461F"/>
    <w:rsid w:val="006A3653"/>
    <w:rsid w:val="006B56F6"/>
    <w:rsid w:val="006D529E"/>
    <w:rsid w:val="006F073B"/>
    <w:rsid w:val="006F2878"/>
    <w:rsid w:val="006F33FF"/>
    <w:rsid w:val="006F353D"/>
    <w:rsid w:val="00715924"/>
    <w:rsid w:val="007332E3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7D67"/>
    <w:rsid w:val="007B7F73"/>
    <w:rsid w:val="007C31F8"/>
    <w:rsid w:val="007C3E9B"/>
    <w:rsid w:val="007D1613"/>
    <w:rsid w:val="007D250A"/>
    <w:rsid w:val="007D5617"/>
    <w:rsid w:val="007F4D09"/>
    <w:rsid w:val="007F62D1"/>
    <w:rsid w:val="00803DA2"/>
    <w:rsid w:val="008042E5"/>
    <w:rsid w:val="00804EC4"/>
    <w:rsid w:val="008126FC"/>
    <w:rsid w:val="00814549"/>
    <w:rsid w:val="00820EE5"/>
    <w:rsid w:val="0083318D"/>
    <w:rsid w:val="00850844"/>
    <w:rsid w:val="00851F65"/>
    <w:rsid w:val="00852029"/>
    <w:rsid w:val="00853FA8"/>
    <w:rsid w:val="00854071"/>
    <w:rsid w:val="00872890"/>
    <w:rsid w:val="00885618"/>
    <w:rsid w:val="008948BE"/>
    <w:rsid w:val="008977D0"/>
    <w:rsid w:val="008A1EA8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3A75"/>
    <w:rsid w:val="00B24AA8"/>
    <w:rsid w:val="00B27CB2"/>
    <w:rsid w:val="00B4261F"/>
    <w:rsid w:val="00B45BDB"/>
    <w:rsid w:val="00B46D7E"/>
    <w:rsid w:val="00B54D7D"/>
    <w:rsid w:val="00B6795E"/>
    <w:rsid w:val="00B82FB7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D27F0"/>
    <w:rsid w:val="00BD3F14"/>
    <w:rsid w:val="00BE55D6"/>
    <w:rsid w:val="00BE5857"/>
    <w:rsid w:val="00BF3038"/>
    <w:rsid w:val="00C023DA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84272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D627C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8</cp:revision>
  <cp:lastPrinted>2018-01-25T09:58:00Z</cp:lastPrinted>
  <dcterms:created xsi:type="dcterms:W3CDTF">2018-01-18T10:24:00Z</dcterms:created>
  <dcterms:modified xsi:type="dcterms:W3CDTF">2018-01-25T09:58:00Z</dcterms:modified>
</cp:coreProperties>
</file>