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4F75D9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F75D9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1619DC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7A5192" w:rsidRPr="00DE624B" w:rsidRDefault="007A5192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EB02AA" w:rsidRPr="00EB02AA">
        <w:rPr>
          <w:b/>
          <w:sz w:val="24"/>
          <w:szCs w:val="24"/>
          <w:lang w:val="es-ES_tradnl"/>
        </w:rPr>
        <w:t>Israel</w:t>
      </w:r>
      <w:proofErr w:type="gramEnd"/>
    </w:p>
    <w:p w:rsidR="00A61B90" w:rsidRPr="00EB02AA" w:rsidRDefault="004275BB" w:rsidP="00EB02AA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EB02AA" w:rsidRPr="00EB02AA">
        <w:rPr>
          <w:lang w:val="es-ES_tradnl" w:eastAsia="ja-JP"/>
        </w:rPr>
        <w:t>Israel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417D19" w:rsidRPr="007A5192" w:rsidRDefault="004275BB" w:rsidP="00290DA5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  <w:r w:rsidR="007A5192">
        <w:rPr>
          <w:rFonts w:eastAsia="MS Mincho"/>
          <w:szCs w:val="22"/>
          <w:lang w:val="es-ES_tradnl" w:eastAsia="ja-JP"/>
        </w:rPr>
        <w:t xml:space="preserve"> 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290DA5" w:rsidTr="007A5192">
        <w:trPr>
          <w:cantSplit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  <w:proofErr w:type="spellEnd"/>
          </w:p>
          <w:p w:rsidR="00290DA5" w:rsidRDefault="00290DA5"/>
          <w:p w:rsidR="00290DA5" w:rsidRDefault="00290DA5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francos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suizos</w:t>
            </w:r>
            <w:proofErr w:type="spellEnd"/>
            <w:r>
              <w:t>)</w:t>
            </w:r>
          </w:p>
          <w:p w:rsidR="00290DA5" w:rsidRDefault="00290DA5">
            <w:pPr>
              <w:jc w:val="center"/>
              <w:rPr>
                <w:lang w:val="es-ES_tradnl"/>
              </w:rPr>
            </w:pPr>
          </w:p>
        </w:tc>
      </w:tr>
      <w:tr w:rsidR="00290DA5" w:rsidTr="007A5192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 w:rsidP="007A5192">
            <w:pPr>
              <w:spacing w:before="120"/>
              <w:ind w:left="34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Solicitud</w:t>
            </w:r>
            <w:proofErr w:type="spellEnd"/>
            <w:r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designación</w:t>
            </w:r>
            <w:proofErr w:type="spellEnd"/>
            <w:r>
              <w:rPr>
                <w:szCs w:val="22"/>
              </w:rPr>
              <w:t xml:space="preserve"> posterior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  <w:r w:rsidR="00DC5CB4">
              <w:rPr>
                <w:szCs w:val="22"/>
              </w:rPr>
              <w:t>7</w:t>
            </w: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DC5CB4">
              <w:rPr>
                <w:szCs w:val="22"/>
              </w:rPr>
              <w:t>6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  <w:tr w:rsidR="00290DA5" w:rsidTr="007A5192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ind w:left="33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Renovación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  <w:r w:rsidR="00DC5CB4">
              <w:rPr>
                <w:szCs w:val="22"/>
              </w:rPr>
              <w:t>5</w:t>
            </w: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DC5CB4">
              <w:rPr>
                <w:szCs w:val="22"/>
              </w:rPr>
              <w:t>12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27396E" w:rsidRPr="0027396E" w:rsidRDefault="0027396E" w:rsidP="00290DA5">
      <w:pPr>
        <w:pStyle w:val="ONUMFS"/>
        <w:spacing w:before="220"/>
        <w:rPr>
          <w:lang w:val="es-ES_tradnl"/>
        </w:rPr>
      </w:pPr>
      <w:r w:rsidRPr="0027396E">
        <w:rPr>
          <w:lang w:val="es-ES_tradnl" w:eastAsia="ja-JP"/>
        </w:rPr>
        <w:t xml:space="preserve">Esta </w:t>
      </w:r>
      <w:bookmarkStart w:id="1" w:name="_GoBack"/>
      <w:r w:rsidRPr="0027396E">
        <w:rPr>
          <w:lang w:val="es-ES_tradnl" w:eastAsia="ja-JP"/>
        </w:rPr>
        <w:t xml:space="preserve">modificación entrará en vigor el </w:t>
      </w:r>
      <w:r w:rsidR="009C268F">
        <w:rPr>
          <w:lang w:val="es-ES_tradnl" w:eastAsia="ja-JP"/>
        </w:rPr>
        <w:t>17</w:t>
      </w:r>
      <w:r w:rsidR="007A5192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EB02AA">
        <w:rPr>
          <w:lang w:val="es-ES_tradnl" w:eastAsia="ja-JP"/>
        </w:rPr>
        <w:t>marzo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DC5CB4">
        <w:rPr>
          <w:lang w:val="es-ES_tradnl" w:eastAsia="ja-JP"/>
        </w:rPr>
        <w:t>6</w:t>
      </w:r>
      <w:bookmarkEnd w:id="1"/>
      <w:r w:rsidRPr="0027396E">
        <w:rPr>
          <w:lang w:val="es-ES_tradnl" w:eastAsia="ja-JP"/>
        </w:rPr>
        <w:t xml:space="preserve">.  Por tanto, estos importes se abonarán cuando </w:t>
      </w:r>
      <w:r w:rsidR="00EB02AA" w:rsidRPr="00EB02AA">
        <w:rPr>
          <w:lang w:val="es-ES_tradnl" w:eastAsia="ja-JP"/>
        </w:rPr>
        <w:t>Israel</w:t>
      </w:r>
    </w:p>
    <w:p w:rsidR="00A76562" w:rsidRDefault="0027396E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27396E">
        <w:rPr>
          <w:rFonts w:eastAsia="MS Mincho"/>
          <w:szCs w:val="22"/>
          <w:lang w:val="es-ES_tradnl" w:eastAsia="ja-JP"/>
        </w:rPr>
        <w:t>se ha recibido, en virtud de la Regla</w:t>
      </w:r>
      <w:r w:rsidR="007A5192">
        <w:rPr>
          <w:rFonts w:eastAsia="MS Mincho"/>
          <w:szCs w:val="22"/>
          <w:lang w:val="es-ES_tradnl" w:eastAsia="ja-JP"/>
        </w:rPr>
        <w:t> </w:t>
      </w:r>
      <w:r w:rsidRPr="0027396E">
        <w:rPr>
          <w:rFonts w:eastAsia="MS Mincho"/>
          <w:szCs w:val="22"/>
          <w:lang w:val="es-ES_tradnl" w:eastAsia="ja-JP"/>
        </w:rPr>
        <w:t>11.1)c) por la Oficina de origen en dicha fecha o con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Pr="00A7656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7A5192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A76562">
      <w:pPr>
        <w:rPr>
          <w:lang w:val="es-ES_tradnl"/>
        </w:rPr>
      </w:pPr>
    </w:p>
    <w:p w:rsidR="007A5192" w:rsidRPr="00A76562" w:rsidRDefault="007A5192" w:rsidP="00A76562">
      <w:pPr>
        <w:rPr>
          <w:lang w:val="es-ES_tradnl"/>
        </w:rPr>
      </w:pPr>
    </w:p>
    <w:p w:rsidR="000255C9" w:rsidRPr="00DE624B" w:rsidRDefault="004F75D9" w:rsidP="00290DA5">
      <w:pPr>
        <w:pStyle w:val="Endofdocument-Annex"/>
        <w:rPr>
          <w:lang w:val="es-ES_tradnl"/>
        </w:rPr>
      </w:pPr>
      <w:r>
        <w:rPr>
          <w:lang w:val="es-ES_tradnl"/>
        </w:rPr>
        <w:t>28</w:t>
      </w:r>
      <w:r w:rsidR="00A27D7A">
        <w:rPr>
          <w:lang w:val="es-ES_tradnl"/>
        </w:rPr>
        <w:t xml:space="preserve"> de </w:t>
      </w:r>
      <w:r w:rsidR="001619DC">
        <w:rPr>
          <w:lang w:val="es-ES_tradnl"/>
        </w:rPr>
        <w:t xml:space="preserve">enero </w:t>
      </w:r>
      <w:r w:rsidR="00AC3562">
        <w:rPr>
          <w:lang w:val="es-ES_tradnl"/>
        </w:rPr>
        <w:t>de 201</w:t>
      </w:r>
      <w:r w:rsidR="001619DC">
        <w:rPr>
          <w:lang w:val="es-ES_tradnl"/>
        </w:rPr>
        <w:t>6</w:t>
      </w:r>
    </w:p>
    <w:sectPr w:rsidR="000255C9" w:rsidRPr="00DE624B" w:rsidSect="007A5192">
      <w:headerReference w:type="default" r:id="rId9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A519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19DC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56DA6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4F75D9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25C0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715924"/>
    <w:rsid w:val="00727154"/>
    <w:rsid w:val="00757B62"/>
    <w:rsid w:val="00762C24"/>
    <w:rsid w:val="00767C4D"/>
    <w:rsid w:val="00767CC8"/>
    <w:rsid w:val="00773CE3"/>
    <w:rsid w:val="007743EF"/>
    <w:rsid w:val="00775EBD"/>
    <w:rsid w:val="00790A94"/>
    <w:rsid w:val="007A5192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268F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C5CB4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1345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7</cp:revision>
  <cp:lastPrinted>2016-01-13T12:53:00Z</cp:lastPrinted>
  <dcterms:created xsi:type="dcterms:W3CDTF">2015-12-16T15:16:00Z</dcterms:created>
  <dcterms:modified xsi:type="dcterms:W3CDTF">2016-01-27T07:52:00Z</dcterms:modified>
</cp:coreProperties>
</file>