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C5169" w:rsidRPr="00882E4B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82E4B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2E4B" w:rsidRDefault="00C6348B" w:rsidP="00916EE2">
            <w:pPr>
              <w:rPr>
                <w:lang w:val="es-ES"/>
              </w:rPr>
            </w:pPr>
            <w:r w:rsidRPr="00882E4B">
              <w:rPr>
                <w:noProof/>
                <w:lang w:eastAsia="en-US"/>
              </w:rPr>
              <w:drawing>
                <wp:inline distT="0" distB="0" distL="0" distR="0" wp14:anchorId="75FCF3BA" wp14:editId="041F117F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2E4B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2C5169" w:rsidRPr="00882E4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82E4B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2C5169" w:rsidRPr="00882E4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82E4B" w:rsidRDefault="00C6348B" w:rsidP="008B770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82E4B">
              <w:rPr>
                <w:rFonts w:ascii="Arial Black" w:hAnsi="Arial Black"/>
                <w:caps/>
                <w:sz w:val="15"/>
                <w:lang w:val="es-ES"/>
              </w:rPr>
              <w:t xml:space="preserve">AVISO Nº </w:t>
            </w:r>
            <w:r w:rsidR="008B7703">
              <w:rPr>
                <w:rFonts w:ascii="Arial Black" w:hAnsi="Arial Black"/>
                <w:caps/>
                <w:sz w:val="15"/>
                <w:lang w:val="es-ES"/>
              </w:rPr>
              <w:t>19</w:t>
            </w:r>
            <w:r w:rsidRPr="00882E4B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882E4B" w:rsidRPr="00882E4B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Pr="00882E4B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:rsidR="008B2CC1" w:rsidRPr="00882E4B" w:rsidRDefault="008B2CC1" w:rsidP="008B2CC1">
      <w:pPr>
        <w:rPr>
          <w:lang w:val="es-ES"/>
        </w:rPr>
      </w:pPr>
    </w:p>
    <w:p w:rsidR="008B2CC1" w:rsidRPr="00882E4B" w:rsidRDefault="008B2CC1" w:rsidP="008B2CC1">
      <w:pPr>
        <w:rPr>
          <w:lang w:val="es-ES"/>
        </w:rPr>
      </w:pPr>
    </w:p>
    <w:p w:rsidR="008B2CC1" w:rsidRPr="00882E4B" w:rsidRDefault="008B2CC1" w:rsidP="008B2CC1">
      <w:pPr>
        <w:rPr>
          <w:lang w:val="es-ES"/>
        </w:rPr>
      </w:pPr>
    </w:p>
    <w:p w:rsidR="00CC5016" w:rsidRPr="00882E4B" w:rsidRDefault="00CC5016" w:rsidP="00CC5016">
      <w:pPr>
        <w:rPr>
          <w:lang w:val="es-ES"/>
        </w:rPr>
      </w:pPr>
    </w:p>
    <w:p w:rsidR="00CC5016" w:rsidRPr="00882E4B" w:rsidRDefault="00CC5016" w:rsidP="00CC5016">
      <w:pPr>
        <w:rPr>
          <w:lang w:val="es-ES"/>
        </w:rPr>
      </w:pPr>
    </w:p>
    <w:p w:rsidR="00CC5016" w:rsidRPr="00882E4B" w:rsidRDefault="00C6348B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882E4B">
        <w:rPr>
          <w:b/>
          <w:bCs/>
          <w:sz w:val="28"/>
          <w:szCs w:val="28"/>
          <w:lang w:val="es-ES"/>
        </w:rPr>
        <w:t>Arreglo de Madrid y Protocolo concerniente al Arreglo de Madrid relativo al Registro Internacional de Marcas</w:t>
      </w:r>
    </w:p>
    <w:p w:rsidR="00CC5016" w:rsidRPr="00882E4B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C5016" w:rsidRPr="00882E4B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C5016" w:rsidRPr="00882E4B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882E4B" w:rsidRDefault="00882E4B" w:rsidP="00F50874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882E4B">
        <w:rPr>
          <w:b/>
          <w:bCs/>
          <w:sz w:val="24"/>
          <w:szCs w:val="24"/>
          <w:lang w:val="es-ES"/>
        </w:rPr>
        <w:t>Nuevo servicio es</w:t>
      </w:r>
      <w:r w:rsidR="00F50874" w:rsidRPr="00882E4B">
        <w:rPr>
          <w:b/>
          <w:bCs/>
          <w:sz w:val="24"/>
          <w:szCs w:val="24"/>
          <w:lang w:val="es-ES"/>
        </w:rPr>
        <w:t>pecial</w:t>
      </w:r>
      <w:proofErr w:type="gramStart"/>
      <w:r w:rsidR="00F50874" w:rsidRPr="00882E4B">
        <w:rPr>
          <w:b/>
          <w:bCs/>
          <w:sz w:val="24"/>
          <w:szCs w:val="24"/>
          <w:lang w:val="es-ES"/>
        </w:rPr>
        <w:t>:  E</w:t>
      </w:r>
      <w:r>
        <w:rPr>
          <w:b/>
          <w:bCs/>
          <w:sz w:val="24"/>
          <w:szCs w:val="24"/>
          <w:lang w:val="es-ES"/>
        </w:rPr>
        <w:t>laboración</w:t>
      </w:r>
      <w:proofErr w:type="gramEnd"/>
      <w:r>
        <w:rPr>
          <w:b/>
          <w:bCs/>
          <w:sz w:val="24"/>
          <w:szCs w:val="24"/>
          <w:lang w:val="es-ES"/>
        </w:rPr>
        <w:t xml:space="preserve"> acelerada de una atestación o una copia certificada del Registro Internacional </w:t>
      </w:r>
    </w:p>
    <w:p w:rsidR="00F50874" w:rsidRPr="00882E4B" w:rsidRDefault="00F50874" w:rsidP="00F50874">
      <w:pPr>
        <w:rPr>
          <w:lang w:val="es-ES"/>
        </w:rPr>
      </w:pPr>
    </w:p>
    <w:p w:rsidR="00F92A43" w:rsidRDefault="00F50874" w:rsidP="00F92A43">
      <w:pPr>
        <w:rPr>
          <w:bCs/>
          <w:lang w:val="es-ES"/>
        </w:rPr>
      </w:pPr>
      <w:r w:rsidRPr="00882E4B">
        <w:rPr>
          <w:lang w:val="es-ES"/>
        </w:rPr>
        <w:fldChar w:fldCharType="begin"/>
      </w:r>
      <w:r w:rsidRPr="00882E4B">
        <w:rPr>
          <w:lang w:val="es-ES"/>
        </w:rPr>
        <w:instrText xml:space="preserve"> AUTONUM  </w:instrText>
      </w:r>
      <w:r w:rsidRPr="00882E4B">
        <w:rPr>
          <w:lang w:val="es-ES"/>
        </w:rPr>
        <w:fldChar w:fldCharType="end"/>
      </w:r>
      <w:r w:rsidRPr="00882E4B">
        <w:rPr>
          <w:lang w:val="es-ES"/>
        </w:rPr>
        <w:tab/>
      </w:r>
      <w:r w:rsidR="00F92A43">
        <w:rPr>
          <w:lang w:val="es-ES"/>
        </w:rPr>
        <w:t>A partir d</w:t>
      </w:r>
      <w:r w:rsidR="00F92A43" w:rsidRPr="008B7703">
        <w:rPr>
          <w:lang w:val="es-ES"/>
        </w:rPr>
        <w:t xml:space="preserve">el </w:t>
      </w:r>
      <w:r w:rsidR="008B7703" w:rsidRPr="008B7703">
        <w:rPr>
          <w:lang w:val="es-ES"/>
        </w:rPr>
        <w:t>6</w:t>
      </w:r>
      <w:r w:rsidR="00F92A43" w:rsidRPr="008B7703">
        <w:rPr>
          <w:lang w:val="es-ES"/>
        </w:rPr>
        <w:t xml:space="preserve"> de junio de</w:t>
      </w:r>
      <w:r w:rsidR="00F92A43">
        <w:rPr>
          <w:lang w:val="es-ES"/>
        </w:rPr>
        <w:t xml:space="preserve"> </w:t>
      </w:r>
      <w:r w:rsidRPr="00882E4B">
        <w:rPr>
          <w:lang w:val="es-ES"/>
        </w:rPr>
        <w:t xml:space="preserve">2016, </w:t>
      </w:r>
      <w:r w:rsidR="00F92A43">
        <w:rPr>
          <w:lang w:val="es-ES"/>
        </w:rPr>
        <w:t>los usuarios del Sistema de Madrid podrán solicitar la elaboración acelerada de una atestación o una copia certificada del Registro Internacional</w:t>
      </w:r>
      <w:r w:rsidRPr="00882E4B">
        <w:rPr>
          <w:bCs/>
          <w:lang w:val="es-ES"/>
        </w:rPr>
        <w:t xml:space="preserve">.  </w:t>
      </w:r>
      <w:r w:rsidR="00F92A43">
        <w:rPr>
          <w:bCs/>
          <w:lang w:val="es-ES"/>
        </w:rPr>
        <w:t>E</w:t>
      </w:r>
      <w:r w:rsidRPr="00882E4B">
        <w:rPr>
          <w:bCs/>
          <w:lang w:val="es-ES"/>
        </w:rPr>
        <w:t xml:space="preserve">n </w:t>
      </w:r>
      <w:r w:rsidR="00F92A43">
        <w:rPr>
          <w:bCs/>
          <w:lang w:val="es-ES"/>
        </w:rPr>
        <w:t>esos casos, la Oficina Internacional de la OMPI elaborará el documento en un plazo de cinco días laborables, tras la recepción de la solicitud de elaboración acelerada.</w:t>
      </w:r>
    </w:p>
    <w:p w:rsidR="00F50874" w:rsidRPr="00882E4B" w:rsidRDefault="00F50874" w:rsidP="00F50874">
      <w:pPr>
        <w:rPr>
          <w:bCs/>
          <w:lang w:val="es-ES"/>
        </w:rPr>
      </w:pPr>
    </w:p>
    <w:p w:rsidR="00F92A43" w:rsidRDefault="00F50874" w:rsidP="00F50874">
      <w:pPr>
        <w:rPr>
          <w:bCs/>
          <w:lang w:val="es-ES"/>
        </w:rPr>
      </w:pPr>
      <w:r w:rsidRPr="00882E4B">
        <w:rPr>
          <w:bCs/>
          <w:lang w:val="es-ES"/>
        </w:rPr>
        <w:fldChar w:fldCharType="begin"/>
      </w:r>
      <w:r w:rsidRPr="00882E4B">
        <w:rPr>
          <w:bCs/>
          <w:lang w:val="es-ES"/>
        </w:rPr>
        <w:instrText xml:space="preserve"> AUTONUM  </w:instrText>
      </w:r>
      <w:r w:rsidRPr="00882E4B">
        <w:rPr>
          <w:bCs/>
          <w:lang w:val="es-ES"/>
        </w:rPr>
        <w:fldChar w:fldCharType="end"/>
      </w:r>
      <w:r w:rsidRPr="00882E4B">
        <w:rPr>
          <w:bCs/>
          <w:lang w:val="es-ES"/>
        </w:rPr>
        <w:tab/>
      </w:r>
      <w:r w:rsidR="00F92A43">
        <w:rPr>
          <w:bCs/>
          <w:lang w:val="es-ES"/>
        </w:rPr>
        <w:t>La Oficina Internacional de la OMPI acelerará la elaboración de una atestación o una copia certificada previo pago de una tasa de 100 francos suizos por documento.  Además, los titulares tendrán que pagar igualmente la tasa correspondiente a la atestación o a la copia certificada, según consta en el punto 8 de la Tabla de tasas.</w:t>
      </w:r>
    </w:p>
    <w:p w:rsidR="00F50874" w:rsidRPr="00882E4B" w:rsidRDefault="00F50874" w:rsidP="00F50874">
      <w:pPr>
        <w:rPr>
          <w:bCs/>
          <w:lang w:val="es-ES"/>
        </w:rPr>
      </w:pPr>
    </w:p>
    <w:p w:rsidR="00F50874" w:rsidRPr="00882E4B" w:rsidRDefault="00F50874" w:rsidP="00F50874">
      <w:pPr>
        <w:rPr>
          <w:bCs/>
          <w:lang w:val="es-ES"/>
        </w:rPr>
      </w:pPr>
      <w:r w:rsidRPr="00882E4B">
        <w:rPr>
          <w:bCs/>
          <w:lang w:val="es-ES"/>
        </w:rPr>
        <w:fldChar w:fldCharType="begin"/>
      </w:r>
      <w:r w:rsidRPr="00882E4B">
        <w:rPr>
          <w:bCs/>
          <w:lang w:val="es-ES"/>
        </w:rPr>
        <w:instrText xml:space="preserve"> AUTONUM  </w:instrText>
      </w:r>
      <w:r w:rsidRPr="00882E4B">
        <w:rPr>
          <w:bCs/>
          <w:lang w:val="es-ES"/>
        </w:rPr>
        <w:fldChar w:fldCharType="end"/>
      </w:r>
      <w:r w:rsidRPr="00882E4B">
        <w:rPr>
          <w:bCs/>
          <w:lang w:val="es-ES"/>
        </w:rPr>
        <w:tab/>
      </w:r>
      <w:r w:rsidR="000B5710">
        <w:rPr>
          <w:bCs/>
          <w:lang w:val="es-ES"/>
        </w:rPr>
        <w:t>Los usuarios del Sistema de</w:t>
      </w:r>
      <w:r w:rsidRPr="00882E4B">
        <w:rPr>
          <w:bCs/>
          <w:lang w:val="es-ES"/>
        </w:rPr>
        <w:t xml:space="preserve"> Madrid</w:t>
      </w:r>
      <w:r w:rsidR="000B5710">
        <w:rPr>
          <w:bCs/>
          <w:lang w:val="es-ES"/>
        </w:rPr>
        <w:t xml:space="preserve"> podrán solicitar este nuevo servicio de la Unidad de Registros de Clientes (CRU) de la División de Operaciones del Registro de Madrid</w:t>
      </w:r>
      <w:r w:rsidRPr="00882E4B">
        <w:rPr>
          <w:bCs/>
          <w:lang w:val="es-ES"/>
        </w:rPr>
        <w:t xml:space="preserve"> </w:t>
      </w:r>
      <w:r w:rsidR="000B5710">
        <w:rPr>
          <w:bCs/>
          <w:lang w:val="es-ES"/>
        </w:rPr>
        <w:t xml:space="preserve">enviando una comunicación detallada en la que se indique el servicio solicitado y el número de registro </w:t>
      </w:r>
      <w:proofErr w:type="gramStart"/>
      <w:r w:rsidR="000B5710">
        <w:rPr>
          <w:bCs/>
          <w:lang w:val="es-ES"/>
        </w:rPr>
        <w:t>internacional</w:t>
      </w:r>
      <w:proofErr w:type="gramEnd"/>
      <w:r w:rsidR="000B5710">
        <w:rPr>
          <w:bCs/>
          <w:lang w:val="es-ES"/>
        </w:rPr>
        <w:t xml:space="preserve"> al que hace referencia, a la dirección siguiente: </w:t>
      </w:r>
      <w:r w:rsidR="000840A4">
        <w:rPr>
          <w:bCs/>
          <w:lang w:val="es-ES"/>
        </w:rPr>
        <w:t xml:space="preserve"> </w:t>
      </w:r>
      <w:r w:rsidRPr="00882E4B">
        <w:rPr>
          <w:bCs/>
          <w:u w:val="single"/>
          <w:lang w:val="es-ES"/>
        </w:rPr>
        <w:t>madrid.records@wipo.int</w:t>
      </w:r>
      <w:r w:rsidRPr="00882E4B">
        <w:rPr>
          <w:bCs/>
          <w:lang w:val="es-ES"/>
        </w:rPr>
        <w:t>.</w:t>
      </w:r>
    </w:p>
    <w:p w:rsidR="00F50874" w:rsidRPr="00882E4B" w:rsidRDefault="00F50874" w:rsidP="00F50874">
      <w:pPr>
        <w:rPr>
          <w:bCs/>
          <w:lang w:val="es-ES"/>
        </w:rPr>
      </w:pPr>
    </w:p>
    <w:p w:rsidR="00F50874" w:rsidRPr="00882E4B" w:rsidRDefault="00F50874" w:rsidP="00F50874">
      <w:pPr>
        <w:rPr>
          <w:bCs/>
          <w:lang w:val="es-ES"/>
        </w:rPr>
      </w:pPr>
      <w:r w:rsidRPr="00882E4B">
        <w:rPr>
          <w:bCs/>
          <w:lang w:val="es-ES"/>
        </w:rPr>
        <w:fldChar w:fldCharType="begin"/>
      </w:r>
      <w:r w:rsidRPr="00882E4B">
        <w:rPr>
          <w:bCs/>
          <w:lang w:val="es-ES"/>
        </w:rPr>
        <w:instrText xml:space="preserve"> AUTONUM  </w:instrText>
      </w:r>
      <w:r w:rsidRPr="00882E4B">
        <w:rPr>
          <w:bCs/>
          <w:lang w:val="es-ES"/>
        </w:rPr>
        <w:fldChar w:fldCharType="end"/>
      </w:r>
      <w:r w:rsidRPr="00882E4B">
        <w:rPr>
          <w:bCs/>
          <w:lang w:val="es-ES"/>
        </w:rPr>
        <w:tab/>
      </w:r>
      <w:r w:rsidR="000B5710">
        <w:rPr>
          <w:bCs/>
          <w:lang w:val="es-ES"/>
        </w:rPr>
        <w:t xml:space="preserve">Para solicitar información sobre otros productos y servicios proporcionados por la </w:t>
      </w:r>
      <w:r w:rsidRPr="00882E4B">
        <w:rPr>
          <w:bCs/>
          <w:lang w:val="es-ES"/>
        </w:rPr>
        <w:t>CRU,</w:t>
      </w:r>
      <w:r w:rsidR="000B5710">
        <w:rPr>
          <w:bCs/>
          <w:lang w:val="es-ES"/>
        </w:rPr>
        <w:t xml:space="preserve"> cabe consultar el Aviso </w:t>
      </w:r>
      <w:r w:rsidRPr="00882E4B">
        <w:rPr>
          <w:bCs/>
          <w:lang w:val="es-ES"/>
        </w:rPr>
        <w:t xml:space="preserve">No. 25/2013, </w:t>
      </w:r>
      <w:r w:rsidR="000B5710">
        <w:rPr>
          <w:bCs/>
          <w:lang w:val="es-ES"/>
        </w:rPr>
        <w:t>en</w:t>
      </w:r>
      <w:r w:rsidRPr="00882E4B">
        <w:rPr>
          <w:bCs/>
          <w:lang w:val="es-ES"/>
        </w:rPr>
        <w:t xml:space="preserve"> http://www.wipo.int/edocs/madrdocs/e</w:t>
      </w:r>
      <w:r w:rsidR="000B5710">
        <w:rPr>
          <w:bCs/>
          <w:lang w:val="es-ES"/>
        </w:rPr>
        <w:t>s</w:t>
      </w:r>
      <w:r w:rsidRPr="00882E4B">
        <w:rPr>
          <w:bCs/>
          <w:lang w:val="es-ES"/>
        </w:rPr>
        <w:t>/2013/madrid_2013_25.pdf</w:t>
      </w:r>
      <w:r w:rsidRPr="00882E4B">
        <w:rPr>
          <w:lang w:val="es-ES"/>
        </w:rPr>
        <w:t xml:space="preserve">.  </w:t>
      </w:r>
    </w:p>
    <w:p w:rsidR="00F50874" w:rsidRPr="00882E4B" w:rsidRDefault="00F50874" w:rsidP="00F50874">
      <w:pPr>
        <w:rPr>
          <w:bCs/>
          <w:lang w:val="es-ES"/>
        </w:rPr>
      </w:pPr>
    </w:p>
    <w:p w:rsidR="00F50874" w:rsidRPr="00882E4B" w:rsidRDefault="00F50874" w:rsidP="00F50874">
      <w:pPr>
        <w:rPr>
          <w:bCs/>
          <w:lang w:val="es-ES"/>
        </w:rPr>
      </w:pPr>
      <w:r w:rsidRPr="00882E4B">
        <w:rPr>
          <w:bCs/>
          <w:lang w:val="es-ES"/>
        </w:rPr>
        <w:fldChar w:fldCharType="begin"/>
      </w:r>
      <w:r w:rsidRPr="00882E4B">
        <w:rPr>
          <w:bCs/>
          <w:lang w:val="es-ES"/>
        </w:rPr>
        <w:instrText xml:space="preserve"> AUTONUM  </w:instrText>
      </w:r>
      <w:r w:rsidRPr="00882E4B">
        <w:rPr>
          <w:bCs/>
          <w:lang w:val="es-ES"/>
        </w:rPr>
        <w:fldChar w:fldCharType="end"/>
      </w:r>
      <w:r w:rsidRPr="00882E4B">
        <w:rPr>
          <w:bCs/>
          <w:lang w:val="es-ES"/>
        </w:rPr>
        <w:tab/>
      </w:r>
      <w:r w:rsidR="000B5710">
        <w:rPr>
          <w:bCs/>
          <w:lang w:val="es-ES"/>
        </w:rPr>
        <w:t>Para otro tipo de consultas, los usuarios pueden llamar a la CRU</w:t>
      </w:r>
      <w:proofErr w:type="gramStart"/>
      <w:r w:rsidR="000B5710">
        <w:rPr>
          <w:bCs/>
          <w:lang w:val="es-ES"/>
        </w:rPr>
        <w:t xml:space="preserve">:  </w:t>
      </w:r>
      <w:r w:rsidRPr="00882E4B">
        <w:rPr>
          <w:bCs/>
          <w:lang w:val="es-ES"/>
        </w:rPr>
        <w:t>+</w:t>
      </w:r>
      <w:proofErr w:type="gramEnd"/>
      <w:r w:rsidRPr="00882E4B">
        <w:rPr>
          <w:bCs/>
          <w:lang w:val="es-ES"/>
        </w:rPr>
        <w:t xml:space="preserve">41 22 338 84 84.  </w:t>
      </w:r>
    </w:p>
    <w:p w:rsidR="00F50874" w:rsidRPr="00882E4B" w:rsidRDefault="00F50874" w:rsidP="00F50874">
      <w:pPr>
        <w:rPr>
          <w:lang w:val="es-ES"/>
        </w:rPr>
      </w:pPr>
    </w:p>
    <w:p w:rsidR="00F50874" w:rsidRPr="00882E4B" w:rsidRDefault="00F50874" w:rsidP="00F50874">
      <w:pPr>
        <w:rPr>
          <w:lang w:val="es-ES"/>
        </w:rPr>
      </w:pPr>
    </w:p>
    <w:p w:rsidR="00F50874" w:rsidRPr="00882E4B" w:rsidRDefault="00CA51D3" w:rsidP="00F50874">
      <w:pPr>
        <w:pStyle w:val="Endofdocument-Annex"/>
        <w:rPr>
          <w:lang w:val="es-ES"/>
        </w:rPr>
      </w:pPr>
      <w:r>
        <w:rPr>
          <w:lang w:val="es-ES"/>
        </w:rPr>
        <w:t>1</w:t>
      </w:r>
      <w:r w:rsidR="00297575">
        <w:rPr>
          <w:lang w:val="es-ES"/>
        </w:rPr>
        <w:t xml:space="preserve"> de junio de</w:t>
      </w:r>
      <w:r w:rsidR="00F50874" w:rsidRPr="00882E4B">
        <w:rPr>
          <w:lang w:val="es-ES"/>
        </w:rPr>
        <w:t> 2016</w:t>
      </w:r>
      <w:bookmarkStart w:id="2" w:name="_GoBack"/>
      <w:bookmarkEnd w:id="2"/>
    </w:p>
    <w:p w:rsidR="004936FC" w:rsidRPr="00882E4B" w:rsidRDefault="004936FC" w:rsidP="00F50874">
      <w:pPr>
        <w:rPr>
          <w:lang w:val="es-ES"/>
        </w:rPr>
      </w:pPr>
    </w:p>
    <w:sectPr w:rsidR="004936FC" w:rsidRPr="00882E4B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C3" w:rsidRDefault="006428C3">
      <w:r>
        <w:separator/>
      </w:r>
    </w:p>
  </w:endnote>
  <w:endnote w:type="continuationSeparator" w:id="0">
    <w:p w:rsidR="006428C3" w:rsidRDefault="006428C3" w:rsidP="003B38C1">
      <w:r>
        <w:separator/>
      </w:r>
    </w:p>
    <w:p w:rsidR="006428C3" w:rsidRPr="003B38C1" w:rsidRDefault="006428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428C3" w:rsidRPr="003B38C1" w:rsidRDefault="006428C3" w:rsidP="003B38C1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C3" w:rsidRDefault="006428C3">
      <w:r>
        <w:separator/>
      </w:r>
    </w:p>
  </w:footnote>
  <w:footnote w:type="continuationSeparator" w:id="0">
    <w:p w:rsidR="006428C3" w:rsidRDefault="006428C3" w:rsidP="008B60B2">
      <w:r>
        <w:separator/>
      </w:r>
    </w:p>
    <w:p w:rsidR="006428C3" w:rsidRPr="00ED77FB" w:rsidRDefault="006428C3" w:rsidP="008B60B2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6428C3" w:rsidRPr="00ED77FB" w:rsidRDefault="006428C3" w:rsidP="008B60B2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proofErr w:type="gramStart"/>
    <w:r>
      <w:rPr>
        <w:lang w:val="es"/>
      </w:rPr>
      <w:t>página</w:t>
    </w:r>
    <w:proofErr w:type="gramEnd"/>
    <w:r>
      <w:rPr>
        <w:lang w:val="es"/>
      </w:rPr>
      <w:t xml:space="preserve"> </w:t>
    </w:r>
    <w:r>
      <w:rPr>
        <w:lang w:val="es"/>
      </w:rPr>
      <w:fldChar w:fldCharType="begin"/>
    </w:r>
    <w:r>
      <w:rPr>
        <w:lang w:val="es"/>
      </w:rPr>
      <w:instrText xml:space="preserve"> PAGE  \* MERGEFORMAT </w:instrText>
    </w:r>
    <w:r>
      <w:rPr>
        <w:lang w:val="es"/>
      </w:rPr>
      <w:fldChar w:fldCharType="separate"/>
    </w:r>
    <w:r w:rsidR="00AB4713">
      <w:rPr>
        <w:noProof/>
        <w:lang w:val="es"/>
      </w:rPr>
      <w:t>2</w:t>
    </w:r>
    <w:r>
      <w:rPr>
        <w:lang w:val="es"/>
      </w:rP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34F71"/>
    <w:rsid w:val="00043313"/>
    <w:rsid w:val="00043892"/>
    <w:rsid w:val="00043CAA"/>
    <w:rsid w:val="000728FF"/>
    <w:rsid w:val="00075432"/>
    <w:rsid w:val="000840A4"/>
    <w:rsid w:val="000968ED"/>
    <w:rsid w:val="000A525D"/>
    <w:rsid w:val="000B0FBC"/>
    <w:rsid w:val="000B5710"/>
    <w:rsid w:val="000D3921"/>
    <w:rsid w:val="000F5E56"/>
    <w:rsid w:val="001272E3"/>
    <w:rsid w:val="00131BD8"/>
    <w:rsid w:val="00133F53"/>
    <w:rsid w:val="001362EE"/>
    <w:rsid w:val="001456C3"/>
    <w:rsid w:val="0015037D"/>
    <w:rsid w:val="00166299"/>
    <w:rsid w:val="001832A6"/>
    <w:rsid w:val="00185E31"/>
    <w:rsid w:val="00186DE1"/>
    <w:rsid w:val="001C2D7E"/>
    <w:rsid w:val="001E3850"/>
    <w:rsid w:val="001F1B95"/>
    <w:rsid w:val="001F717F"/>
    <w:rsid w:val="001F77FD"/>
    <w:rsid w:val="0020551F"/>
    <w:rsid w:val="0022493E"/>
    <w:rsid w:val="00243016"/>
    <w:rsid w:val="00251890"/>
    <w:rsid w:val="0025278E"/>
    <w:rsid w:val="002634C4"/>
    <w:rsid w:val="002928D3"/>
    <w:rsid w:val="00297575"/>
    <w:rsid w:val="002A2E4F"/>
    <w:rsid w:val="002C1554"/>
    <w:rsid w:val="002C38D8"/>
    <w:rsid w:val="002C5169"/>
    <w:rsid w:val="002E2F76"/>
    <w:rsid w:val="002F1FE6"/>
    <w:rsid w:val="002F4E68"/>
    <w:rsid w:val="003030D6"/>
    <w:rsid w:val="00312F7F"/>
    <w:rsid w:val="00317670"/>
    <w:rsid w:val="00335EC1"/>
    <w:rsid w:val="00342677"/>
    <w:rsid w:val="00347330"/>
    <w:rsid w:val="00357985"/>
    <w:rsid w:val="00361450"/>
    <w:rsid w:val="003673CF"/>
    <w:rsid w:val="003845C1"/>
    <w:rsid w:val="003A6F89"/>
    <w:rsid w:val="003B38C1"/>
    <w:rsid w:val="003E0D9F"/>
    <w:rsid w:val="004052E1"/>
    <w:rsid w:val="004067BD"/>
    <w:rsid w:val="00411FB2"/>
    <w:rsid w:val="00414A9E"/>
    <w:rsid w:val="00423E3E"/>
    <w:rsid w:val="00427AF4"/>
    <w:rsid w:val="004478C3"/>
    <w:rsid w:val="00461564"/>
    <w:rsid w:val="004630B4"/>
    <w:rsid w:val="004647DA"/>
    <w:rsid w:val="00467CF6"/>
    <w:rsid w:val="0047006A"/>
    <w:rsid w:val="00473CFB"/>
    <w:rsid w:val="00474062"/>
    <w:rsid w:val="00477D6B"/>
    <w:rsid w:val="00477EF9"/>
    <w:rsid w:val="00491B55"/>
    <w:rsid w:val="004936FC"/>
    <w:rsid w:val="004947C5"/>
    <w:rsid w:val="004B0093"/>
    <w:rsid w:val="004B336C"/>
    <w:rsid w:val="004C30B1"/>
    <w:rsid w:val="004F5A30"/>
    <w:rsid w:val="005019FF"/>
    <w:rsid w:val="005243B1"/>
    <w:rsid w:val="0053057A"/>
    <w:rsid w:val="00546473"/>
    <w:rsid w:val="00546A94"/>
    <w:rsid w:val="00560A29"/>
    <w:rsid w:val="005868B8"/>
    <w:rsid w:val="005C6649"/>
    <w:rsid w:val="005F2F3B"/>
    <w:rsid w:val="00605827"/>
    <w:rsid w:val="006428C3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99"/>
    <w:rsid w:val="00767C4D"/>
    <w:rsid w:val="00773CE3"/>
    <w:rsid w:val="00775EBD"/>
    <w:rsid w:val="00790A94"/>
    <w:rsid w:val="007A72B1"/>
    <w:rsid w:val="007B7F73"/>
    <w:rsid w:val="007C3E9B"/>
    <w:rsid w:val="007D1613"/>
    <w:rsid w:val="007D250A"/>
    <w:rsid w:val="007F4D09"/>
    <w:rsid w:val="00804EC4"/>
    <w:rsid w:val="00853FA8"/>
    <w:rsid w:val="00854071"/>
    <w:rsid w:val="00882E4B"/>
    <w:rsid w:val="00885618"/>
    <w:rsid w:val="008948BE"/>
    <w:rsid w:val="008977D0"/>
    <w:rsid w:val="008B2CC1"/>
    <w:rsid w:val="008B60B2"/>
    <w:rsid w:val="008B7703"/>
    <w:rsid w:val="008C2D2F"/>
    <w:rsid w:val="008C2FE6"/>
    <w:rsid w:val="008E671D"/>
    <w:rsid w:val="008F1F70"/>
    <w:rsid w:val="0090731E"/>
    <w:rsid w:val="00910910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282D"/>
    <w:rsid w:val="00997AAD"/>
    <w:rsid w:val="009A591F"/>
    <w:rsid w:val="009B590E"/>
    <w:rsid w:val="009C0C04"/>
    <w:rsid w:val="009E2791"/>
    <w:rsid w:val="009E3F6F"/>
    <w:rsid w:val="009E5F9F"/>
    <w:rsid w:val="009F2A14"/>
    <w:rsid w:val="009F499F"/>
    <w:rsid w:val="00A21684"/>
    <w:rsid w:val="00A25430"/>
    <w:rsid w:val="00A353ED"/>
    <w:rsid w:val="00A3669C"/>
    <w:rsid w:val="00A42DAF"/>
    <w:rsid w:val="00A45BD8"/>
    <w:rsid w:val="00A55887"/>
    <w:rsid w:val="00A76F2D"/>
    <w:rsid w:val="00A869B7"/>
    <w:rsid w:val="00AA1EEF"/>
    <w:rsid w:val="00AB4713"/>
    <w:rsid w:val="00AC205C"/>
    <w:rsid w:val="00AD38EE"/>
    <w:rsid w:val="00AF0A6B"/>
    <w:rsid w:val="00AF5108"/>
    <w:rsid w:val="00B05A69"/>
    <w:rsid w:val="00B21387"/>
    <w:rsid w:val="00B2247B"/>
    <w:rsid w:val="00B36ABA"/>
    <w:rsid w:val="00B46D7E"/>
    <w:rsid w:val="00B54D7D"/>
    <w:rsid w:val="00B83157"/>
    <w:rsid w:val="00B83FD6"/>
    <w:rsid w:val="00B9734B"/>
    <w:rsid w:val="00B97A85"/>
    <w:rsid w:val="00BA59F8"/>
    <w:rsid w:val="00BA63F6"/>
    <w:rsid w:val="00BA6DE5"/>
    <w:rsid w:val="00BB30F3"/>
    <w:rsid w:val="00BB78C7"/>
    <w:rsid w:val="00BE55D6"/>
    <w:rsid w:val="00BE5857"/>
    <w:rsid w:val="00C11BFE"/>
    <w:rsid w:val="00C1296A"/>
    <w:rsid w:val="00C17B4F"/>
    <w:rsid w:val="00C21565"/>
    <w:rsid w:val="00C32F61"/>
    <w:rsid w:val="00C45642"/>
    <w:rsid w:val="00C46049"/>
    <w:rsid w:val="00C47421"/>
    <w:rsid w:val="00C556FE"/>
    <w:rsid w:val="00C6348B"/>
    <w:rsid w:val="00C977DB"/>
    <w:rsid w:val="00CA51D3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45C7"/>
    <w:rsid w:val="00D45252"/>
    <w:rsid w:val="00D57F87"/>
    <w:rsid w:val="00D57F90"/>
    <w:rsid w:val="00D71B4D"/>
    <w:rsid w:val="00D76F38"/>
    <w:rsid w:val="00D90EE5"/>
    <w:rsid w:val="00D93D55"/>
    <w:rsid w:val="00DB42CB"/>
    <w:rsid w:val="00DC3E50"/>
    <w:rsid w:val="00DD0553"/>
    <w:rsid w:val="00E102D6"/>
    <w:rsid w:val="00E12067"/>
    <w:rsid w:val="00E335FE"/>
    <w:rsid w:val="00E42572"/>
    <w:rsid w:val="00E42B9A"/>
    <w:rsid w:val="00E532DC"/>
    <w:rsid w:val="00E66C2C"/>
    <w:rsid w:val="00E77927"/>
    <w:rsid w:val="00E9722E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0874"/>
    <w:rsid w:val="00F55FB2"/>
    <w:rsid w:val="00F561E7"/>
    <w:rsid w:val="00F66152"/>
    <w:rsid w:val="00F7721F"/>
    <w:rsid w:val="00F92A43"/>
    <w:rsid w:val="00F94A0D"/>
    <w:rsid w:val="00FC3D36"/>
    <w:rsid w:val="00FC4C8A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E46F-7EAF-4570-8104-268D1C1F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versión de la Gaceta de la OMPI de Marcas Internacionales</vt:lpstr>
    </vt:vector>
  </TitlesOfParts>
  <Company>WIPO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versión de la Gaceta de la OMPI de Marcas Internacionales</dc:title>
  <dc:creator>DiazN</dc:creator>
  <dc:description>MSL (trad. ext.) - 6/2/2015
JC (QC) - 10.2.2015
JC (versión rev.) 26.2.2015</dc:description>
  <cp:lastModifiedBy>Madrid Registry</cp:lastModifiedBy>
  <cp:revision>8</cp:revision>
  <cp:lastPrinted>2015-02-04T13:16:00Z</cp:lastPrinted>
  <dcterms:created xsi:type="dcterms:W3CDTF">2016-05-30T12:51:00Z</dcterms:created>
  <dcterms:modified xsi:type="dcterms:W3CDTF">2016-06-01T09:14:00Z</dcterms:modified>
</cp:coreProperties>
</file>