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142E3" w:rsidRPr="000137CC" w:rsidTr="004D11E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142E3" w:rsidRPr="000137CC" w:rsidRDefault="001142E3" w:rsidP="000137C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142E3" w:rsidRPr="000137CC" w:rsidRDefault="00224FFB" w:rsidP="000137CC">
            <w:pPr>
              <w:rPr>
                <w:lang w:val="fr-FR"/>
              </w:rPr>
            </w:pPr>
            <w:r w:rsidRPr="00160934">
              <w:rPr>
                <w:noProof/>
                <w:lang w:eastAsia="en-US"/>
              </w:rPr>
              <w:drawing>
                <wp:inline distT="0" distB="0" distL="0" distR="0" wp14:anchorId="50AC4509" wp14:editId="7BE156D6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142E3" w:rsidRPr="000137CC" w:rsidRDefault="001142E3" w:rsidP="000137CC">
            <w:pPr>
              <w:jc w:val="right"/>
              <w:rPr>
                <w:lang w:val="fr-FR"/>
              </w:rPr>
            </w:pPr>
          </w:p>
        </w:tc>
      </w:tr>
      <w:tr w:rsidR="001142E3" w:rsidRPr="000137CC" w:rsidTr="004D11E8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142E3" w:rsidRPr="000137CC" w:rsidRDefault="001142E3" w:rsidP="004D11E8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</w:p>
        </w:tc>
      </w:tr>
      <w:tr w:rsidR="001142E3" w:rsidRPr="000137CC" w:rsidTr="004D11E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142E3" w:rsidRPr="000137CC" w:rsidRDefault="001142E3" w:rsidP="00946E4C">
            <w:pPr>
              <w:jc w:val="right"/>
              <w:rPr>
                <w:lang w:val="fr-FR"/>
              </w:rPr>
            </w:pPr>
            <w:r w:rsidRPr="000137CC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224FFB">
              <w:rPr>
                <w:rFonts w:ascii="Arial Black" w:hAnsi="Arial Black"/>
                <w:caps/>
                <w:sz w:val="15"/>
                <w:lang w:val="fr-FR"/>
              </w:rPr>
              <w:t>o</w:t>
            </w:r>
            <w:r w:rsidRPr="000137CC">
              <w:rPr>
                <w:rFonts w:ascii="Arial Black" w:hAnsi="Arial Black"/>
                <w:caps/>
                <w:sz w:val="15"/>
                <w:lang w:val="fr-FR"/>
              </w:rPr>
              <w:t xml:space="preserve"> N° </w:t>
            </w:r>
            <w:r w:rsidR="007F1C9F">
              <w:rPr>
                <w:rFonts w:ascii="Arial Black" w:hAnsi="Arial Black"/>
                <w:caps/>
                <w:sz w:val="15"/>
                <w:lang w:val="fr-FR"/>
              </w:rPr>
              <w:t>18</w:t>
            </w:r>
            <w:r w:rsidRPr="000137CC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946E4C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1142E3" w:rsidRPr="000137CC" w:rsidRDefault="001142E3" w:rsidP="001142E3">
      <w:pPr>
        <w:rPr>
          <w:lang w:val="fr-FR"/>
        </w:rPr>
      </w:pPr>
    </w:p>
    <w:p w:rsidR="001142E3" w:rsidRPr="000137CC" w:rsidRDefault="001142E3" w:rsidP="001B3FE7">
      <w:pPr>
        <w:rPr>
          <w:lang w:val="fr-FR"/>
        </w:rPr>
      </w:pPr>
    </w:p>
    <w:p w:rsidR="001142E3" w:rsidRPr="000137CC" w:rsidRDefault="001142E3" w:rsidP="001B3FE7">
      <w:pPr>
        <w:rPr>
          <w:lang w:val="fr-FR"/>
        </w:rPr>
      </w:pPr>
    </w:p>
    <w:p w:rsidR="001142E3" w:rsidRPr="000137CC" w:rsidRDefault="001142E3" w:rsidP="001B3FE7">
      <w:pPr>
        <w:rPr>
          <w:lang w:val="fr-FR"/>
        </w:rPr>
      </w:pPr>
    </w:p>
    <w:p w:rsidR="001142E3" w:rsidRPr="000137CC" w:rsidRDefault="001142E3" w:rsidP="001B3FE7">
      <w:pPr>
        <w:rPr>
          <w:lang w:val="fr-FR"/>
        </w:rPr>
      </w:pPr>
    </w:p>
    <w:p w:rsidR="004A6FAB" w:rsidRPr="00224FFB" w:rsidRDefault="006931A3" w:rsidP="001B3FE7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224FFB">
        <w:rPr>
          <w:b/>
          <w:bCs/>
          <w:sz w:val="28"/>
          <w:szCs w:val="28"/>
          <w:lang w:val="es-ES"/>
        </w:rPr>
        <w:t>Arr</w:t>
      </w:r>
      <w:r w:rsidR="00224FFB" w:rsidRPr="00224FFB">
        <w:rPr>
          <w:b/>
          <w:bCs/>
          <w:sz w:val="28"/>
          <w:szCs w:val="28"/>
          <w:lang w:val="es-ES"/>
        </w:rPr>
        <w:t xml:space="preserve">eglo y </w:t>
      </w:r>
      <w:r w:rsidRPr="00224FFB">
        <w:rPr>
          <w:b/>
          <w:bCs/>
          <w:sz w:val="28"/>
          <w:szCs w:val="28"/>
          <w:lang w:val="es-ES"/>
        </w:rPr>
        <w:t>Protocol</w:t>
      </w:r>
      <w:r w:rsidR="00224FFB" w:rsidRPr="00224FFB">
        <w:rPr>
          <w:b/>
          <w:bCs/>
          <w:sz w:val="28"/>
          <w:szCs w:val="28"/>
          <w:lang w:val="es-ES"/>
        </w:rPr>
        <w:t>o</w:t>
      </w:r>
      <w:r w:rsidRPr="00224FFB">
        <w:rPr>
          <w:b/>
          <w:bCs/>
          <w:sz w:val="28"/>
          <w:szCs w:val="28"/>
          <w:lang w:val="es-ES"/>
        </w:rPr>
        <w:t xml:space="preserve"> de Madrid r</w:t>
      </w:r>
      <w:r w:rsidR="00224FFB" w:rsidRPr="00224FFB">
        <w:rPr>
          <w:b/>
          <w:bCs/>
          <w:sz w:val="28"/>
          <w:szCs w:val="28"/>
          <w:lang w:val="es-ES"/>
        </w:rPr>
        <w:t>elativo al Registro Internacional de Marcas</w:t>
      </w:r>
    </w:p>
    <w:p w:rsidR="004A6FAB" w:rsidRPr="00224FFB" w:rsidRDefault="004A6FAB" w:rsidP="001B3FE7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A6FAB" w:rsidRPr="00224FFB" w:rsidRDefault="004A6FAB" w:rsidP="001B3FE7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A6FAB" w:rsidRPr="00224FFB" w:rsidRDefault="004A6FAB" w:rsidP="001B3FE7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A6FAB" w:rsidRPr="00224FFB" w:rsidRDefault="009E2955" w:rsidP="001B3FE7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224FFB">
        <w:rPr>
          <w:b/>
          <w:bCs/>
          <w:color w:val="000000"/>
          <w:sz w:val="24"/>
          <w:szCs w:val="24"/>
          <w:lang w:val="es-ES"/>
        </w:rPr>
        <w:t>Informa</w:t>
      </w:r>
      <w:r w:rsidR="00224FFB" w:rsidRPr="00224FFB">
        <w:rPr>
          <w:b/>
          <w:bCs/>
          <w:color w:val="000000"/>
          <w:sz w:val="24"/>
          <w:szCs w:val="24"/>
          <w:lang w:val="es-ES"/>
        </w:rPr>
        <w:t>ción relativa a Francia y</w:t>
      </w:r>
      <w:r w:rsidR="00A80543">
        <w:rPr>
          <w:b/>
          <w:bCs/>
          <w:color w:val="000000"/>
          <w:sz w:val="24"/>
          <w:szCs w:val="24"/>
          <w:lang w:val="es-ES"/>
        </w:rPr>
        <w:t xml:space="preserve"> a Francia de Ultramar</w:t>
      </w:r>
    </w:p>
    <w:p w:rsidR="004A6FAB" w:rsidRPr="00224FFB" w:rsidRDefault="004A6FAB" w:rsidP="001B3FE7">
      <w:pPr>
        <w:rPr>
          <w:lang w:val="es-ES"/>
        </w:rPr>
      </w:pPr>
    </w:p>
    <w:p w:rsidR="006C5D61" w:rsidRPr="00224FFB" w:rsidRDefault="00224FFB" w:rsidP="009E2955">
      <w:pPr>
        <w:pStyle w:val="ONUMFS"/>
        <w:rPr>
          <w:rFonts w:eastAsia="Times New Roman"/>
          <w:szCs w:val="22"/>
          <w:lang w:val="es-ES" w:eastAsia="en-US"/>
        </w:rPr>
      </w:pPr>
      <w:r w:rsidRPr="00224FFB">
        <w:rPr>
          <w:lang w:val="es-ES"/>
        </w:rPr>
        <w:t xml:space="preserve">El </w:t>
      </w:r>
      <w:r w:rsidR="009E2955" w:rsidRPr="00224FFB">
        <w:rPr>
          <w:lang w:val="es-ES"/>
        </w:rPr>
        <w:t>Institut</w:t>
      </w:r>
      <w:r w:rsidRPr="00224FFB">
        <w:rPr>
          <w:lang w:val="es-ES"/>
        </w:rPr>
        <w:t xml:space="preserve">o Nacional de la Propiedad Industrial de Francia </w:t>
      </w:r>
      <w:r w:rsidR="009E2955" w:rsidRPr="00224FFB">
        <w:rPr>
          <w:lang w:val="es-ES"/>
        </w:rPr>
        <w:t xml:space="preserve">(INPI) </w:t>
      </w:r>
      <w:r w:rsidRPr="00224FFB">
        <w:rPr>
          <w:lang w:val="es-ES"/>
        </w:rPr>
        <w:t>ha proporcionado información a la Oficina Internacional de la Organización Mundial de la Propiedad Intelectual</w:t>
      </w:r>
      <w:r w:rsidR="009E2955" w:rsidRPr="00224FFB">
        <w:rPr>
          <w:lang w:val="es-ES"/>
        </w:rPr>
        <w:t xml:space="preserve"> (OMPI) </w:t>
      </w:r>
      <w:r w:rsidRPr="00224FFB">
        <w:rPr>
          <w:lang w:val="es-ES"/>
        </w:rPr>
        <w:t xml:space="preserve">acerca de la cobertura de una designación de Francia </w:t>
      </w:r>
      <w:r>
        <w:rPr>
          <w:lang w:val="es-ES"/>
        </w:rPr>
        <w:t>en virtud d</w:t>
      </w:r>
      <w:r w:rsidRPr="00224FFB">
        <w:rPr>
          <w:lang w:val="es-ES"/>
        </w:rPr>
        <w:t>el Protocolo de Madrid</w:t>
      </w:r>
      <w:r>
        <w:rPr>
          <w:lang w:val="es-ES"/>
        </w:rPr>
        <w:t>,</w:t>
      </w:r>
      <w:r w:rsidRPr="00224FFB">
        <w:rPr>
          <w:lang w:val="es-ES"/>
        </w:rPr>
        <w:t xml:space="preserve"> as</w:t>
      </w:r>
      <w:r>
        <w:rPr>
          <w:lang w:val="es-ES"/>
        </w:rPr>
        <w:t>í como de una designación de la Unión Europea en virtud del Protocolo de</w:t>
      </w:r>
      <w:r w:rsidR="005F148C">
        <w:rPr>
          <w:lang w:val="es-ES"/>
        </w:rPr>
        <w:t xml:space="preserve"> Madrid, en lo que atañe a los T</w:t>
      </w:r>
      <w:r>
        <w:rPr>
          <w:lang w:val="es-ES"/>
        </w:rPr>
        <w:t xml:space="preserve">erritorios </w:t>
      </w:r>
      <w:r w:rsidR="005F148C">
        <w:rPr>
          <w:lang w:val="es-ES"/>
        </w:rPr>
        <w:t>Franceses de U</w:t>
      </w:r>
      <w:r>
        <w:rPr>
          <w:lang w:val="es-ES"/>
        </w:rPr>
        <w:t>ltramar</w:t>
      </w:r>
      <w:r w:rsidR="009E2955" w:rsidRPr="00224FFB">
        <w:rPr>
          <w:lang w:val="es-ES"/>
        </w:rPr>
        <w:t>.</w:t>
      </w:r>
      <w:r w:rsidR="001B3FE7" w:rsidRPr="00224FFB">
        <w:rPr>
          <w:lang w:val="es-ES"/>
        </w:rPr>
        <w:t xml:space="preserve">  </w:t>
      </w:r>
    </w:p>
    <w:p w:rsidR="001B3FE7" w:rsidRPr="00224FFB" w:rsidRDefault="00224FFB" w:rsidP="009E2955">
      <w:pPr>
        <w:pStyle w:val="ONUMFS"/>
        <w:numPr>
          <w:ilvl w:val="0"/>
          <w:numId w:val="0"/>
        </w:numPr>
        <w:rPr>
          <w:rFonts w:eastAsia="Times New Roman"/>
          <w:szCs w:val="22"/>
          <w:u w:val="single"/>
          <w:lang w:val="es-ES" w:eastAsia="en-US"/>
        </w:rPr>
      </w:pPr>
      <w:r w:rsidRPr="00224FFB">
        <w:rPr>
          <w:rFonts w:eastAsia="Times New Roman"/>
          <w:szCs w:val="22"/>
          <w:u w:val="single"/>
          <w:lang w:val="es-ES" w:eastAsia="en-US"/>
        </w:rPr>
        <w:t>Designac</w:t>
      </w:r>
      <w:r w:rsidR="009E2955" w:rsidRPr="00224FFB">
        <w:rPr>
          <w:rFonts w:eastAsia="Times New Roman"/>
          <w:szCs w:val="22"/>
          <w:u w:val="single"/>
          <w:lang w:val="es-ES" w:eastAsia="en-US"/>
        </w:rPr>
        <w:t>i</w:t>
      </w:r>
      <w:r w:rsidRPr="00224FFB">
        <w:rPr>
          <w:rFonts w:eastAsia="Times New Roman"/>
          <w:szCs w:val="22"/>
          <w:u w:val="single"/>
          <w:lang w:val="es-ES" w:eastAsia="en-US"/>
        </w:rPr>
        <w:t>ó</w:t>
      </w:r>
      <w:r w:rsidR="009E2955" w:rsidRPr="00224FFB">
        <w:rPr>
          <w:rFonts w:eastAsia="Times New Roman"/>
          <w:szCs w:val="22"/>
          <w:u w:val="single"/>
          <w:lang w:val="es-ES" w:eastAsia="en-US"/>
        </w:rPr>
        <w:t>n de Franc</w:t>
      </w:r>
      <w:r w:rsidRPr="00224FFB">
        <w:rPr>
          <w:rFonts w:eastAsia="Times New Roman"/>
          <w:szCs w:val="22"/>
          <w:u w:val="single"/>
          <w:lang w:val="es-ES" w:eastAsia="en-US"/>
        </w:rPr>
        <w:t>ia</w:t>
      </w:r>
      <w:r w:rsidR="009E2955" w:rsidRPr="00224FFB">
        <w:rPr>
          <w:rFonts w:eastAsia="Times New Roman"/>
          <w:szCs w:val="22"/>
          <w:u w:val="single"/>
          <w:lang w:val="es-ES" w:eastAsia="en-US"/>
        </w:rPr>
        <w:t xml:space="preserve"> en v</w:t>
      </w:r>
      <w:r w:rsidRPr="00224FFB">
        <w:rPr>
          <w:rFonts w:eastAsia="Times New Roman"/>
          <w:szCs w:val="22"/>
          <w:u w:val="single"/>
          <w:lang w:val="es-ES" w:eastAsia="en-US"/>
        </w:rPr>
        <w:t>i</w:t>
      </w:r>
      <w:r w:rsidR="009E2955" w:rsidRPr="00224FFB">
        <w:rPr>
          <w:rFonts w:eastAsia="Times New Roman"/>
          <w:szCs w:val="22"/>
          <w:u w:val="single"/>
          <w:lang w:val="es-ES" w:eastAsia="en-US"/>
        </w:rPr>
        <w:t>rtu</w:t>
      </w:r>
      <w:r w:rsidRPr="00224FFB">
        <w:rPr>
          <w:rFonts w:eastAsia="Times New Roman"/>
          <w:szCs w:val="22"/>
          <w:u w:val="single"/>
          <w:lang w:val="es-ES" w:eastAsia="en-US"/>
        </w:rPr>
        <w:t>d</w:t>
      </w:r>
      <w:r w:rsidR="009E2955" w:rsidRPr="00224FFB">
        <w:rPr>
          <w:rFonts w:eastAsia="Times New Roman"/>
          <w:szCs w:val="22"/>
          <w:u w:val="single"/>
          <w:lang w:val="es-ES" w:eastAsia="en-US"/>
        </w:rPr>
        <w:t xml:space="preserve"> d</w:t>
      </w:r>
      <w:r w:rsidRPr="00224FFB">
        <w:rPr>
          <w:rFonts w:eastAsia="Times New Roman"/>
          <w:szCs w:val="22"/>
          <w:u w:val="single"/>
          <w:lang w:val="es-ES" w:eastAsia="en-US"/>
        </w:rPr>
        <w:t>el</w:t>
      </w:r>
      <w:r w:rsidR="009E2955" w:rsidRPr="00224FFB">
        <w:rPr>
          <w:rFonts w:eastAsia="Times New Roman"/>
          <w:szCs w:val="22"/>
          <w:u w:val="single"/>
          <w:lang w:val="es-ES" w:eastAsia="en-US"/>
        </w:rPr>
        <w:t xml:space="preserve"> Protocol</w:t>
      </w:r>
      <w:r w:rsidRPr="00224FFB">
        <w:rPr>
          <w:rFonts w:eastAsia="Times New Roman"/>
          <w:szCs w:val="22"/>
          <w:u w:val="single"/>
          <w:lang w:val="es-ES" w:eastAsia="en-US"/>
        </w:rPr>
        <w:t>o</w:t>
      </w:r>
      <w:r w:rsidR="009E2955" w:rsidRPr="00224FFB">
        <w:rPr>
          <w:rFonts w:eastAsia="Times New Roman"/>
          <w:szCs w:val="22"/>
          <w:u w:val="single"/>
          <w:lang w:val="es-ES" w:eastAsia="en-US"/>
        </w:rPr>
        <w:t xml:space="preserve"> de Madrid</w:t>
      </w:r>
    </w:p>
    <w:p w:rsidR="009E2955" w:rsidRPr="00672245" w:rsidRDefault="00672245" w:rsidP="00EB233C">
      <w:pPr>
        <w:pStyle w:val="ONUMFS"/>
        <w:rPr>
          <w:lang w:val="es-ES"/>
        </w:rPr>
      </w:pPr>
      <w:r w:rsidRPr="00672245">
        <w:rPr>
          <w:lang w:val="es-ES"/>
        </w:rPr>
        <w:t xml:space="preserve">La designación de Francia en las solicitudes internacionales y en designaciones posteriores en virtud del Protocolo de Madrid abarca a Guadalupe, </w:t>
      </w:r>
      <w:r w:rsidR="00344A8A">
        <w:rPr>
          <w:lang w:val="es-ES"/>
        </w:rPr>
        <w:t xml:space="preserve">la </w:t>
      </w:r>
      <w:r w:rsidRPr="00672245">
        <w:rPr>
          <w:lang w:val="es-ES"/>
        </w:rPr>
        <w:t>Gu</w:t>
      </w:r>
      <w:r w:rsidR="00344A8A">
        <w:rPr>
          <w:lang w:val="es-ES"/>
        </w:rPr>
        <w:t>a</w:t>
      </w:r>
      <w:r w:rsidRPr="00672245">
        <w:rPr>
          <w:lang w:val="es-ES"/>
        </w:rPr>
        <w:t>yana</w:t>
      </w:r>
      <w:r w:rsidR="00344A8A">
        <w:rPr>
          <w:lang w:val="es-ES"/>
        </w:rPr>
        <w:t xml:space="preserve"> Francesa</w:t>
      </w:r>
      <w:r w:rsidRPr="00672245">
        <w:rPr>
          <w:lang w:val="es-ES"/>
        </w:rPr>
        <w:t>, Martinica, Mayotte, Nueva Caledonia, la Polinesia Francesa, Reunión, San Bartolomé, San</w:t>
      </w:r>
      <w:r w:rsidR="002231C4">
        <w:rPr>
          <w:lang w:val="es-ES"/>
        </w:rPr>
        <w:t> </w:t>
      </w:r>
      <w:r w:rsidRPr="00672245">
        <w:rPr>
          <w:lang w:val="es-ES"/>
        </w:rPr>
        <w:t>Mart</w:t>
      </w:r>
      <w:r w:rsidR="00344A8A">
        <w:rPr>
          <w:lang w:val="es-ES"/>
        </w:rPr>
        <w:t>í</w:t>
      </w:r>
      <w:r w:rsidRPr="00672245">
        <w:rPr>
          <w:lang w:val="es-ES"/>
        </w:rPr>
        <w:t xml:space="preserve">n </w:t>
      </w:r>
      <w:r w:rsidR="009E2955" w:rsidRPr="00672245">
        <w:rPr>
          <w:lang w:val="es-ES"/>
        </w:rPr>
        <w:t>(parte fran</w:t>
      </w:r>
      <w:r w:rsidRPr="00672245">
        <w:rPr>
          <w:lang w:val="es-ES"/>
        </w:rPr>
        <w:t>ce</w:t>
      </w:r>
      <w:r w:rsidR="009E2955" w:rsidRPr="00672245">
        <w:rPr>
          <w:lang w:val="es-ES"/>
        </w:rPr>
        <w:t>s</w:t>
      </w:r>
      <w:r w:rsidRPr="00672245">
        <w:rPr>
          <w:lang w:val="es-ES"/>
        </w:rPr>
        <w:t>a</w:t>
      </w:r>
      <w:r w:rsidR="009E2955" w:rsidRPr="00672245">
        <w:rPr>
          <w:lang w:val="es-ES"/>
        </w:rPr>
        <w:t xml:space="preserve">), </w:t>
      </w:r>
      <w:r w:rsidR="00EB233C" w:rsidRPr="00EB233C">
        <w:rPr>
          <w:lang w:val="es-ES"/>
        </w:rPr>
        <w:t>San Pedro y Miquelón</w:t>
      </w:r>
      <w:r w:rsidR="009E2955" w:rsidRPr="00672245">
        <w:rPr>
          <w:lang w:val="es-ES"/>
        </w:rPr>
        <w:t xml:space="preserve">, </w:t>
      </w:r>
      <w:r w:rsidRPr="00672245">
        <w:rPr>
          <w:lang w:val="es-ES"/>
        </w:rPr>
        <w:t>las Tierras Australes</w:t>
      </w:r>
      <w:r w:rsidR="00605BD6">
        <w:rPr>
          <w:lang w:val="es-ES"/>
        </w:rPr>
        <w:t xml:space="preserve"> y Antárticas</w:t>
      </w:r>
      <w:r w:rsidRPr="00672245">
        <w:rPr>
          <w:lang w:val="es-ES"/>
        </w:rPr>
        <w:t xml:space="preserve"> </w:t>
      </w:r>
      <w:r>
        <w:rPr>
          <w:lang w:val="es-ES"/>
        </w:rPr>
        <w:t>Francesas</w:t>
      </w:r>
      <w:r w:rsidR="001C635A">
        <w:rPr>
          <w:lang w:val="es-ES"/>
        </w:rPr>
        <w:t>,</w:t>
      </w:r>
      <w:r>
        <w:rPr>
          <w:lang w:val="es-ES"/>
        </w:rPr>
        <w:t xml:space="preserve"> y a </w:t>
      </w:r>
      <w:r w:rsidR="00686EA9" w:rsidRPr="00672245">
        <w:rPr>
          <w:lang w:val="es-ES"/>
        </w:rPr>
        <w:t xml:space="preserve">Wallis </w:t>
      </w:r>
      <w:r>
        <w:rPr>
          <w:lang w:val="es-ES"/>
        </w:rPr>
        <w:t>y</w:t>
      </w:r>
      <w:r w:rsidR="00686EA9" w:rsidRPr="00672245">
        <w:rPr>
          <w:lang w:val="es-ES"/>
        </w:rPr>
        <w:t xml:space="preserve"> Futuna.  </w:t>
      </w:r>
    </w:p>
    <w:p w:rsidR="009E2955" w:rsidRPr="00672245" w:rsidRDefault="009E2955" w:rsidP="009E2955">
      <w:pPr>
        <w:pStyle w:val="ONUMFS"/>
        <w:numPr>
          <w:ilvl w:val="0"/>
          <w:numId w:val="0"/>
        </w:numPr>
        <w:rPr>
          <w:u w:val="single"/>
          <w:lang w:val="es-ES"/>
        </w:rPr>
      </w:pPr>
      <w:r w:rsidRPr="00672245">
        <w:rPr>
          <w:u w:val="single"/>
          <w:lang w:val="es-ES"/>
        </w:rPr>
        <w:t>D</w:t>
      </w:r>
      <w:r w:rsidR="00672245" w:rsidRPr="00672245">
        <w:rPr>
          <w:u w:val="single"/>
          <w:lang w:val="es-ES"/>
        </w:rPr>
        <w:t>esignació</w:t>
      </w:r>
      <w:r w:rsidRPr="00672245">
        <w:rPr>
          <w:u w:val="single"/>
          <w:lang w:val="es-ES"/>
        </w:rPr>
        <w:t>n de l</w:t>
      </w:r>
      <w:r w:rsidR="00672245" w:rsidRPr="00672245">
        <w:rPr>
          <w:u w:val="single"/>
          <w:lang w:val="es-ES"/>
        </w:rPr>
        <w:t xml:space="preserve">a </w:t>
      </w:r>
      <w:r w:rsidRPr="00672245">
        <w:rPr>
          <w:u w:val="single"/>
          <w:lang w:val="es-ES"/>
        </w:rPr>
        <w:t>Uni</w:t>
      </w:r>
      <w:r w:rsidR="00672245" w:rsidRPr="00672245">
        <w:rPr>
          <w:u w:val="single"/>
          <w:lang w:val="es-ES"/>
        </w:rPr>
        <w:t>ó</w:t>
      </w:r>
      <w:r w:rsidRPr="00672245">
        <w:rPr>
          <w:u w:val="single"/>
          <w:lang w:val="es-ES"/>
        </w:rPr>
        <w:t xml:space="preserve">n </w:t>
      </w:r>
      <w:r w:rsidR="00672245" w:rsidRPr="00672245">
        <w:rPr>
          <w:u w:val="single"/>
          <w:lang w:val="es-ES"/>
        </w:rPr>
        <w:t>E</w:t>
      </w:r>
      <w:r w:rsidRPr="00672245">
        <w:rPr>
          <w:u w:val="single"/>
          <w:lang w:val="es-ES"/>
        </w:rPr>
        <w:t>urope</w:t>
      </w:r>
      <w:r w:rsidR="00672245" w:rsidRPr="00672245">
        <w:rPr>
          <w:u w:val="single"/>
          <w:lang w:val="es-ES"/>
        </w:rPr>
        <w:t>a</w:t>
      </w:r>
      <w:r w:rsidRPr="00672245">
        <w:rPr>
          <w:u w:val="single"/>
          <w:lang w:val="es-ES"/>
        </w:rPr>
        <w:t xml:space="preserve"> en v</w:t>
      </w:r>
      <w:r w:rsidR="00672245" w:rsidRPr="00672245">
        <w:rPr>
          <w:u w:val="single"/>
          <w:lang w:val="es-ES"/>
        </w:rPr>
        <w:t>i</w:t>
      </w:r>
      <w:r w:rsidRPr="00672245">
        <w:rPr>
          <w:u w:val="single"/>
          <w:lang w:val="es-ES"/>
        </w:rPr>
        <w:t>rtu</w:t>
      </w:r>
      <w:r w:rsidR="00672245" w:rsidRPr="00672245">
        <w:rPr>
          <w:u w:val="single"/>
          <w:lang w:val="es-ES"/>
        </w:rPr>
        <w:t>d</w:t>
      </w:r>
      <w:r w:rsidRPr="00672245">
        <w:rPr>
          <w:u w:val="single"/>
          <w:lang w:val="es-ES"/>
        </w:rPr>
        <w:t xml:space="preserve"> d</w:t>
      </w:r>
      <w:r w:rsidR="00672245" w:rsidRPr="00672245">
        <w:rPr>
          <w:u w:val="single"/>
          <w:lang w:val="es-ES"/>
        </w:rPr>
        <w:t>el</w:t>
      </w:r>
      <w:r w:rsidRPr="00672245">
        <w:rPr>
          <w:u w:val="single"/>
          <w:lang w:val="es-ES"/>
        </w:rPr>
        <w:t xml:space="preserve"> Protocol</w:t>
      </w:r>
      <w:r w:rsidR="00672245">
        <w:rPr>
          <w:u w:val="single"/>
          <w:lang w:val="es-ES"/>
        </w:rPr>
        <w:t>o</w:t>
      </w:r>
      <w:r w:rsidRPr="00672245">
        <w:rPr>
          <w:u w:val="single"/>
          <w:lang w:val="es-ES"/>
        </w:rPr>
        <w:t xml:space="preserve"> de Madrid</w:t>
      </w:r>
    </w:p>
    <w:p w:rsidR="001B3FE7" w:rsidRPr="00672245" w:rsidRDefault="009E2955" w:rsidP="00A32FC3">
      <w:pPr>
        <w:pStyle w:val="ONUMFS"/>
        <w:rPr>
          <w:lang w:val="es-ES"/>
        </w:rPr>
      </w:pPr>
      <w:r w:rsidRPr="00672245">
        <w:rPr>
          <w:lang w:val="es-ES"/>
        </w:rPr>
        <w:t xml:space="preserve">En </w:t>
      </w:r>
      <w:r w:rsidR="00672245" w:rsidRPr="00672245">
        <w:rPr>
          <w:lang w:val="es-ES"/>
        </w:rPr>
        <w:t>lo que atañe a Francia y sus territorios de ultra</w:t>
      </w:r>
      <w:r w:rsidR="00276856">
        <w:rPr>
          <w:lang w:val="es-ES"/>
        </w:rPr>
        <w:t>mar, la designación de la </w:t>
      </w:r>
      <w:r w:rsidR="00A167E6">
        <w:rPr>
          <w:lang w:val="es-ES"/>
        </w:rPr>
        <w:t>Unión </w:t>
      </w:r>
      <w:r w:rsidR="00672245" w:rsidRPr="00672245">
        <w:rPr>
          <w:lang w:val="es-ES"/>
        </w:rPr>
        <w:t xml:space="preserve">Europea en las solicitudes internacionales y en designaciones posteriores en virtud del </w:t>
      </w:r>
      <w:r w:rsidRPr="00672245">
        <w:rPr>
          <w:lang w:val="es-ES"/>
        </w:rPr>
        <w:t>Protocol</w:t>
      </w:r>
      <w:r w:rsidR="00672245" w:rsidRPr="00672245">
        <w:rPr>
          <w:lang w:val="es-ES"/>
        </w:rPr>
        <w:t>o</w:t>
      </w:r>
      <w:r w:rsidRPr="00672245">
        <w:rPr>
          <w:lang w:val="es-ES"/>
        </w:rPr>
        <w:t xml:space="preserve"> de Madrid </w:t>
      </w:r>
      <w:r w:rsidR="00672245" w:rsidRPr="00672245">
        <w:rPr>
          <w:lang w:val="es-ES"/>
        </w:rPr>
        <w:t>abarca a Francia, Guadalupe, la Gu</w:t>
      </w:r>
      <w:r w:rsidR="00344A8A">
        <w:rPr>
          <w:lang w:val="es-ES"/>
        </w:rPr>
        <w:t>a</w:t>
      </w:r>
      <w:r w:rsidR="00672245" w:rsidRPr="00672245">
        <w:rPr>
          <w:lang w:val="es-ES"/>
        </w:rPr>
        <w:t>yana</w:t>
      </w:r>
      <w:r w:rsidR="00344A8A">
        <w:rPr>
          <w:lang w:val="es-ES"/>
        </w:rPr>
        <w:t xml:space="preserve"> Francesa</w:t>
      </w:r>
      <w:r w:rsidR="00672245" w:rsidRPr="00672245">
        <w:rPr>
          <w:lang w:val="es-ES"/>
        </w:rPr>
        <w:t>, Martinica, Mayotte</w:t>
      </w:r>
      <w:r w:rsidRPr="00672245">
        <w:rPr>
          <w:lang w:val="es-ES"/>
        </w:rPr>
        <w:t xml:space="preserve"> (des</w:t>
      </w:r>
      <w:r w:rsidR="00672245" w:rsidRPr="00672245">
        <w:rPr>
          <w:lang w:val="es-ES"/>
        </w:rPr>
        <w:t>de e</w:t>
      </w:r>
      <w:r w:rsidRPr="00672245">
        <w:rPr>
          <w:lang w:val="es-ES"/>
        </w:rPr>
        <w:t>l 29</w:t>
      </w:r>
      <w:r w:rsidR="006573EB" w:rsidRPr="00672245">
        <w:rPr>
          <w:lang w:val="es-ES"/>
        </w:rPr>
        <w:t> </w:t>
      </w:r>
      <w:r w:rsidR="00672245" w:rsidRPr="00672245">
        <w:rPr>
          <w:lang w:val="es-ES"/>
        </w:rPr>
        <w:t xml:space="preserve">de </w:t>
      </w:r>
      <w:r w:rsidRPr="00672245">
        <w:rPr>
          <w:lang w:val="es-ES"/>
        </w:rPr>
        <w:t>jul</w:t>
      </w:r>
      <w:r w:rsidR="00672245" w:rsidRPr="00672245">
        <w:rPr>
          <w:lang w:val="es-ES"/>
        </w:rPr>
        <w:t>io de</w:t>
      </w:r>
      <w:r w:rsidR="006573EB" w:rsidRPr="00672245">
        <w:rPr>
          <w:lang w:val="es-ES"/>
        </w:rPr>
        <w:t> </w:t>
      </w:r>
      <w:r w:rsidRPr="00672245">
        <w:rPr>
          <w:lang w:val="es-ES"/>
        </w:rPr>
        <w:t>2001), Nue</w:t>
      </w:r>
      <w:r w:rsidR="00672245" w:rsidRPr="00672245">
        <w:rPr>
          <w:lang w:val="es-ES"/>
        </w:rPr>
        <w:t xml:space="preserve">va </w:t>
      </w:r>
      <w:r w:rsidRPr="00672245">
        <w:rPr>
          <w:lang w:val="es-ES"/>
        </w:rPr>
        <w:t>Cal</w:t>
      </w:r>
      <w:r w:rsidR="00672245" w:rsidRPr="00672245">
        <w:rPr>
          <w:lang w:val="es-ES"/>
        </w:rPr>
        <w:t>e</w:t>
      </w:r>
      <w:r w:rsidRPr="00672245">
        <w:rPr>
          <w:lang w:val="es-ES"/>
        </w:rPr>
        <w:t>doni</w:t>
      </w:r>
      <w:r w:rsidR="00672245" w:rsidRPr="00672245">
        <w:rPr>
          <w:lang w:val="es-ES"/>
        </w:rPr>
        <w:t>a</w:t>
      </w:r>
      <w:r w:rsidRPr="00672245">
        <w:rPr>
          <w:lang w:val="es-ES"/>
        </w:rPr>
        <w:t xml:space="preserve"> (des</w:t>
      </w:r>
      <w:r w:rsidR="00672245" w:rsidRPr="00672245">
        <w:rPr>
          <w:lang w:val="es-ES"/>
        </w:rPr>
        <w:t>de e</w:t>
      </w:r>
      <w:r w:rsidRPr="00672245">
        <w:rPr>
          <w:lang w:val="es-ES"/>
        </w:rPr>
        <w:t>l 2</w:t>
      </w:r>
      <w:r w:rsidR="00E26AB1" w:rsidRPr="00672245">
        <w:rPr>
          <w:lang w:val="es-ES"/>
        </w:rPr>
        <w:t>9</w:t>
      </w:r>
      <w:r w:rsidR="006573EB" w:rsidRPr="00672245">
        <w:rPr>
          <w:lang w:val="es-ES"/>
        </w:rPr>
        <w:t> </w:t>
      </w:r>
      <w:r w:rsidR="00672245" w:rsidRPr="00672245">
        <w:rPr>
          <w:lang w:val="es-ES"/>
        </w:rPr>
        <w:t xml:space="preserve">de </w:t>
      </w:r>
      <w:r w:rsidR="00E26AB1" w:rsidRPr="00672245">
        <w:rPr>
          <w:lang w:val="es-ES"/>
        </w:rPr>
        <w:t>jul</w:t>
      </w:r>
      <w:r w:rsidR="00672245">
        <w:rPr>
          <w:lang w:val="es-ES"/>
        </w:rPr>
        <w:t>io de</w:t>
      </w:r>
      <w:r w:rsidR="006573EB" w:rsidRPr="00672245">
        <w:rPr>
          <w:lang w:val="es-ES"/>
        </w:rPr>
        <w:t> </w:t>
      </w:r>
      <w:r w:rsidR="00E26AB1" w:rsidRPr="00672245">
        <w:rPr>
          <w:lang w:val="es-ES"/>
        </w:rPr>
        <w:t>2001), la </w:t>
      </w:r>
      <w:r w:rsidR="00D14FF4" w:rsidRPr="00672245">
        <w:rPr>
          <w:lang w:val="es-ES"/>
        </w:rPr>
        <w:t>Pol</w:t>
      </w:r>
      <w:r w:rsidR="00AD1688">
        <w:rPr>
          <w:lang w:val="es-ES"/>
        </w:rPr>
        <w:t>inesia </w:t>
      </w:r>
      <w:r w:rsidR="00672245">
        <w:rPr>
          <w:lang w:val="es-ES"/>
        </w:rPr>
        <w:t>Francesa</w:t>
      </w:r>
      <w:r w:rsidRPr="00672245">
        <w:rPr>
          <w:lang w:val="es-ES"/>
        </w:rPr>
        <w:t xml:space="preserve"> (des</w:t>
      </w:r>
      <w:r w:rsidR="00672245">
        <w:rPr>
          <w:lang w:val="es-ES"/>
        </w:rPr>
        <w:t>de e</w:t>
      </w:r>
      <w:r w:rsidRPr="00672245">
        <w:rPr>
          <w:lang w:val="es-ES"/>
        </w:rPr>
        <w:t>l 29</w:t>
      </w:r>
      <w:r w:rsidR="006573EB" w:rsidRPr="00672245">
        <w:rPr>
          <w:lang w:val="es-ES"/>
        </w:rPr>
        <w:t> </w:t>
      </w:r>
      <w:r w:rsidR="00672245">
        <w:rPr>
          <w:lang w:val="es-ES"/>
        </w:rPr>
        <w:t xml:space="preserve">de </w:t>
      </w:r>
      <w:r w:rsidRPr="00672245">
        <w:rPr>
          <w:lang w:val="es-ES"/>
        </w:rPr>
        <w:t>jul</w:t>
      </w:r>
      <w:r w:rsidR="00672245">
        <w:rPr>
          <w:lang w:val="es-ES"/>
        </w:rPr>
        <w:t>io de</w:t>
      </w:r>
      <w:r w:rsidR="006573EB" w:rsidRPr="00672245">
        <w:rPr>
          <w:lang w:val="es-ES"/>
        </w:rPr>
        <w:t> </w:t>
      </w:r>
      <w:r w:rsidRPr="00672245">
        <w:rPr>
          <w:lang w:val="es-ES"/>
        </w:rPr>
        <w:t xml:space="preserve">2001), </w:t>
      </w:r>
      <w:r w:rsidR="00672245">
        <w:rPr>
          <w:lang w:val="es-ES"/>
        </w:rPr>
        <w:t>Re</w:t>
      </w:r>
      <w:r w:rsidRPr="00672245">
        <w:rPr>
          <w:lang w:val="es-ES"/>
        </w:rPr>
        <w:t>uni</w:t>
      </w:r>
      <w:r w:rsidR="00672245">
        <w:rPr>
          <w:lang w:val="es-ES"/>
        </w:rPr>
        <w:t>ó</w:t>
      </w:r>
      <w:r w:rsidRPr="00672245">
        <w:rPr>
          <w:lang w:val="es-ES"/>
        </w:rPr>
        <w:t>n, Sa</w:t>
      </w:r>
      <w:r w:rsidR="0065253D" w:rsidRPr="00672245">
        <w:rPr>
          <w:lang w:val="es-ES"/>
        </w:rPr>
        <w:t>n</w:t>
      </w:r>
      <w:r w:rsidR="00344A8A">
        <w:rPr>
          <w:lang w:val="es-ES"/>
        </w:rPr>
        <w:t xml:space="preserve"> </w:t>
      </w:r>
      <w:r w:rsidR="0065253D" w:rsidRPr="00672245">
        <w:rPr>
          <w:lang w:val="es-ES"/>
        </w:rPr>
        <w:t>Mart</w:t>
      </w:r>
      <w:r w:rsidR="00344A8A">
        <w:rPr>
          <w:lang w:val="es-ES"/>
        </w:rPr>
        <w:t>í</w:t>
      </w:r>
      <w:r w:rsidR="0065253D" w:rsidRPr="00672245">
        <w:rPr>
          <w:lang w:val="es-ES"/>
        </w:rPr>
        <w:t>n (parte fran</w:t>
      </w:r>
      <w:r w:rsidR="00672245">
        <w:rPr>
          <w:lang w:val="es-ES"/>
        </w:rPr>
        <w:t>c</w:t>
      </w:r>
      <w:r w:rsidR="0065253D" w:rsidRPr="00672245">
        <w:rPr>
          <w:lang w:val="es-ES"/>
        </w:rPr>
        <w:t>e</w:t>
      </w:r>
      <w:r w:rsidR="00672245">
        <w:rPr>
          <w:lang w:val="es-ES"/>
        </w:rPr>
        <w:t>sa</w:t>
      </w:r>
      <w:r w:rsidR="0065253D" w:rsidRPr="00672245">
        <w:rPr>
          <w:lang w:val="es-ES"/>
        </w:rPr>
        <w:t>),</w:t>
      </w:r>
      <w:r w:rsidR="00672245">
        <w:rPr>
          <w:lang w:val="es-ES"/>
        </w:rPr>
        <w:t xml:space="preserve"> </w:t>
      </w:r>
      <w:r w:rsidR="00AD1688">
        <w:rPr>
          <w:lang w:val="es-ES"/>
        </w:rPr>
        <w:t>San </w:t>
      </w:r>
      <w:r w:rsidR="00A32FC3" w:rsidRPr="00A32FC3">
        <w:rPr>
          <w:lang w:val="es-ES"/>
        </w:rPr>
        <w:t>Pedro y Miquelón</w:t>
      </w:r>
      <w:r w:rsidRPr="00672245">
        <w:rPr>
          <w:lang w:val="es-ES"/>
        </w:rPr>
        <w:t xml:space="preserve">, </w:t>
      </w:r>
      <w:r w:rsidR="00672245" w:rsidRPr="00672245">
        <w:rPr>
          <w:lang w:val="es-ES"/>
        </w:rPr>
        <w:t xml:space="preserve">las Tierras Australes </w:t>
      </w:r>
      <w:r w:rsidR="00B1157B">
        <w:rPr>
          <w:lang w:val="es-ES"/>
        </w:rPr>
        <w:t xml:space="preserve">y Antárticas </w:t>
      </w:r>
      <w:r w:rsidR="00672245">
        <w:rPr>
          <w:lang w:val="es-ES"/>
        </w:rPr>
        <w:t>Francesas</w:t>
      </w:r>
      <w:r w:rsidRPr="00672245">
        <w:rPr>
          <w:lang w:val="es-ES"/>
        </w:rPr>
        <w:t xml:space="preserve"> (des</w:t>
      </w:r>
      <w:r w:rsidR="00DC165D">
        <w:rPr>
          <w:lang w:val="es-ES"/>
        </w:rPr>
        <w:t xml:space="preserve">de </w:t>
      </w:r>
      <w:r w:rsidR="00672245">
        <w:rPr>
          <w:lang w:val="es-ES"/>
        </w:rPr>
        <w:t>e</w:t>
      </w:r>
      <w:r w:rsidRPr="00672245">
        <w:rPr>
          <w:lang w:val="es-ES"/>
        </w:rPr>
        <w:t>l</w:t>
      </w:r>
      <w:r w:rsidR="00DC165D">
        <w:rPr>
          <w:lang w:val="es-ES"/>
        </w:rPr>
        <w:t> </w:t>
      </w:r>
      <w:r w:rsidRPr="00672245">
        <w:rPr>
          <w:lang w:val="es-ES"/>
        </w:rPr>
        <w:t>29</w:t>
      </w:r>
      <w:r w:rsidR="006573EB" w:rsidRPr="00672245">
        <w:rPr>
          <w:lang w:val="es-ES"/>
        </w:rPr>
        <w:t> </w:t>
      </w:r>
      <w:r w:rsidR="00672245">
        <w:rPr>
          <w:lang w:val="es-ES"/>
        </w:rPr>
        <w:t>de</w:t>
      </w:r>
      <w:r w:rsidR="00DC165D">
        <w:rPr>
          <w:lang w:val="es-ES"/>
        </w:rPr>
        <w:t> </w:t>
      </w:r>
      <w:r w:rsidR="00672245">
        <w:rPr>
          <w:lang w:val="es-ES"/>
        </w:rPr>
        <w:t>julio</w:t>
      </w:r>
      <w:r w:rsidR="00DC165D">
        <w:rPr>
          <w:lang w:val="es-ES"/>
        </w:rPr>
        <w:t> </w:t>
      </w:r>
      <w:r w:rsidR="00672245">
        <w:rPr>
          <w:lang w:val="es-ES"/>
        </w:rPr>
        <w:t>de</w:t>
      </w:r>
      <w:r w:rsidR="006573EB" w:rsidRPr="00672245">
        <w:rPr>
          <w:lang w:val="es-ES"/>
        </w:rPr>
        <w:t> </w:t>
      </w:r>
      <w:r w:rsidRPr="00672245">
        <w:rPr>
          <w:lang w:val="es-ES"/>
        </w:rPr>
        <w:t>2001)</w:t>
      </w:r>
      <w:r w:rsidR="001C635A">
        <w:rPr>
          <w:lang w:val="es-ES"/>
        </w:rPr>
        <w:t>,</w:t>
      </w:r>
      <w:r w:rsidRPr="00672245">
        <w:rPr>
          <w:lang w:val="es-ES"/>
        </w:rPr>
        <w:t xml:space="preserve"> </w:t>
      </w:r>
      <w:r w:rsidR="00672245">
        <w:rPr>
          <w:lang w:val="es-ES"/>
        </w:rPr>
        <w:t xml:space="preserve">y </w:t>
      </w:r>
      <w:r w:rsidR="001C635A">
        <w:rPr>
          <w:lang w:val="es-ES"/>
        </w:rPr>
        <w:t xml:space="preserve">a </w:t>
      </w:r>
      <w:r w:rsidRPr="00672245">
        <w:rPr>
          <w:lang w:val="es-ES"/>
        </w:rPr>
        <w:t xml:space="preserve">Wallis </w:t>
      </w:r>
      <w:r w:rsidR="00672245">
        <w:rPr>
          <w:lang w:val="es-ES"/>
        </w:rPr>
        <w:t>y</w:t>
      </w:r>
      <w:r w:rsidRPr="00672245">
        <w:rPr>
          <w:lang w:val="es-ES"/>
        </w:rPr>
        <w:t xml:space="preserve"> Futuna (des</w:t>
      </w:r>
      <w:r w:rsidR="00672245">
        <w:rPr>
          <w:lang w:val="es-ES"/>
        </w:rPr>
        <w:t>de e</w:t>
      </w:r>
      <w:r w:rsidRPr="00672245">
        <w:rPr>
          <w:lang w:val="es-ES"/>
        </w:rPr>
        <w:t>l 29</w:t>
      </w:r>
      <w:r w:rsidR="006573EB" w:rsidRPr="00672245">
        <w:rPr>
          <w:lang w:val="es-ES"/>
        </w:rPr>
        <w:t> </w:t>
      </w:r>
      <w:r w:rsidR="00672245">
        <w:rPr>
          <w:lang w:val="es-ES"/>
        </w:rPr>
        <w:t xml:space="preserve">de </w:t>
      </w:r>
      <w:r w:rsidRPr="00672245">
        <w:rPr>
          <w:lang w:val="es-ES"/>
        </w:rPr>
        <w:t>jul</w:t>
      </w:r>
      <w:r w:rsidR="00672245">
        <w:rPr>
          <w:lang w:val="es-ES"/>
        </w:rPr>
        <w:t>io de</w:t>
      </w:r>
      <w:r w:rsidR="006573EB" w:rsidRPr="00672245">
        <w:rPr>
          <w:lang w:val="es-ES"/>
        </w:rPr>
        <w:t> </w:t>
      </w:r>
      <w:r w:rsidRPr="00672245">
        <w:rPr>
          <w:lang w:val="es-ES"/>
        </w:rPr>
        <w:t xml:space="preserve">2001).  </w:t>
      </w:r>
    </w:p>
    <w:p w:rsidR="006C5D61" w:rsidRPr="00672245" w:rsidRDefault="009E2955" w:rsidP="009E2955">
      <w:pPr>
        <w:pStyle w:val="ONUMFS"/>
        <w:rPr>
          <w:lang w:val="es-ES"/>
        </w:rPr>
      </w:pPr>
      <w:r w:rsidRPr="00672245">
        <w:rPr>
          <w:lang w:val="es-ES"/>
        </w:rPr>
        <w:t>Des</w:t>
      </w:r>
      <w:r w:rsidR="00672245" w:rsidRPr="00672245">
        <w:rPr>
          <w:lang w:val="es-ES"/>
        </w:rPr>
        <w:t>de e</w:t>
      </w:r>
      <w:r w:rsidRPr="00672245">
        <w:rPr>
          <w:lang w:val="es-ES"/>
        </w:rPr>
        <w:t>l 1</w:t>
      </w:r>
      <w:r w:rsidR="00DC165D">
        <w:rPr>
          <w:lang w:val="es-ES"/>
        </w:rPr>
        <w:t> </w:t>
      </w:r>
      <w:r w:rsidR="00672245" w:rsidRPr="00672245">
        <w:rPr>
          <w:lang w:val="es-ES"/>
        </w:rPr>
        <w:t>de</w:t>
      </w:r>
      <w:r w:rsidR="00DC165D">
        <w:rPr>
          <w:lang w:val="es-ES"/>
        </w:rPr>
        <w:t> </w:t>
      </w:r>
      <w:r w:rsidR="00672245" w:rsidRPr="00672245">
        <w:rPr>
          <w:lang w:val="es-ES"/>
        </w:rPr>
        <w:t>enero</w:t>
      </w:r>
      <w:r w:rsidR="00DC165D">
        <w:rPr>
          <w:lang w:val="es-ES"/>
        </w:rPr>
        <w:t> </w:t>
      </w:r>
      <w:r w:rsidR="00672245" w:rsidRPr="00672245">
        <w:rPr>
          <w:lang w:val="es-ES"/>
        </w:rPr>
        <w:t>de</w:t>
      </w:r>
      <w:r w:rsidR="00DC165D">
        <w:rPr>
          <w:lang w:val="es-ES"/>
        </w:rPr>
        <w:t> </w:t>
      </w:r>
      <w:r w:rsidRPr="00672245">
        <w:rPr>
          <w:lang w:val="es-ES"/>
        </w:rPr>
        <w:t xml:space="preserve">2012, </w:t>
      </w:r>
      <w:r w:rsidR="00672245" w:rsidRPr="00672245">
        <w:rPr>
          <w:lang w:val="es-ES"/>
        </w:rPr>
        <w:t xml:space="preserve">una designación de esta índole no abarca a </w:t>
      </w:r>
      <w:r w:rsidRPr="00672245">
        <w:rPr>
          <w:lang w:val="es-ES"/>
        </w:rPr>
        <w:t>San</w:t>
      </w:r>
      <w:r w:rsidR="00AC081C">
        <w:rPr>
          <w:lang w:val="es-ES"/>
        </w:rPr>
        <w:t> </w:t>
      </w:r>
      <w:r w:rsidRPr="00672245">
        <w:rPr>
          <w:lang w:val="es-ES"/>
        </w:rPr>
        <w:t>Bart</w:t>
      </w:r>
      <w:r w:rsidR="00733886">
        <w:rPr>
          <w:lang w:val="es-ES"/>
        </w:rPr>
        <w:t>olom</w:t>
      </w:r>
      <w:r w:rsidRPr="00672245">
        <w:rPr>
          <w:lang w:val="es-ES"/>
        </w:rPr>
        <w:t>é.</w:t>
      </w:r>
      <w:r w:rsidR="00027F92" w:rsidRPr="00672245">
        <w:rPr>
          <w:lang w:val="es-ES"/>
        </w:rPr>
        <w:t xml:space="preserve"> </w:t>
      </w:r>
      <w:r w:rsidR="006573EB" w:rsidRPr="00672245">
        <w:rPr>
          <w:lang w:val="es-ES"/>
        </w:rPr>
        <w:t xml:space="preserve"> </w:t>
      </w:r>
    </w:p>
    <w:p w:rsidR="009E2955" w:rsidRPr="00E1738C" w:rsidRDefault="00672245" w:rsidP="009E2955">
      <w:pPr>
        <w:rPr>
          <w:u w:val="single"/>
          <w:lang w:val="fr-FR"/>
        </w:rPr>
      </w:pPr>
      <w:r w:rsidRPr="00733886">
        <w:rPr>
          <w:u w:val="single"/>
          <w:lang w:val="es-ES"/>
        </w:rPr>
        <w:t>Informació</w:t>
      </w:r>
      <w:r w:rsidR="009E2955" w:rsidRPr="00733886">
        <w:rPr>
          <w:u w:val="single"/>
          <w:lang w:val="es-ES"/>
        </w:rPr>
        <w:t>n</w:t>
      </w:r>
      <w:r>
        <w:rPr>
          <w:u w:val="single"/>
          <w:lang w:val="fr-FR"/>
        </w:rPr>
        <w:t xml:space="preserve"> </w:t>
      </w:r>
      <w:r w:rsidRPr="00733886">
        <w:rPr>
          <w:u w:val="single"/>
          <w:lang w:val="es-ES"/>
        </w:rPr>
        <w:t>adicional</w:t>
      </w:r>
    </w:p>
    <w:p w:rsidR="009E2955" w:rsidRPr="009E2955" w:rsidRDefault="009E2955" w:rsidP="009E2955">
      <w:pPr>
        <w:rPr>
          <w:lang w:val="fr-FR"/>
        </w:rPr>
      </w:pPr>
    </w:p>
    <w:p w:rsidR="009E2955" w:rsidRPr="00672245" w:rsidRDefault="009E2955" w:rsidP="00BC0B41">
      <w:pPr>
        <w:pStyle w:val="ONUMFS"/>
        <w:rPr>
          <w:lang w:val="es-ES"/>
        </w:rPr>
      </w:pPr>
      <w:r w:rsidRPr="00672245">
        <w:rPr>
          <w:lang w:val="es-ES"/>
        </w:rPr>
        <w:t>Por</w:t>
      </w:r>
      <w:r w:rsidR="00672245" w:rsidRPr="00672245">
        <w:rPr>
          <w:lang w:val="es-ES"/>
        </w:rPr>
        <w:t xml:space="preserve"> más información acerca de esta cuestión</w:t>
      </w:r>
      <w:r w:rsidRPr="00672245">
        <w:rPr>
          <w:lang w:val="es-ES"/>
        </w:rPr>
        <w:t xml:space="preserve">, </w:t>
      </w:r>
      <w:r w:rsidR="00672245">
        <w:rPr>
          <w:lang w:val="es-ES"/>
        </w:rPr>
        <w:t xml:space="preserve">contáctese el </w:t>
      </w:r>
      <w:r w:rsidRPr="00672245">
        <w:rPr>
          <w:lang w:val="es-ES"/>
        </w:rPr>
        <w:t>INPI (</w:t>
      </w:r>
      <w:r w:rsidR="00BC0B41" w:rsidRPr="00BC0B41">
        <w:rPr>
          <w:lang w:val="es-ES"/>
        </w:rPr>
        <w:t>http://www.wipo.int/madrid/es/members/profiles/fr.html</w:t>
      </w:r>
      <w:r w:rsidRPr="00672245">
        <w:rPr>
          <w:lang w:val="es-ES"/>
        </w:rPr>
        <w:t xml:space="preserve">).  </w:t>
      </w:r>
    </w:p>
    <w:p w:rsidR="004A6FAB" w:rsidRPr="00672245" w:rsidRDefault="004A6FAB" w:rsidP="001B3FE7">
      <w:pPr>
        <w:rPr>
          <w:lang w:val="es-ES"/>
        </w:rPr>
      </w:pPr>
    </w:p>
    <w:p w:rsidR="00E673FB" w:rsidRPr="00672245" w:rsidRDefault="00E673FB" w:rsidP="001B3FE7">
      <w:pPr>
        <w:rPr>
          <w:lang w:val="es-ES"/>
        </w:rPr>
      </w:pPr>
    </w:p>
    <w:p w:rsidR="000E2A7D" w:rsidRPr="000137CC" w:rsidRDefault="007F1C9F" w:rsidP="00A8239A">
      <w:pPr>
        <w:pStyle w:val="Endofdocument-Annex"/>
        <w:rPr>
          <w:lang w:val="fr-FR"/>
        </w:rPr>
      </w:pPr>
      <w:bookmarkStart w:id="0" w:name="_GoBack"/>
      <w:bookmarkEnd w:id="0"/>
      <w:r>
        <w:rPr>
          <w:lang w:val="fr-FR"/>
        </w:rPr>
        <w:t>21</w:t>
      </w:r>
      <w:r w:rsidR="00F45AB6">
        <w:rPr>
          <w:lang w:val="fr-FR"/>
        </w:rPr>
        <w:t> </w:t>
      </w:r>
      <w:r w:rsidR="00672245">
        <w:rPr>
          <w:lang w:val="fr-FR"/>
        </w:rPr>
        <w:t xml:space="preserve">de </w:t>
      </w:r>
      <w:r w:rsidR="00C37648">
        <w:rPr>
          <w:lang w:val="es-ES"/>
        </w:rPr>
        <w:t>abril</w:t>
      </w:r>
      <w:r w:rsidR="00672245">
        <w:rPr>
          <w:lang w:val="fr-FR"/>
        </w:rPr>
        <w:t xml:space="preserve"> de</w:t>
      </w:r>
      <w:r w:rsidR="001142E3" w:rsidRPr="000137CC">
        <w:rPr>
          <w:lang w:val="fr-FR"/>
        </w:rPr>
        <w:t> </w:t>
      </w:r>
      <w:r w:rsidR="004A6FAB" w:rsidRPr="000137CC">
        <w:rPr>
          <w:lang w:val="fr-FR"/>
        </w:rPr>
        <w:t>201</w:t>
      </w:r>
      <w:r w:rsidR="00946E4C">
        <w:rPr>
          <w:lang w:val="fr-FR"/>
        </w:rPr>
        <w:t>6</w:t>
      </w:r>
    </w:p>
    <w:sectPr w:rsidR="000E2A7D" w:rsidRPr="000137CC" w:rsidSect="00E673FB">
      <w:headerReference w:type="default" r:id="rId10"/>
      <w:footnotePr>
        <w:numRestart w:val="eachSect"/>
      </w:footnotePr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C6" w:rsidRDefault="00A263C6">
      <w:r>
        <w:separator/>
      </w:r>
    </w:p>
  </w:endnote>
  <w:endnote w:type="continuationSeparator" w:id="0">
    <w:p w:rsidR="00A263C6" w:rsidRDefault="00A263C6" w:rsidP="003B38C1">
      <w:r>
        <w:separator/>
      </w:r>
    </w:p>
    <w:p w:rsidR="00A263C6" w:rsidRPr="003B38C1" w:rsidRDefault="00A263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63C6" w:rsidRPr="003B38C1" w:rsidRDefault="00A263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C6" w:rsidRDefault="00A263C6">
      <w:r>
        <w:separator/>
      </w:r>
    </w:p>
  </w:footnote>
  <w:footnote w:type="continuationSeparator" w:id="0">
    <w:p w:rsidR="00A263C6" w:rsidRDefault="00A263C6" w:rsidP="008B60B2">
      <w:r>
        <w:separator/>
      </w:r>
    </w:p>
    <w:p w:rsidR="00A263C6" w:rsidRPr="00ED77FB" w:rsidRDefault="00A263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63C6" w:rsidRPr="00ED77FB" w:rsidRDefault="00A263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CC" w:rsidRDefault="000137CC" w:rsidP="000137CC">
    <w:pPr>
      <w:pStyle w:val="Header"/>
      <w:jc w:val="right"/>
    </w:pPr>
  </w:p>
  <w:p w:rsidR="00E26F24" w:rsidRDefault="000137CC" w:rsidP="000137CC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8E7A43" w:rsidRPr="008E7A43">
      <w:rPr>
        <w:noProof/>
        <w:lang w:val="fr-FR"/>
      </w:rPr>
      <w:t>1</w:t>
    </w:r>
    <w:r>
      <w:fldChar w:fldCharType="end"/>
    </w:r>
  </w:p>
  <w:p w:rsidR="00E26F24" w:rsidRDefault="00E26F24" w:rsidP="000137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0B3EC79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  <w:lang w:val="es-ES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E21332"/>
    <w:multiLevelType w:val="hybridMultilevel"/>
    <w:tmpl w:val="24D082A8"/>
    <w:lvl w:ilvl="0" w:tplc="13062E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01E7196"/>
    <w:multiLevelType w:val="hybridMultilevel"/>
    <w:tmpl w:val="C310AED8"/>
    <w:lvl w:ilvl="0" w:tplc="13062E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7753FC"/>
    <w:multiLevelType w:val="hybridMultilevel"/>
    <w:tmpl w:val="78106BDC"/>
    <w:lvl w:ilvl="0" w:tplc="9EA815BE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47005A"/>
    <w:multiLevelType w:val="hybridMultilevel"/>
    <w:tmpl w:val="39C6DE38"/>
    <w:lvl w:ilvl="0" w:tplc="1D00DC34">
      <w:numFmt w:val="bullet"/>
      <w:lvlText w:val="̶"/>
      <w:lvlJc w:val="left"/>
      <w:pPr>
        <w:ind w:left="1361" w:firstLine="227"/>
      </w:pPr>
      <w:rPr>
        <w:rFonts w:ascii="Arial" w:eastAsiaTheme="minorHAnsi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CC5016"/>
    <w:rsid w:val="000040CA"/>
    <w:rsid w:val="00005CFF"/>
    <w:rsid w:val="000123A6"/>
    <w:rsid w:val="000137CC"/>
    <w:rsid w:val="00027F92"/>
    <w:rsid w:val="00043313"/>
    <w:rsid w:val="00043CAA"/>
    <w:rsid w:val="000617A9"/>
    <w:rsid w:val="0006182B"/>
    <w:rsid w:val="00065151"/>
    <w:rsid w:val="00067810"/>
    <w:rsid w:val="000728FF"/>
    <w:rsid w:val="00075432"/>
    <w:rsid w:val="000822DE"/>
    <w:rsid w:val="000829E9"/>
    <w:rsid w:val="00094D96"/>
    <w:rsid w:val="000968ED"/>
    <w:rsid w:val="000A525D"/>
    <w:rsid w:val="000B7398"/>
    <w:rsid w:val="000C3428"/>
    <w:rsid w:val="000D2EE0"/>
    <w:rsid w:val="000D3921"/>
    <w:rsid w:val="000E2A7D"/>
    <w:rsid w:val="000E73ED"/>
    <w:rsid w:val="000F5E56"/>
    <w:rsid w:val="0010371D"/>
    <w:rsid w:val="001050DA"/>
    <w:rsid w:val="001142E3"/>
    <w:rsid w:val="001177D9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A5844"/>
    <w:rsid w:val="001B3FE7"/>
    <w:rsid w:val="001C2D7E"/>
    <w:rsid w:val="001C5296"/>
    <w:rsid w:val="001C635A"/>
    <w:rsid w:val="001D15DD"/>
    <w:rsid w:val="001D45A7"/>
    <w:rsid w:val="001E2A93"/>
    <w:rsid w:val="001E3305"/>
    <w:rsid w:val="001E3850"/>
    <w:rsid w:val="001F1B95"/>
    <w:rsid w:val="001F717F"/>
    <w:rsid w:val="0020258E"/>
    <w:rsid w:val="00203F6A"/>
    <w:rsid w:val="0020551F"/>
    <w:rsid w:val="0021010F"/>
    <w:rsid w:val="00210DFB"/>
    <w:rsid w:val="002231C4"/>
    <w:rsid w:val="00223225"/>
    <w:rsid w:val="0022493E"/>
    <w:rsid w:val="00224A8A"/>
    <w:rsid w:val="00224FFB"/>
    <w:rsid w:val="00237586"/>
    <w:rsid w:val="00237FAC"/>
    <w:rsid w:val="002408FD"/>
    <w:rsid w:val="00251890"/>
    <w:rsid w:val="0025278E"/>
    <w:rsid w:val="00252AD1"/>
    <w:rsid w:val="00260DE2"/>
    <w:rsid w:val="002634C4"/>
    <w:rsid w:val="00271540"/>
    <w:rsid w:val="00274C0E"/>
    <w:rsid w:val="00276856"/>
    <w:rsid w:val="00277C0B"/>
    <w:rsid w:val="002823CC"/>
    <w:rsid w:val="00284ACE"/>
    <w:rsid w:val="00285BE3"/>
    <w:rsid w:val="0029009C"/>
    <w:rsid w:val="002919EA"/>
    <w:rsid w:val="002928D3"/>
    <w:rsid w:val="00295407"/>
    <w:rsid w:val="002A2E4F"/>
    <w:rsid w:val="002B6590"/>
    <w:rsid w:val="002C1554"/>
    <w:rsid w:val="002C168C"/>
    <w:rsid w:val="002C38D8"/>
    <w:rsid w:val="002C544F"/>
    <w:rsid w:val="002E2AB1"/>
    <w:rsid w:val="002F016B"/>
    <w:rsid w:val="002F1FE6"/>
    <w:rsid w:val="002F4E68"/>
    <w:rsid w:val="002F589C"/>
    <w:rsid w:val="003067FA"/>
    <w:rsid w:val="00312F7F"/>
    <w:rsid w:val="00317670"/>
    <w:rsid w:val="0032178F"/>
    <w:rsid w:val="003235A0"/>
    <w:rsid w:val="00324A0A"/>
    <w:rsid w:val="00324A92"/>
    <w:rsid w:val="00335EC1"/>
    <w:rsid w:val="00344A8A"/>
    <w:rsid w:val="00347330"/>
    <w:rsid w:val="00357985"/>
    <w:rsid w:val="003612A1"/>
    <w:rsid w:val="00361450"/>
    <w:rsid w:val="00365541"/>
    <w:rsid w:val="003673CF"/>
    <w:rsid w:val="003845C1"/>
    <w:rsid w:val="00391132"/>
    <w:rsid w:val="00392807"/>
    <w:rsid w:val="003A6F89"/>
    <w:rsid w:val="003B38C1"/>
    <w:rsid w:val="003B7463"/>
    <w:rsid w:val="003C2450"/>
    <w:rsid w:val="003C2CB7"/>
    <w:rsid w:val="003D51BA"/>
    <w:rsid w:val="003D6FE7"/>
    <w:rsid w:val="003E0D9F"/>
    <w:rsid w:val="003E3FB7"/>
    <w:rsid w:val="003E5040"/>
    <w:rsid w:val="004052E1"/>
    <w:rsid w:val="00411FB2"/>
    <w:rsid w:val="004140C5"/>
    <w:rsid w:val="00414A9E"/>
    <w:rsid w:val="00423E3E"/>
    <w:rsid w:val="004255D7"/>
    <w:rsid w:val="00427AF4"/>
    <w:rsid w:val="00440639"/>
    <w:rsid w:val="00452AEE"/>
    <w:rsid w:val="00453E48"/>
    <w:rsid w:val="004630B4"/>
    <w:rsid w:val="004647DA"/>
    <w:rsid w:val="00466BC7"/>
    <w:rsid w:val="0047006A"/>
    <w:rsid w:val="004738DE"/>
    <w:rsid w:val="00474062"/>
    <w:rsid w:val="00477D6B"/>
    <w:rsid w:val="00477EF9"/>
    <w:rsid w:val="00485343"/>
    <w:rsid w:val="004872C6"/>
    <w:rsid w:val="004936FC"/>
    <w:rsid w:val="004947C5"/>
    <w:rsid w:val="004A6FAB"/>
    <w:rsid w:val="004B0093"/>
    <w:rsid w:val="004B336C"/>
    <w:rsid w:val="004C0EF3"/>
    <w:rsid w:val="004C243F"/>
    <w:rsid w:val="004C7C7E"/>
    <w:rsid w:val="004E3926"/>
    <w:rsid w:val="004F5A30"/>
    <w:rsid w:val="005019FF"/>
    <w:rsid w:val="00502CC5"/>
    <w:rsid w:val="005243B1"/>
    <w:rsid w:val="0053057A"/>
    <w:rsid w:val="00546473"/>
    <w:rsid w:val="00546A94"/>
    <w:rsid w:val="005515AD"/>
    <w:rsid w:val="00560A29"/>
    <w:rsid w:val="005621EC"/>
    <w:rsid w:val="00563C83"/>
    <w:rsid w:val="00563FB7"/>
    <w:rsid w:val="00566749"/>
    <w:rsid w:val="00566C48"/>
    <w:rsid w:val="00576381"/>
    <w:rsid w:val="00576E4C"/>
    <w:rsid w:val="005855EB"/>
    <w:rsid w:val="005868B8"/>
    <w:rsid w:val="005909A2"/>
    <w:rsid w:val="0059245B"/>
    <w:rsid w:val="005A0B48"/>
    <w:rsid w:val="005A192B"/>
    <w:rsid w:val="005B5479"/>
    <w:rsid w:val="005C6649"/>
    <w:rsid w:val="005C720D"/>
    <w:rsid w:val="005D13BF"/>
    <w:rsid w:val="005E63C1"/>
    <w:rsid w:val="005F148C"/>
    <w:rsid w:val="005F2F3B"/>
    <w:rsid w:val="00605827"/>
    <w:rsid w:val="00605BD6"/>
    <w:rsid w:val="00610BFF"/>
    <w:rsid w:val="00613134"/>
    <w:rsid w:val="00634AF5"/>
    <w:rsid w:val="00644AA2"/>
    <w:rsid w:val="00646050"/>
    <w:rsid w:val="00647B0C"/>
    <w:rsid w:val="0065253D"/>
    <w:rsid w:val="00654AE9"/>
    <w:rsid w:val="006573EB"/>
    <w:rsid w:val="00664AC7"/>
    <w:rsid w:val="00665104"/>
    <w:rsid w:val="006659A7"/>
    <w:rsid w:val="00665B2A"/>
    <w:rsid w:val="006713CA"/>
    <w:rsid w:val="00672245"/>
    <w:rsid w:val="00674ABA"/>
    <w:rsid w:val="00676C5C"/>
    <w:rsid w:val="00677A36"/>
    <w:rsid w:val="00684699"/>
    <w:rsid w:val="00685F88"/>
    <w:rsid w:val="00686EA9"/>
    <w:rsid w:val="00687B7E"/>
    <w:rsid w:val="00691D1F"/>
    <w:rsid w:val="006931A3"/>
    <w:rsid w:val="006A143E"/>
    <w:rsid w:val="006A27A6"/>
    <w:rsid w:val="006C5D61"/>
    <w:rsid w:val="006D1756"/>
    <w:rsid w:val="006D375F"/>
    <w:rsid w:val="006D3AB3"/>
    <w:rsid w:val="006D529E"/>
    <w:rsid w:val="006F073B"/>
    <w:rsid w:val="006F33FF"/>
    <w:rsid w:val="007008B2"/>
    <w:rsid w:val="00703C4A"/>
    <w:rsid w:val="007227A5"/>
    <w:rsid w:val="007303D8"/>
    <w:rsid w:val="007335D1"/>
    <w:rsid w:val="00733886"/>
    <w:rsid w:val="00751766"/>
    <w:rsid w:val="007641F5"/>
    <w:rsid w:val="00765FEF"/>
    <w:rsid w:val="00767C4D"/>
    <w:rsid w:val="00772D7F"/>
    <w:rsid w:val="00773CE3"/>
    <w:rsid w:val="00775EBD"/>
    <w:rsid w:val="00782581"/>
    <w:rsid w:val="00790A94"/>
    <w:rsid w:val="0079287D"/>
    <w:rsid w:val="007A0427"/>
    <w:rsid w:val="007A0BEF"/>
    <w:rsid w:val="007A0D38"/>
    <w:rsid w:val="007A1B85"/>
    <w:rsid w:val="007A6730"/>
    <w:rsid w:val="007B7F73"/>
    <w:rsid w:val="007C3E9B"/>
    <w:rsid w:val="007D1613"/>
    <w:rsid w:val="007D250A"/>
    <w:rsid w:val="007F1B30"/>
    <w:rsid w:val="007F1C9F"/>
    <w:rsid w:val="007F4D09"/>
    <w:rsid w:val="007F5083"/>
    <w:rsid w:val="007F62D1"/>
    <w:rsid w:val="00804EC4"/>
    <w:rsid w:val="00824519"/>
    <w:rsid w:val="00841ED0"/>
    <w:rsid w:val="00853F2B"/>
    <w:rsid w:val="00853FA8"/>
    <w:rsid w:val="00854071"/>
    <w:rsid w:val="00854FDF"/>
    <w:rsid w:val="00861A98"/>
    <w:rsid w:val="0086532D"/>
    <w:rsid w:val="00866D86"/>
    <w:rsid w:val="00885618"/>
    <w:rsid w:val="00886684"/>
    <w:rsid w:val="008929D1"/>
    <w:rsid w:val="008948BE"/>
    <w:rsid w:val="00894CB6"/>
    <w:rsid w:val="008977D0"/>
    <w:rsid w:val="008A175B"/>
    <w:rsid w:val="008B23F7"/>
    <w:rsid w:val="008B2CC1"/>
    <w:rsid w:val="008B3FAB"/>
    <w:rsid w:val="008B60B2"/>
    <w:rsid w:val="008C2D2F"/>
    <w:rsid w:val="008C2FE6"/>
    <w:rsid w:val="008E7A43"/>
    <w:rsid w:val="008F1F70"/>
    <w:rsid w:val="0090491A"/>
    <w:rsid w:val="0090731E"/>
    <w:rsid w:val="00915B34"/>
    <w:rsid w:val="00916EE2"/>
    <w:rsid w:val="00922789"/>
    <w:rsid w:val="009374C9"/>
    <w:rsid w:val="009378BE"/>
    <w:rsid w:val="00937ABB"/>
    <w:rsid w:val="00940793"/>
    <w:rsid w:val="00943E32"/>
    <w:rsid w:val="009449F2"/>
    <w:rsid w:val="00946E4C"/>
    <w:rsid w:val="00965EC2"/>
    <w:rsid w:val="00966A22"/>
    <w:rsid w:val="0096722F"/>
    <w:rsid w:val="0097652C"/>
    <w:rsid w:val="00980843"/>
    <w:rsid w:val="00981185"/>
    <w:rsid w:val="009820CB"/>
    <w:rsid w:val="00987E9A"/>
    <w:rsid w:val="00992A2D"/>
    <w:rsid w:val="00997AAD"/>
    <w:rsid w:val="009A591F"/>
    <w:rsid w:val="009A6FBF"/>
    <w:rsid w:val="009B68A0"/>
    <w:rsid w:val="009C0C04"/>
    <w:rsid w:val="009C42DC"/>
    <w:rsid w:val="009C52DF"/>
    <w:rsid w:val="009D48CA"/>
    <w:rsid w:val="009E2791"/>
    <w:rsid w:val="009E2955"/>
    <w:rsid w:val="009E3F6F"/>
    <w:rsid w:val="009E5F9F"/>
    <w:rsid w:val="009E72BA"/>
    <w:rsid w:val="009F2952"/>
    <w:rsid w:val="009F2A14"/>
    <w:rsid w:val="009F499F"/>
    <w:rsid w:val="00A04B6E"/>
    <w:rsid w:val="00A1570B"/>
    <w:rsid w:val="00A167E6"/>
    <w:rsid w:val="00A21684"/>
    <w:rsid w:val="00A25430"/>
    <w:rsid w:val="00A2622E"/>
    <w:rsid w:val="00A263C6"/>
    <w:rsid w:val="00A27748"/>
    <w:rsid w:val="00A32FC3"/>
    <w:rsid w:val="00A34B65"/>
    <w:rsid w:val="00A353ED"/>
    <w:rsid w:val="00A42DAF"/>
    <w:rsid w:val="00A43C0A"/>
    <w:rsid w:val="00A456E7"/>
    <w:rsid w:val="00A45BD8"/>
    <w:rsid w:val="00A55F8E"/>
    <w:rsid w:val="00A64371"/>
    <w:rsid w:val="00A75A0F"/>
    <w:rsid w:val="00A80543"/>
    <w:rsid w:val="00A8239A"/>
    <w:rsid w:val="00A869B7"/>
    <w:rsid w:val="00A908E3"/>
    <w:rsid w:val="00A94E39"/>
    <w:rsid w:val="00AA1C0C"/>
    <w:rsid w:val="00AA1EEF"/>
    <w:rsid w:val="00AA58D3"/>
    <w:rsid w:val="00AC081C"/>
    <w:rsid w:val="00AC205C"/>
    <w:rsid w:val="00AC26C1"/>
    <w:rsid w:val="00AC76CA"/>
    <w:rsid w:val="00AD1688"/>
    <w:rsid w:val="00AD38EE"/>
    <w:rsid w:val="00AF0A6B"/>
    <w:rsid w:val="00AF1CEC"/>
    <w:rsid w:val="00AF5108"/>
    <w:rsid w:val="00B05A69"/>
    <w:rsid w:val="00B1157B"/>
    <w:rsid w:val="00B1322D"/>
    <w:rsid w:val="00B21387"/>
    <w:rsid w:val="00B2247B"/>
    <w:rsid w:val="00B27CB2"/>
    <w:rsid w:val="00B30767"/>
    <w:rsid w:val="00B45F8D"/>
    <w:rsid w:val="00B46D7E"/>
    <w:rsid w:val="00B53D28"/>
    <w:rsid w:val="00B54D7D"/>
    <w:rsid w:val="00B5501F"/>
    <w:rsid w:val="00B67BDC"/>
    <w:rsid w:val="00B71605"/>
    <w:rsid w:val="00B82909"/>
    <w:rsid w:val="00B83157"/>
    <w:rsid w:val="00B85937"/>
    <w:rsid w:val="00B9734B"/>
    <w:rsid w:val="00B97A85"/>
    <w:rsid w:val="00BA32F7"/>
    <w:rsid w:val="00BA59F8"/>
    <w:rsid w:val="00BA5A7B"/>
    <w:rsid w:val="00BA63F6"/>
    <w:rsid w:val="00BA6DE5"/>
    <w:rsid w:val="00BA767A"/>
    <w:rsid w:val="00BB30F3"/>
    <w:rsid w:val="00BB5981"/>
    <w:rsid w:val="00BB78C7"/>
    <w:rsid w:val="00BC0B41"/>
    <w:rsid w:val="00BD1BF1"/>
    <w:rsid w:val="00BD1ECD"/>
    <w:rsid w:val="00BE1F52"/>
    <w:rsid w:val="00BE55D6"/>
    <w:rsid w:val="00BE5857"/>
    <w:rsid w:val="00BF37A8"/>
    <w:rsid w:val="00C0675B"/>
    <w:rsid w:val="00C11BFE"/>
    <w:rsid w:val="00C146FC"/>
    <w:rsid w:val="00C304FF"/>
    <w:rsid w:val="00C30B85"/>
    <w:rsid w:val="00C32F61"/>
    <w:rsid w:val="00C37648"/>
    <w:rsid w:val="00C45642"/>
    <w:rsid w:val="00C47421"/>
    <w:rsid w:val="00C553FB"/>
    <w:rsid w:val="00C556FE"/>
    <w:rsid w:val="00C57A9C"/>
    <w:rsid w:val="00C61A8F"/>
    <w:rsid w:val="00C63443"/>
    <w:rsid w:val="00C634D0"/>
    <w:rsid w:val="00C67841"/>
    <w:rsid w:val="00C717AC"/>
    <w:rsid w:val="00C72CF9"/>
    <w:rsid w:val="00C771EA"/>
    <w:rsid w:val="00C95A25"/>
    <w:rsid w:val="00C977DB"/>
    <w:rsid w:val="00CA3D77"/>
    <w:rsid w:val="00CA4166"/>
    <w:rsid w:val="00CB132F"/>
    <w:rsid w:val="00CB13CA"/>
    <w:rsid w:val="00CB19C4"/>
    <w:rsid w:val="00CB2AEB"/>
    <w:rsid w:val="00CB5A5D"/>
    <w:rsid w:val="00CC5016"/>
    <w:rsid w:val="00CD1ACC"/>
    <w:rsid w:val="00CD3F54"/>
    <w:rsid w:val="00CE0A51"/>
    <w:rsid w:val="00CE0F4D"/>
    <w:rsid w:val="00CE6390"/>
    <w:rsid w:val="00CF4536"/>
    <w:rsid w:val="00D01FB2"/>
    <w:rsid w:val="00D05C6E"/>
    <w:rsid w:val="00D14FF4"/>
    <w:rsid w:val="00D22BD4"/>
    <w:rsid w:val="00D30CC7"/>
    <w:rsid w:val="00D31C2F"/>
    <w:rsid w:val="00D409DF"/>
    <w:rsid w:val="00D40A98"/>
    <w:rsid w:val="00D424EC"/>
    <w:rsid w:val="00D45252"/>
    <w:rsid w:val="00D47D1B"/>
    <w:rsid w:val="00D51422"/>
    <w:rsid w:val="00D57F87"/>
    <w:rsid w:val="00D57F90"/>
    <w:rsid w:val="00D70550"/>
    <w:rsid w:val="00D71B4D"/>
    <w:rsid w:val="00D76F38"/>
    <w:rsid w:val="00D826FA"/>
    <w:rsid w:val="00D90EE5"/>
    <w:rsid w:val="00D91625"/>
    <w:rsid w:val="00D93D55"/>
    <w:rsid w:val="00DB42CB"/>
    <w:rsid w:val="00DC165D"/>
    <w:rsid w:val="00DC3E50"/>
    <w:rsid w:val="00DE6AFE"/>
    <w:rsid w:val="00E00B14"/>
    <w:rsid w:val="00E1738C"/>
    <w:rsid w:val="00E210C4"/>
    <w:rsid w:val="00E213EE"/>
    <w:rsid w:val="00E2644B"/>
    <w:rsid w:val="00E26AB1"/>
    <w:rsid w:val="00E26F24"/>
    <w:rsid w:val="00E335FE"/>
    <w:rsid w:val="00E42B9A"/>
    <w:rsid w:val="00E4392E"/>
    <w:rsid w:val="00E52C2C"/>
    <w:rsid w:val="00E532DC"/>
    <w:rsid w:val="00E66C2C"/>
    <w:rsid w:val="00E673FB"/>
    <w:rsid w:val="00E77D94"/>
    <w:rsid w:val="00E96016"/>
    <w:rsid w:val="00EA33F8"/>
    <w:rsid w:val="00EA7419"/>
    <w:rsid w:val="00EB0C47"/>
    <w:rsid w:val="00EB233C"/>
    <w:rsid w:val="00EB50E5"/>
    <w:rsid w:val="00EC23FC"/>
    <w:rsid w:val="00EC4E49"/>
    <w:rsid w:val="00ED4C4F"/>
    <w:rsid w:val="00ED77FB"/>
    <w:rsid w:val="00EE2DF9"/>
    <w:rsid w:val="00EE45FA"/>
    <w:rsid w:val="00EE5748"/>
    <w:rsid w:val="00EF0146"/>
    <w:rsid w:val="00EF1543"/>
    <w:rsid w:val="00EF2BC6"/>
    <w:rsid w:val="00EF4EB2"/>
    <w:rsid w:val="00F04C04"/>
    <w:rsid w:val="00F04CAC"/>
    <w:rsid w:val="00F06DF3"/>
    <w:rsid w:val="00F0720F"/>
    <w:rsid w:val="00F167D7"/>
    <w:rsid w:val="00F201C4"/>
    <w:rsid w:val="00F37F68"/>
    <w:rsid w:val="00F45AB6"/>
    <w:rsid w:val="00F52AC0"/>
    <w:rsid w:val="00F62CDB"/>
    <w:rsid w:val="00F64B5E"/>
    <w:rsid w:val="00F66152"/>
    <w:rsid w:val="00F74025"/>
    <w:rsid w:val="00F7721F"/>
    <w:rsid w:val="00F8320A"/>
    <w:rsid w:val="00FB0856"/>
    <w:rsid w:val="00FB3AF4"/>
    <w:rsid w:val="00FC3D36"/>
    <w:rsid w:val="00FC4C8A"/>
    <w:rsid w:val="00FD26A4"/>
    <w:rsid w:val="00FD77D6"/>
    <w:rsid w:val="00FF295B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F4312-0B88-4C47-B3C2-738F074E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302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CL/JCH/ko</cp:keywords>
  <cp:lastModifiedBy>DOUAY Marie-Laure</cp:lastModifiedBy>
  <cp:revision>43</cp:revision>
  <cp:lastPrinted>2016-03-30T08:56:00Z</cp:lastPrinted>
  <dcterms:created xsi:type="dcterms:W3CDTF">2016-03-21T13:11:00Z</dcterms:created>
  <dcterms:modified xsi:type="dcterms:W3CDTF">2016-04-21T07:33:00Z</dcterms:modified>
</cp:coreProperties>
</file>