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95381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2C2267">
        <w:rPr>
          <w:b/>
          <w:sz w:val="24"/>
          <w:szCs w:val="24"/>
          <w:lang w:val="es-ES_tradnl"/>
        </w:rPr>
        <w:t>Estonia</w:t>
      </w:r>
      <w:proofErr w:type="gramEnd"/>
    </w:p>
    <w:p w:rsidR="00A61B90" w:rsidRPr="00EB02AA" w:rsidRDefault="004275BB" w:rsidP="002C2267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2C2267">
        <w:rPr>
          <w:lang w:val="es-ES_tradnl" w:eastAsia="ja-JP"/>
        </w:rPr>
        <w:t>Estonia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2C2267" w:rsidRPr="002C2267">
        <w:rPr>
          <w:lang w:val="es-ES_tradnl" w:eastAsia="ja-JP"/>
        </w:rPr>
        <w:t>Estonia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59431F" w:rsidRDefault="004275BB" w:rsidP="002C2267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2C2267" w:rsidRPr="002C2267">
        <w:rPr>
          <w:lang w:val="es-ES_tradnl" w:eastAsia="ja-JP"/>
        </w:rPr>
        <w:t>Estonia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59431F" w:rsidRPr="002B5980" w:rsidTr="000F5135">
        <w:tc>
          <w:tcPr>
            <w:tcW w:w="6710" w:type="dxa"/>
            <w:gridSpan w:val="2"/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b/>
                <w:bCs/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b/>
                <w:bCs/>
                <w:lang w:val="es-ES_tradnl"/>
              </w:rPr>
            </w:pPr>
            <w:r w:rsidRPr="002B5980">
              <w:rPr>
                <w:b/>
                <w:bCs/>
                <w:lang w:val="es-ES_tradnl"/>
              </w:rPr>
              <w:t>ASUNTOS</w:t>
            </w:r>
          </w:p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b/>
                <w:bCs/>
                <w:lang w:val="es-ES_tradnl"/>
              </w:rPr>
            </w:pPr>
            <w:r w:rsidRPr="002B5980">
              <w:rPr>
                <w:b/>
                <w:bCs/>
                <w:lang w:val="es-ES_tradnl"/>
              </w:rPr>
              <w:t>Importes</w:t>
            </w: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i/>
                <w:iCs/>
                <w:lang w:val="es-ES_tradnl" w:eastAsia="ja-JP"/>
              </w:rPr>
            </w:pPr>
            <w:r w:rsidRPr="002B5980">
              <w:rPr>
                <w:lang w:val="es-ES_tradnl"/>
              </w:rPr>
              <w:t>(</w:t>
            </w:r>
            <w:r w:rsidRPr="002B5980">
              <w:rPr>
                <w:i/>
                <w:iCs/>
                <w:lang w:val="es-ES_tradnl"/>
              </w:rPr>
              <w:t>en francos suizos</w:t>
            </w:r>
            <w:r w:rsidRPr="002B5980">
              <w:rPr>
                <w:i/>
                <w:iCs/>
                <w:lang w:val="es-ES_tradnl" w:eastAsia="ja-JP"/>
              </w:rPr>
              <w:t>)</w:t>
            </w:r>
          </w:p>
          <w:p w:rsidR="0059431F" w:rsidRPr="002B5980" w:rsidRDefault="0059431F" w:rsidP="000F5135">
            <w:pPr>
              <w:rPr>
                <w:i/>
                <w:iCs/>
                <w:lang w:val="es-ES_tradnl" w:eastAsia="ja-JP"/>
              </w:rPr>
            </w:pPr>
          </w:p>
        </w:tc>
      </w:tr>
      <w:tr w:rsidR="0059431F" w:rsidRPr="002B5980" w:rsidTr="000F5135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A3D3E" w:rsidRDefault="005A3D3E" w:rsidP="000F5135">
            <w:pPr>
              <w:jc w:val="center"/>
              <w:rPr>
                <w:lang w:val="es-ES_tradnl"/>
              </w:rPr>
            </w:pPr>
          </w:p>
          <w:p w:rsidR="005A3D3E" w:rsidRDefault="005A3D3E" w:rsidP="000F5135">
            <w:pPr>
              <w:jc w:val="center"/>
              <w:rPr>
                <w:lang w:val="es-ES_tradnl"/>
              </w:rPr>
            </w:pPr>
          </w:p>
          <w:p w:rsidR="005A3D3E" w:rsidRDefault="005A3D3E" w:rsidP="000F5135">
            <w:pPr>
              <w:jc w:val="center"/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Solicitud o</w:t>
            </w: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designación</w:t>
            </w: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 xml:space="preserve">posterior </w:t>
            </w: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59431F">
            <w:pPr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una clase</w:t>
            </w:r>
            <w:r w:rsidRPr="002B5980">
              <w:rPr>
                <w:lang w:val="es-ES_tradnl"/>
              </w:rPr>
              <w:t xml:space="preserve">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rPr>
                <w:lang w:val="es-ES_tradnl"/>
              </w:rPr>
            </w:pPr>
          </w:p>
          <w:p w:rsidR="0059431F" w:rsidRPr="00762D37" w:rsidRDefault="00762D37" w:rsidP="000F5135">
            <w:pPr>
              <w:jc w:val="center"/>
              <w:rPr>
                <w:lang w:val="es-ES_tradnl"/>
              </w:rPr>
            </w:pPr>
            <w:r w:rsidRPr="00762D37">
              <w:rPr>
                <w:lang w:val="es-ES_tradnl"/>
              </w:rPr>
              <w:t>151</w:t>
            </w:r>
          </w:p>
        </w:tc>
      </w:tr>
      <w:tr w:rsidR="0059431F" w:rsidRPr="002B5980" w:rsidTr="000F5135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rPr>
                <w:lang w:val="es-ES_tradnl"/>
              </w:rPr>
            </w:pPr>
            <w:r w:rsidRPr="002B5980">
              <w:rPr>
                <w:lang w:val="es-ES_tradnl"/>
              </w:rPr>
              <w:t xml:space="preserve">– 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59431F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762D37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762D37" w:rsidRPr="00762D37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  <w:tr w:rsidR="0059431F" w:rsidRPr="0059431F" w:rsidTr="000F5135">
        <w:trPr>
          <w:trHeight w:val="36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31F" w:rsidRDefault="0059431F" w:rsidP="000F51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9431F" w:rsidRDefault="0059431F" w:rsidP="000F51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>se trate de una marca colectiva</w:t>
            </w: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  <w:p w:rsidR="0059431F" w:rsidRPr="0059431F" w:rsidRDefault="0059431F" w:rsidP="0059431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9431F" w:rsidRPr="0059431F" w:rsidRDefault="0059431F" w:rsidP="0059431F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es-ES_tradnl" w:eastAsia="ja-JP"/>
              </w:rPr>
            </w:pPr>
            <w:r w:rsidRPr="0059431F">
              <w:rPr>
                <w:rFonts w:eastAsia="MS Mincho"/>
                <w:iCs/>
                <w:szCs w:val="22"/>
                <w:lang w:val="es-ES_tradnl" w:eastAsia="ja-JP"/>
              </w:rPr>
              <w:t>–  por una clase de productos o servicios</w:t>
            </w:r>
          </w:p>
          <w:p w:rsidR="0059431F" w:rsidRPr="0059431F" w:rsidRDefault="0059431F" w:rsidP="0059431F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es-ES_tradnl" w:eastAsia="ja-JP"/>
              </w:rPr>
            </w:pPr>
          </w:p>
          <w:p w:rsidR="0059431F" w:rsidRPr="0059431F" w:rsidRDefault="0059431F" w:rsidP="0059431F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es-ES_tradnl" w:eastAsia="ja-JP"/>
              </w:rPr>
            </w:pPr>
            <w:r w:rsidRPr="0059431F">
              <w:rPr>
                <w:rFonts w:eastAsia="MS Mincho"/>
                <w:iCs/>
                <w:szCs w:val="22"/>
                <w:lang w:val="es-ES_tradnl" w:eastAsia="ja-JP"/>
              </w:rPr>
              <w:t>–  por cada clase adicional</w:t>
            </w:r>
          </w:p>
          <w:p w:rsidR="0059431F" w:rsidRPr="002B5980" w:rsidRDefault="0059431F" w:rsidP="000F51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762D37" w:rsidP="005943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762D37">
              <w:rPr>
                <w:rFonts w:eastAsia="MS Mincho"/>
                <w:szCs w:val="22"/>
                <w:lang w:val="es-ES_tradnl" w:eastAsia="ja-JP"/>
              </w:rPr>
              <w:t>203</w:t>
            </w:r>
          </w:p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DF4459" w:rsidP="005943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762D37" w:rsidRPr="00762D37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  <w:tr w:rsidR="0059431F" w:rsidRPr="002B5980" w:rsidTr="000F5135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  <w:p w:rsidR="0059431F" w:rsidRPr="002B5980" w:rsidRDefault="0059431F" w:rsidP="000F5135">
            <w:pPr>
              <w:jc w:val="center"/>
              <w:rPr>
                <w:lang w:val="es-ES_tradnl"/>
              </w:rPr>
            </w:pPr>
          </w:p>
          <w:p w:rsidR="0059431F" w:rsidRPr="002B5980" w:rsidRDefault="0059431F" w:rsidP="00C14E91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Renovación</w:t>
            </w:r>
          </w:p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4522FF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lang w:val="es-ES_tradnl"/>
              </w:rPr>
              <w:t xml:space="preserve">– 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762D37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762D37">
              <w:rPr>
                <w:rFonts w:eastAsia="MS Mincho"/>
                <w:szCs w:val="22"/>
                <w:lang w:val="es-ES_tradnl" w:eastAsia="ja-JP"/>
              </w:rPr>
              <w:t>188</w:t>
            </w:r>
          </w:p>
        </w:tc>
      </w:tr>
      <w:tr w:rsidR="0059431F" w:rsidRPr="002B5980" w:rsidTr="000F5135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59431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9431F" w:rsidRPr="00ED6957" w:rsidTr="000F5135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59431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>se trate de una marca colectiva</w:t>
            </w: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9431F" w:rsidRPr="002B5980" w:rsidTr="000F5135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1F" w:rsidRPr="002B5980" w:rsidRDefault="0059431F" w:rsidP="000F5135">
            <w:pPr>
              <w:rPr>
                <w:lang w:val="es-ES_tradnl"/>
              </w:rPr>
            </w:pPr>
          </w:p>
          <w:p w:rsidR="0059431F" w:rsidRPr="002B5980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lang w:val="es-ES_tradnl"/>
              </w:rPr>
              <w:t xml:space="preserve">– 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  <w:p w:rsidR="0059431F" w:rsidRPr="002B5980" w:rsidRDefault="0059431F" w:rsidP="000F5135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1F" w:rsidRPr="00762D37" w:rsidRDefault="0059431F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9431F" w:rsidRPr="00762D37" w:rsidRDefault="00762D37" w:rsidP="000F5135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762D37">
              <w:rPr>
                <w:rFonts w:eastAsia="MS Mincho"/>
                <w:szCs w:val="22"/>
                <w:lang w:val="es-ES_tradnl" w:eastAsia="ja-JP"/>
              </w:rPr>
              <w:t>235</w:t>
            </w:r>
          </w:p>
          <w:p w:rsidR="0059431F" w:rsidRPr="00762D37" w:rsidRDefault="0059431F" w:rsidP="000F5135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59431F" w:rsidRPr="00290DA5" w:rsidRDefault="0059431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59431F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A70C31">
        <w:rPr>
          <w:lang w:val="es-ES_tradnl" w:eastAsia="ja-JP"/>
        </w:rPr>
        <w:t>11</w:t>
      </w:r>
      <w:r w:rsidRPr="0027396E">
        <w:rPr>
          <w:lang w:val="es-ES_tradnl" w:eastAsia="ja-JP"/>
        </w:rPr>
        <w:t xml:space="preserve"> de </w:t>
      </w:r>
      <w:r w:rsidR="00A70C31">
        <w:rPr>
          <w:lang w:val="es-ES_tradnl" w:eastAsia="ja-JP"/>
        </w:rPr>
        <w:t>may</w:t>
      </w:r>
      <w:r w:rsidR="00EB02AA">
        <w:rPr>
          <w:lang w:val="es-ES_tradnl" w:eastAsia="ja-JP"/>
        </w:rPr>
        <w:t>o</w:t>
      </w:r>
      <w:r w:rsidR="00CC2811">
        <w:rPr>
          <w:lang w:val="es-ES_tradnl" w:eastAsia="ja-JP"/>
        </w:rPr>
        <w:t xml:space="preserve"> de 2015</w:t>
      </w:r>
      <w:r w:rsidRPr="0027396E">
        <w:rPr>
          <w:lang w:val="es-ES_tradnl" w:eastAsia="ja-JP"/>
        </w:rPr>
        <w:t xml:space="preserve">.  Por tanto, estos importes se abonarán cuando </w:t>
      </w:r>
      <w:r w:rsidR="002C2267">
        <w:rPr>
          <w:lang w:val="es-ES_tradnl" w:eastAsia="ja-JP"/>
        </w:rPr>
        <w:t>Estonia</w:t>
      </w:r>
    </w:p>
    <w:p w:rsidR="0027396E" w:rsidRPr="0027396E" w:rsidRDefault="0027396E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59431F" w:rsidRDefault="0059431F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</w:p>
    <w:p w:rsidR="004522FF" w:rsidRDefault="004522FF" w:rsidP="004522FF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</w:p>
    <w:p w:rsidR="00A76562" w:rsidRPr="00A76562" w:rsidRDefault="00A76562" w:rsidP="006F2878">
      <w:pPr>
        <w:pStyle w:val="ONUMFS"/>
        <w:numPr>
          <w:ilvl w:val="0"/>
          <w:numId w:val="0"/>
        </w:numPr>
        <w:spacing w:after="440"/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0255C9" w:rsidRPr="00DE624B" w:rsidRDefault="00ED6957" w:rsidP="00290DA5">
      <w:pPr>
        <w:pStyle w:val="Endofdocument-Annex"/>
        <w:rPr>
          <w:lang w:val="es-ES_tradnl"/>
        </w:rPr>
      </w:pPr>
      <w:r>
        <w:rPr>
          <w:lang w:val="es-ES_tradnl"/>
        </w:rPr>
        <w:t>31</w:t>
      </w:r>
      <w:r w:rsidR="00A27D7A">
        <w:rPr>
          <w:lang w:val="es-ES_tradnl"/>
        </w:rPr>
        <w:t xml:space="preserve"> de </w:t>
      </w:r>
      <w:r w:rsidR="0059431F">
        <w:rPr>
          <w:lang w:val="es-ES_tradnl"/>
        </w:rPr>
        <w:t>marz</w:t>
      </w:r>
      <w:r w:rsidR="00AC3562">
        <w:rPr>
          <w:lang w:val="es-ES_tradnl"/>
        </w:rPr>
        <w:t>o de 2015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4147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25</cp:revision>
  <cp:lastPrinted>2015-03-30T09:04:00Z</cp:lastPrinted>
  <dcterms:created xsi:type="dcterms:W3CDTF">2015-02-13T15:04:00Z</dcterms:created>
  <dcterms:modified xsi:type="dcterms:W3CDTF">2015-03-30T09:04:00Z</dcterms:modified>
</cp:coreProperties>
</file>