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F11008">
            <w:pPr>
              <w:jc w:val="right"/>
            </w:pPr>
            <w:r w:rsidRPr="00D409DF">
              <w:rPr>
                <w:rFonts w:ascii="Arial Black" w:hAnsi="Arial Black"/>
                <w:caps/>
                <w:sz w:val="15"/>
              </w:rPr>
              <w:t xml:space="preserve">INFORMATION NOTICE NO. </w:t>
            </w:r>
            <w:r w:rsidR="0097455A">
              <w:rPr>
                <w:rFonts w:ascii="Arial Black" w:hAnsi="Arial Black"/>
                <w:caps/>
                <w:sz w:val="15"/>
              </w:rPr>
              <w:t>7</w:t>
            </w:r>
            <w:r w:rsidR="00751EEE">
              <w:rPr>
                <w:rFonts w:ascii="Arial Black" w:hAnsi="Arial Black"/>
                <w:caps/>
                <w:sz w:val="15"/>
              </w:rPr>
              <w:t>/2017</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DA33BD">
        <w:rPr>
          <w:b/>
          <w:bCs/>
          <w:sz w:val="24"/>
          <w:szCs w:val="24"/>
        </w:rPr>
        <w:t>Turkey</w:t>
      </w:r>
    </w:p>
    <w:p w:rsidR="006D1756" w:rsidRDefault="006D1756" w:rsidP="006D1756">
      <w:pPr>
        <w:rPr>
          <w:szCs w:val="22"/>
        </w:rPr>
      </w:pPr>
    </w:p>
    <w:p w:rsidR="00DB0560" w:rsidRDefault="00F05EC7" w:rsidP="00DA33BD">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DA33BD" w:rsidRPr="00DA33BD">
        <w:t>Turkey</w:t>
      </w:r>
      <w:r w:rsidR="00BA6624" w:rsidRPr="00BA6624">
        <w:t xml:space="preserve"> </w:t>
      </w:r>
      <w:r w:rsidRPr="00F05EC7">
        <w:t xml:space="preserve">is designated in an international application, in a designation subsequent to </w:t>
      </w:r>
      <w:r w:rsidR="001B3110">
        <w:t>an international registration and</w:t>
      </w:r>
      <w:r w:rsidRPr="00F05EC7">
        <w:t xml:space="preserve">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rsidP="00BA6624">
            <w:pPr>
              <w:jc w:val="center"/>
            </w:pPr>
            <w:r>
              <w:t>Application or Subsequent Designation</w:t>
            </w:r>
          </w:p>
        </w:tc>
        <w:tc>
          <w:tcPr>
            <w:tcW w:w="4536" w:type="dxa"/>
            <w:tcBorders>
              <w:top w:val="nil"/>
              <w:left w:val="single" w:sz="4" w:space="0" w:color="auto"/>
              <w:bottom w:val="nil"/>
              <w:right w:val="single" w:sz="4" w:space="0" w:color="auto"/>
            </w:tcBorders>
          </w:tcPr>
          <w:p w:rsidR="00212966" w:rsidRDefault="00212966"/>
          <w:p w:rsidR="00212966" w:rsidRDefault="00212966" w:rsidP="00BA6624">
            <w:pPr>
              <w:rPr>
                <w:rFonts w:eastAsia="MS Mincho"/>
                <w:szCs w:val="22"/>
                <w:lang w:eastAsia="ja-JP"/>
              </w:rPr>
            </w:pPr>
            <w:r>
              <w:t xml:space="preserve">–  for </w:t>
            </w:r>
            <w:r w:rsidR="00BA6624">
              <w:t>one class</w:t>
            </w:r>
            <w:r>
              <w:t xml:space="preserve">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A8333E" w:rsidRDefault="00212966"/>
          <w:p w:rsidR="00212966" w:rsidRPr="00A8333E" w:rsidRDefault="005169E3">
            <w:pPr>
              <w:jc w:val="center"/>
            </w:pPr>
            <w:r w:rsidRPr="00A8333E">
              <w:t xml:space="preserve"> </w:t>
            </w:r>
            <w:r w:rsidR="00A1051E" w:rsidRPr="00A8333E">
              <w:t xml:space="preserve"> </w:t>
            </w:r>
            <w:r w:rsidR="00A8333E" w:rsidRPr="00A8333E">
              <w:t>143</w:t>
            </w:r>
          </w:p>
        </w:tc>
      </w:tr>
      <w:tr w:rsidR="00BA6624" w:rsidTr="00BA6624">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624" w:rsidRDefault="00BA6624"/>
        </w:tc>
        <w:tc>
          <w:tcPr>
            <w:tcW w:w="4536" w:type="dxa"/>
            <w:tcBorders>
              <w:top w:val="nil"/>
              <w:left w:val="single" w:sz="4" w:space="0" w:color="auto"/>
              <w:right w:val="single" w:sz="4" w:space="0" w:color="auto"/>
            </w:tcBorders>
          </w:tcPr>
          <w:p w:rsidR="00BA6624" w:rsidRDefault="00BA6624"/>
          <w:p w:rsidR="00BA6624" w:rsidRDefault="00BA6624">
            <w:r>
              <w:t xml:space="preserve">–  </w:t>
            </w:r>
            <w:r>
              <w:rPr>
                <w:rFonts w:eastAsia="MS Mincho"/>
                <w:szCs w:val="22"/>
                <w:lang w:eastAsia="ja-JP"/>
              </w:rPr>
              <w:t>for each additional class</w:t>
            </w:r>
          </w:p>
        </w:tc>
        <w:tc>
          <w:tcPr>
            <w:tcW w:w="2126" w:type="dxa"/>
            <w:tcBorders>
              <w:top w:val="nil"/>
              <w:left w:val="single" w:sz="4" w:space="0" w:color="auto"/>
              <w:right w:val="single" w:sz="4" w:space="0" w:color="auto"/>
            </w:tcBorders>
          </w:tcPr>
          <w:p w:rsidR="00BA6624" w:rsidRPr="00A8333E" w:rsidRDefault="00BA6624">
            <w:pPr>
              <w:jc w:val="center"/>
              <w:rPr>
                <w:rFonts w:eastAsia="MS Mincho"/>
                <w:szCs w:val="22"/>
                <w:lang w:eastAsia="ja-JP"/>
              </w:rPr>
            </w:pPr>
          </w:p>
          <w:p w:rsidR="00BA6624" w:rsidRPr="00A8333E" w:rsidRDefault="00BA6624" w:rsidP="00A1051E">
            <w:pPr>
              <w:tabs>
                <w:tab w:val="left" w:pos="584"/>
                <w:tab w:val="left" w:pos="897"/>
              </w:tabs>
              <w:jc w:val="center"/>
              <w:rPr>
                <w:rFonts w:eastAsia="MS Mincho"/>
                <w:szCs w:val="22"/>
                <w:lang w:eastAsia="ja-JP"/>
              </w:rPr>
            </w:pPr>
            <w:r w:rsidRPr="00A8333E">
              <w:rPr>
                <w:rFonts w:eastAsia="MS Mincho"/>
                <w:szCs w:val="22"/>
                <w:lang w:eastAsia="ja-JP"/>
              </w:rPr>
              <w:t xml:space="preserve">  </w:t>
            </w:r>
            <w:r w:rsidR="00660C7C" w:rsidRPr="00A8333E">
              <w:rPr>
                <w:rFonts w:eastAsia="MS Mincho"/>
                <w:szCs w:val="22"/>
                <w:lang w:eastAsia="ja-JP"/>
              </w:rPr>
              <w:t xml:space="preserve"> </w:t>
            </w:r>
            <w:r w:rsidR="00A8333E" w:rsidRPr="00A8333E">
              <w:rPr>
                <w:rFonts w:eastAsia="MS Mincho"/>
                <w:szCs w:val="22"/>
                <w:lang w:eastAsia="ja-JP"/>
              </w:rPr>
              <w:t>28</w:t>
            </w:r>
          </w:p>
          <w:p w:rsidR="00BA6624" w:rsidRPr="00A8333E" w:rsidRDefault="00BA6624" w:rsidP="00BA6624">
            <w:pPr>
              <w:rPr>
                <w:rFonts w:eastAsia="MS Mincho"/>
                <w:szCs w:val="22"/>
                <w:lang w:eastAsia="ja-JP"/>
              </w:rPr>
            </w:pPr>
          </w:p>
        </w:tc>
      </w:tr>
      <w:tr w:rsidR="00390376" w:rsidTr="00390376">
        <w:trPr>
          <w:trHeight w:val="710"/>
        </w:trPr>
        <w:tc>
          <w:tcPr>
            <w:tcW w:w="1985" w:type="dxa"/>
            <w:tcBorders>
              <w:top w:val="single" w:sz="4" w:space="0" w:color="auto"/>
              <w:left w:val="single" w:sz="4" w:space="0" w:color="auto"/>
              <w:bottom w:val="single" w:sz="4" w:space="0" w:color="auto"/>
              <w:right w:val="single" w:sz="4" w:space="0" w:color="auto"/>
            </w:tcBorders>
          </w:tcPr>
          <w:p w:rsidR="00390376" w:rsidRDefault="00390376"/>
          <w:p w:rsidR="00390376" w:rsidRDefault="00390376" w:rsidP="00390376">
            <w:pPr>
              <w:jc w:val="center"/>
            </w:pPr>
            <w:r>
              <w:t>Renewal</w:t>
            </w:r>
          </w:p>
        </w:tc>
        <w:tc>
          <w:tcPr>
            <w:tcW w:w="4536" w:type="dxa"/>
            <w:tcBorders>
              <w:top w:val="single" w:sz="4" w:space="0" w:color="auto"/>
              <w:left w:val="single" w:sz="4" w:space="0" w:color="auto"/>
              <w:right w:val="single" w:sz="4" w:space="0" w:color="auto"/>
            </w:tcBorders>
          </w:tcPr>
          <w:p w:rsidR="00390376" w:rsidRDefault="00390376"/>
          <w:p w:rsidR="00390376" w:rsidRDefault="00390376">
            <w:r>
              <w:t xml:space="preserve">–  </w:t>
            </w:r>
            <w:r w:rsidRPr="00390376">
              <w:t>independent of the number of classes</w:t>
            </w:r>
          </w:p>
          <w:p w:rsidR="00390376" w:rsidRDefault="00390376" w:rsidP="00BA6624"/>
        </w:tc>
        <w:tc>
          <w:tcPr>
            <w:tcW w:w="2126" w:type="dxa"/>
            <w:tcBorders>
              <w:top w:val="single" w:sz="4" w:space="0" w:color="auto"/>
              <w:left w:val="single" w:sz="4" w:space="0" w:color="auto"/>
              <w:right w:val="single" w:sz="4" w:space="0" w:color="auto"/>
            </w:tcBorders>
          </w:tcPr>
          <w:p w:rsidR="00390376" w:rsidRPr="00A8333E" w:rsidRDefault="00390376">
            <w:pPr>
              <w:jc w:val="center"/>
              <w:rPr>
                <w:rFonts w:eastAsia="MS Mincho"/>
                <w:szCs w:val="22"/>
                <w:lang w:eastAsia="ja-JP"/>
              </w:rPr>
            </w:pPr>
          </w:p>
          <w:p w:rsidR="00390376" w:rsidRPr="00A8333E" w:rsidRDefault="00DA33BD" w:rsidP="00390376">
            <w:pPr>
              <w:jc w:val="center"/>
              <w:rPr>
                <w:rFonts w:eastAsia="MS Mincho"/>
                <w:szCs w:val="22"/>
                <w:lang w:eastAsia="ja-JP"/>
              </w:rPr>
            </w:pPr>
            <w:r w:rsidRPr="00A8333E">
              <w:rPr>
                <w:rFonts w:eastAsia="MS Mincho"/>
                <w:szCs w:val="22"/>
                <w:lang w:eastAsia="ja-JP"/>
              </w:rPr>
              <w:t xml:space="preserve">  </w:t>
            </w:r>
            <w:r w:rsidR="00A8333E" w:rsidRPr="00A8333E">
              <w:rPr>
                <w:rFonts w:eastAsia="MS Mincho"/>
                <w:szCs w:val="22"/>
                <w:lang w:eastAsia="ja-JP"/>
              </w:rPr>
              <w:t>140</w:t>
            </w:r>
          </w:p>
        </w:tc>
      </w:tr>
    </w:tbl>
    <w:p w:rsidR="00DB0560" w:rsidRDefault="00DB0560" w:rsidP="006D1756">
      <w:pPr>
        <w:pStyle w:val="ONUME"/>
        <w:numPr>
          <w:ilvl w:val="0"/>
          <w:numId w:val="0"/>
        </w:numPr>
        <w:spacing w:after="0"/>
      </w:pPr>
    </w:p>
    <w:p w:rsidR="006D1756" w:rsidRDefault="006D1756" w:rsidP="00DA33BD">
      <w:pPr>
        <w:pStyle w:val="ONUME"/>
      </w:pPr>
      <w:r>
        <w:rPr>
          <w:lang w:eastAsia="ja-JP"/>
        </w:rPr>
        <w:t xml:space="preserve">This change will take effect on </w:t>
      </w:r>
      <w:r w:rsidR="0097455A">
        <w:rPr>
          <w:lang w:eastAsia="ja-JP"/>
        </w:rPr>
        <w:t>April 30</w:t>
      </w:r>
      <w:r w:rsidR="00751EEE">
        <w:rPr>
          <w:lang w:eastAsia="ja-JP"/>
        </w:rPr>
        <w:t>, 2017</w:t>
      </w:r>
      <w:r>
        <w:rPr>
          <w:lang w:eastAsia="ja-JP"/>
        </w:rPr>
        <w:t xml:space="preserve">.  Therefore, these amounts will be payable where </w:t>
      </w:r>
      <w:r w:rsidR="00DA33BD" w:rsidRPr="00DA33BD">
        <w:t>Turkey</w:t>
      </w:r>
    </w:p>
    <w:p w:rsidR="001B7101"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w:t>
      </w:r>
      <w:r w:rsidR="00751EEE">
        <w:rPr>
          <w:rFonts w:eastAsia="MS Mincho"/>
          <w:szCs w:val="22"/>
          <w:lang w:eastAsia="ja-JP"/>
        </w:rPr>
        <w:t xml:space="preserve"> application which is received </w:t>
      </w:r>
      <w:r>
        <w:rPr>
          <w:rFonts w:eastAsia="MS Mincho"/>
          <w:szCs w:val="22"/>
          <w:lang w:eastAsia="ja-JP"/>
        </w:rPr>
        <w:t xml:space="preserve">by the Office of origin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6D1756"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F1100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F1100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F62CDB" w:rsidRDefault="006D1756" w:rsidP="00F1100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F1100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F11008" w:rsidRDefault="00F11008" w:rsidP="00AB74E9">
      <w:pPr>
        <w:pStyle w:val="ONUME"/>
        <w:numPr>
          <w:ilvl w:val="0"/>
          <w:numId w:val="0"/>
        </w:numPr>
        <w:spacing w:after="0"/>
      </w:pPr>
    </w:p>
    <w:p w:rsidR="00163F61" w:rsidRPr="00D409DF" w:rsidRDefault="0097455A" w:rsidP="00F87C3E">
      <w:pPr>
        <w:pStyle w:val="Endofdocument-Annex"/>
      </w:pPr>
      <w:r>
        <w:rPr>
          <w:lang w:eastAsia="ja-JP"/>
        </w:rPr>
        <w:t>March 30</w:t>
      </w:r>
      <w:r w:rsidR="00CA4166">
        <w:t xml:space="preserve">, </w:t>
      </w:r>
      <w:r w:rsidR="00751EEE">
        <w:t>2017</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1B2B85">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6FD"/>
    <w:rsid w:val="000D3921"/>
    <w:rsid w:val="000E73ED"/>
    <w:rsid w:val="000F5E56"/>
    <w:rsid w:val="00112A0A"/>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92FAA"/>
    <w:rsid w:val="001B2B85"/>
    <w:rsid w:val="001B3110"/>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733D2"/>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0376"/>
    <w:rsid w:val="00393757"/>
    <w:rsid w:val="00395B20"/>
    <w:rsid w:val="003A6F89"/>
    <w:rsid w:val="003B38C1"/>
    <w:rsid w:val="003B45F8"/>
    <w:rsid w:val="003C06B7"/>
    <w:rsid w:val="003C2450"/>
    <w:rsid w:val="003E0D9F"/>
    <w:rsid w:val="003E165E"/>
    <w:rsid w:val="004052E1"/>
    <w:rsid w:val="00411FB2"/>
    <w:rsid w:val="00414A9E"/>
    <w:rsid w:val="00423E3E"/>
    <w:rsid w:val="004270A2"/>
    <w:rsid w:val="00427AF4"/>
    <w:rsid w:val="004630B4"/>
    <w:rsid w:val="004647DA"/>
    <w:rsid w:val="00466BC7"/>
    <w:rsid w:val="0047006A"/>
    <w:rsid w:val="00474062"/>
    <w:rsid w:val="004768A2"/>
    <w:rsid w:val="00477D6B"/>
    <w:rsid w:val="00477EF9"/>
    <w:rsid w:val="004935CA"/>
    <w:rsid w:val="004936FC"/>
    <w:rsid w:val="004947C5"/>
    <w:rsid w:val="004B0093"/>
    <w:rsid w:val="004B336C"/>
    <w:rsid w:val="004C7C7E"/>
    <w:rsid w:val="004D1DAA"/>
    <w:rsid w:val="004E2CBA"/>
    <w:rsid w:val="004F5A30"/>
    <w:rsid w:val="005019FF"/>
    <w:rsid w:val="005169E3"/>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5F4F84"/>
    <w:rsid w:val="00605827"/>
    <w:rsid w:val="00613134"/>
    <w:rsid w:val="00634AF5"/>
    <w:rsid w:val="00644AA2"/>
    <w:rsid w:val="00646050"/>
    <w:rsid w:val="00647B0C"/>
    <w:rsid w:val="00654AE9"/>
    <w:rsid w:val="00660C7C"/>
    <w:rsid w:val="006659A7"/>
    <w:rsid w:val="00665B2A"/>
    <w:rsid w:val="006713CA"/>
    <w:rsid w:val="00674ABA"/>
    <w:rsid w:val="00675D58"/>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40B7F"/>
    <w:rsid w:val="00751EEE"/>
    <w:rsid w:val="00760CDD"/>
    <w:rsid w:val="00763F95"/>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316B8"/>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22F"/>
    <w:rsid w:val="0097455A"/>
    <w:rsid w:val="0097652C"/>
    <w:rsid w:val="00980843"/>
    <w:rsid w:val="009820CB"/>
    <w:rsid w:val="00987E9A"/>
    <w:rsid w:val="00997AAD"/>
    <w:rsid w:val="009A0B31"/>
    <w:rsid w:val="009A591F"/>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333E"/>
    <w:rsid w:val="00A869B7"/>
    <w:rsid w:val="00A94529"/>
    <w:rsid w:val="00A94E39"/>
    <w:rsid w:val="00AA1EEF"/>
    <w:rsid w:val="00AB74E9"/>
    <w:rsid w:val="00AC205C"/>
    <w:rsid w:val="00AC76CA"/>
    <w:rsid w:val="00AD38EE"/>
    <w:rsid w:val="00AF0A6B"/>
    <w:rsid w:val="00AF31DE"/>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624"/>
    <w:rsid w:val="00BA6DE5"/>
    <w:rsid w:val="00BB30F3"/>
    <w:rsid w:val="00BB78C7"/>
    <w:rsid w:val="00BC7CCD"/>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533B"/>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A33BD"/>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A771F"/>
    <w:rsid w:val="00EB50E5"/>
    <w:rsid w:val="00EC23FC"/>
    <w:rsid w:val="00EC4E49"/>
    <w:rsid w:val="00EC572A"/>
    <w:rsid w:val="00ED4C4F"/>
    <w:rsid w:val="00ED77FB"/>
    <w:rsid w:val="00EE45FA"/>
    <w:rsid w:val="00EE5748"/>
    <w:rsid w:val="00EF0146"/>
    <w:rsid w:val="00F02197"/>
    <w:rsid w:val="00F05EC7"/>
    <w:rsid w:val="00F06DF3"/>
    <w:rsid w:val="00F0720F"/>
    <w:rsid w:val="00F11008"/>
    <w:rsid w:val="00F201C4"/>
    <w:rsid w:val="00F37F68"/>
    <w:rsid w:val="00F52AC0"/>
    <w:rsid w:val="00F62CDB"/>
    <w:rsid w:val="00F64B5E"/>
    <w:rsid w:val="00F65345"/>
    <w:rsid w:val="00F66152"/>
    <w:rsid w:val="00F7721F"/>
    <w:rsid w:val="00F87C3E"/>
    <w:rsid w:val="00F92873"/>
    <w:rsid w:val="00FA34C5"/>
    <w:rsid w:val="00FB3AF4"/>
    <w:rsid w:val="00FC2710"/>
    <w:rsid w:val="00FC3D36"/>
    <w:rsid w:val="00FC4C8A"/>
    <w:rsid w:val="00FF3F8D"/>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MLD</cp:lastModifiedBy>
  <cp:revision>8</cp:revision>
  <cp:lastPrinted>2017-03-30T07:59:00Z</cp:lastPrinted>
  <dcterms:created xsi:type="dcterms:W3CDTF">2017-03-01T10:36:00Z</dcterms:created>
  <dcterms:modified xsi:type="dcterms:W3CDTF">2017-03-30T07:59:00Z</dcterms:modified>
</cp:coreProperties>
</file>