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11008">
            <w:pPr>
              <w:jc w:val="right"/>
            </w:pPr>
            <w:r w:rsidRPr="00D409DF">
              <w:rPr>
                <w:rFonts w:ascii="Arial Black" w:hAnsi="Arial Black"/>
                <w:caps/>
                <w:sz w:val="15"/>
              </w:rPr>
              <w:t xml:space="preserve">INFORMATION NOTICE NO. </w:t>
            </w:r>
            <w:r w:rsidR="00053AB4">
              <w:rPr>
                <w:rFonts w:ascii="Arial Black" w:hAnsi="Arial Black"/>
                <w:caps/>
                <w:sz w:val="15"/>
              </w:rPr>
              <w:t>30</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9A0B31" w:rsidRPr="009A0B31">
        <w:rPr>
          <w:b/>
          <w:bCs/>
          <w:sz w:val="24"/>
          <w:szCs w:val="24"/>
        </w:rPr>
        <w:t>San Marino</w:t>
      </w:r>
    </w:p>
    <w:p w:rsidR="006D1756" w:rsidRDefault="006D1756" w:rsidP="006D1756">
      <w:pPr>
        <w:rPr>
          <w:szCs w:val="22"/>
        </w:rPr>
      </w:pPr>
    </w:p>
    <w:p w:rsidR="00DB0560" w:rsidRDefault="00F05EC7" w:rsidP="009A0B31">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9A0B31" w:rsidRPr="009A0B31">
        <w:t xml:space="preserve">San Marino </w:t>
      </w:r>
      <w:r w:rsidRPr="00F05EC7">
        <w:t>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pPr>
              <w:jc w:val="center"/>
            </w:pPr>
          </w:p>
          <w:p w:rsidR="00212966" w:rsidRDefault="00212966">
            <w:pPr>
              <w:jc w:val="center"/>
            </w:pPr>
          </w:p>
          <w:p w:rsidR="00212966" w:rsidRDefault="00212966">
            <w:pPr>
              <w:jc w:val="center"/>
            </w:pPr>
          </w:p>
          <w:p w:rsidR="00212966" w:rsidRDefault="00212966">
            <w:pPr>
              <w:jc w:val="center"/>
            </w:pPr>
            <w:r>
              <w:t>Application or Subsequent Designation</w:t>
            </w:r>
          </w:p>
          <w:p w:rsidR="00212966" w:rsidRDefault="00212966">
            <w:pPr>
              <w:jc w:val="center"/>
            </w:pPr>
          </w:p>
        </w:tc>
        <w:tc>
          <w:tcPr>
            <w:tcW w:w="4536" w:type="dxa"/>
            <w:tcBorders>
              <w:top w:val="nil"/>
              <w:left w:val="single" w:sz="4" w:space="0" w:color="auto"/>
              <w:bottom w:val="nil"/>
              <w:right w:val="single" w:sz="4" w:space="0" w:color="auto"/>
            </w:tcBorders>
          </w:tcPr>
          <w:p w:rsidR="00212966" w:rsidRDefault="00212966"/>
          <w:p w:rsidR="00212966" w:rsidRDefault="00212966">
            <w:pPr>
              <w:rPr>
                <w:rFonts w:eastAsia="MS Mincho"/>
                <w:szCs w:val="22"/>
                <w:lang w:eastAsia="ja-JP"/>
              </w:rPr>
            </w:pPr>
            <w:r>
              <w:t xml:space="preserve">–  for three classes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 w:rsidR="00212966" w:rsidRPr="005169E3" w:rsidRDefault="005169E3">
            <w:pPr>
              <w:jc w:val="center"/>
            </w:pPr>
            <w:r w:rsidRPr="005169E3">
              <w:t xml:space="preserve"> </w:t>
            </w:r>
            <w:r w:rsidR="00A1051E">
              <w:t xml:space="preserve"> </w:t>
            </w:r>
            <w:r w:rsidR="00393757">
              <w:t>155</w:t>
            </w: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 w:rsidR="00212966" w:rsidRDefault="00212966">
            <w:r>
              <w:t xml:space="preserve">–  </w:t>
            </w:r>
            <w:r>
              <w:rPr>
                <w:rFonts w:eastAsia="MS Mincho"/>
                <w:szCs w:val="22"/>
                <w:lang w:eastAsia="ja-JP"/>
              </w:rPr>
              <w:t>for each additional class</w:t>
            </w:r>
          </w:p>
        </w:tc>
        <w:tc>
          <w:tcPr>
            <w:tcW w:w="2126" w:type="dxa"/>
            <w:tcBorders>
              <w:top w:val="nil"/>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23598F" w:rsidP="00755909">
            <w:pPr>
              <w:tabs>
                <w:tab w:val="left" w:pos="584"/>
                <w:tab w:val="left" w:pos="897"/>
                <w:tab w:val="left" w:pos="1128"/>
              </w:tabs>
              <w:jc w:val="center"/>
              <w:rPr>
                <w:rFonts w:eastAsia="MS Mincho"/>
                <w:szCs w:val="22"/>
                <w:lang w:eastAsia="ja-JP"/>
              </w:rPr>
            </w:pPr>
            <w:r w:rsidRPr="005169E3">
              <w:rPr>
                <w:rFonts w:eastAsia="MS Mincho"/>
                <w:szCs w:val="22"/>
                <w:lang w:eastAsia="ja-JP"/>
              </w:rPr>
              <w:t xml:space="preserve"> </w:t>
            </w:r>
            <w:r w:rsidR="00A1051E">
              <w:rPr>
                <w:rFonts w:eastAsia="MS Mincho"/>
                <w:szCs w:val="22"/>
                <w:lang w:eastAsia="ja-JP"/>
              </w:rPr>
              <w:t xml:space="preserve"> </w:t>
            </w:r>
            <w:r w:rsidR="00393757">
              <w:rPr>
                <w:rFonts w:eastAsia="MS Mincho"/>
                <w:szCs w:val="22"/>
                <w:lang w:eastAsia="ja-JP"/>
              </w:rPr>
              <w:t xml:space="preserve"> </w:t>
            </w:r>
            <w:r w:rsidR="00755909">
              <w:rPr>
                <w:rFonts w:eastAsia="MS Mincho"/>
                <w:szCs w:val="22"/>
                <w:lang w:eastAsia="ja-JP"/>
              </w:rPr>
              <w:t xml:space="preserve"> </w:t>
            </w:r>
            <w:r w:rsidR="00393757">
              <w:rPr>
                <w:rFonts w:eastAsia="MS Mincho"/>
                <w:szCs w:val="22"/>
                <w:lang w:eastAsia="ja-JP"/>
              </w:rPr>
              <w:t>41</w:t>
            </w: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Pr>
              <w:autoSpaceDE w:val="0"/>
              <w:autoSpaceDN w:val="0"/>
              <w:adjustRightInd w:val="0"/>
              <w:rPr>
                <w:rFonts w:eastAsia="MS Mincho"/>
                <w:i/>
                <w:iCs/>
                <w:szCs w:val="22"/>
                <w:lang w:eastAsia="ja-JP"/>
              </w:rPr>
            </w:pPr>
          </w:p>
          <w:p w:rsidR="00212966" w:rsidRDefault="00212966">
            <w:pPr>
              <w:autoSpaceDE w:val="0"/>
              <w:autoSpaceDN w:val="0"/>
              <w:adjustRightInd w:val="0"/>
              <w:rPr>
                <w:rFonts w:eastAsia="MS Mincho"/>
                <w:i/>
                <w:iCs/>
                <w:szCs w:val="22"/>
                <w:lang w:eastAsia="ja-JP"/>
              </w:rPr>
            </w:pPr>
            <w:r>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212966" w:rsidRPr="005169E3" w:rsidRDefault="00212966">
            <w:pPr>
              <w:rPr>
                <w:rFonts w:eastAsia="MS Mincho"/>
                <w:szCs w:val="22"/>
                <w:lang w:eastAsia="ja-JP"/>
              </w:rPr>
            </w:pP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 w:rsidR="00212966" w:rsidRDefault="00212966">
            <w:r>
              <w:t xml:space="preserve">–  for three classes </w:t>
            </w:r>
            <w:r>
              <w:rPr>
                <w:rFonts w:eastAsia="MS Mincho"/>
                <w:szCs w:val="22"/>
                <w:lang w:eastAsia="ja-JP"/>
              </w:rPr>
              <w:t>of goods or services</w:t>
            </w:r>
          </w:p>
        </w:tc>
        <w:tc>
          <w:tcPr>
            <w:tcW w:w="2126" w:type="dxa"/>
            <w:tcBorders>
              <w:top w:val="nil"/>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393757">
            <w:pPr>
              <w:jc w:val="center"/>
              <w:rPr>
                <w:rFonts w:eastAsia="MS Mincho"/>
                <w:szCs w:val="22"/>
                <w:lang w:eastAsia="ja-JP"/>
              </w:rPr>
            </w:pPr>
            <w:r>
              <w:rPr>
                <w:rFonts w:eastAsia="MS Mincho"/>
                <w:szCs w:val="22"/>
                <w:lang w:eastAsia="ja-JP"/>
              </w:rPr>
              <w:t xml:space="preserve">  279</w:t>
            </w:r>
          </w:p>
        </w:tc>
      </w:tr>
      <w:tr w:rsidR="00212966" w:rsidTr="00212966">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single" w:sz="4" w:space="0" w:color="auto"/>
              <w:right w:val="single" w:sz="4" w:space="0" w:color="auto"/>
            </w:tcBorders>
          </w:tcPr>
          <w:p w:rsidR="00212966" w:rsidRDefault="00212966"/>
          <w:p w:rsidR="00212966" w:rsidRDefault="00212966">
            <w:pPr>
              <w:rPr>
                <w:rFonts w:eastAsia="MS Mincho"/>
                <w:szCs w:val="22"/>
                <w:lang w:eastAsia="ja-JP"/>
              </w:rPr>
            </w:pPr>
            <w:r>
              <w:t xml:space="preserve">–  </w:t>
            </w:r>
            <w:r>
              <w:rPr>
                <w:rFonts w:eastAsia="MS Mincho"/>
                <w:szCs w:val="22"/>
                <w:lang w:eastAsia="ja-JP"/>
              </w:rPr>
              <w:t>for each additional class</w:t>
            </w:r>
          </w:p>
          <w:p w:rsidR="00212966" w:rsidRDefault="00212966"/>
        </w:tc>
        <w:tc>
          <w:tcPr>
            <w:tcW w:w="2126" w:type="dxa"/>
            <w:tcBorders>
              <w:top w:val="nil"/>
              <w:left w:val="single" w:sz="4" w:space="0" w:color="auto"/>
              <w:bottom w:val="single" w:sz="4" w:space="0" w:color="auto"/>
              <w:right w:val="single" w:sz="4" w:space="0" w:color="auto"/>
            </w:tcBorders>
          </w:tcPr>
          <w:p w:rsidR="00212966" w:rsidRPr="005169E3" w:rsidRDefault="00212966">
            <w:pPr>
              <w:jc w:val="center"/>
              <w:rPr>
                <w:rFonts w:eastAsia="MS Mincho"/>
                <w:szCs w:val="22"/>
                <w:lang w:eastAsia="ja-JP"/>
              </w:rPr>
            </w:pPr>
          </w:p>
          <w:p w:rsidR="00212966" w:rsidRPr="005169E3" w:rsidRDefault="0023598F">
            <w:pPr>
              <w:jc w:val="center"/>
              <w:rPr>
                <w:rFonts w:eastAsia="MS Mincho"/>
                <w:szCs w:val="22"/>
                <w:lang w:eastAsia="ja-JP"/>
              </w:rPr>
            </w:pPr>
            <w:r w:rsidRPr="005169E3">
              <w:rPr>
                <w:rFonts w:eastAsia="MS Mincho"/>
                <w:szCs w:val="22"/>
                <w:lang w:eastAsia="ja-JP"/>
              </w:rPr>
              <w:t xml:space="preserve"> </w:t>
            </w:r>
            <w:r w:rsidR="005169E3">
              <w:rPr>
                <w:rFonts w:eastAsia="MS Mincho"/>
                <w:szCs w:val="22"/>
                <w:lang w:eastAsia="ja-JP"/>
              </w:rPr>
              <w:t xml:space="preserve"> </w:t>
            </w:r>
            <w:r w:rsidR="00393757">
              <w:rPr>
                <w:rFonts w:eastAsia="MS Mincho"/>
                <w:szCs w:val="22"/>
                <w:lang w:eastAsia="ja-JP"/>
              </w:rPr>
              <w:t xml:space="preserve"> </w:t>
            </w:r>
            <w:r w:rsidR="00755909">
              <w:rPr>
                <w:rFonts w:eastAsia="MS Mincho"/>
                <w:szCs w:val="22"/>
                <w:lang w:eastAsia="ja-JP"/>
              </w:rPr>
              <w:t xml:space="preserve"> </w:t>
            </w:r>
            <w:r w:rsidR="00393757">
              <w:rPr>
                <w:rFonts w:eastAsia="MS Mincho"/>
                <w:szCs w:val="22"/>
                <w:lang w:eastAsia="ja-JP"/>
              </w:rPr>
              <w:t>72</w:t>
            </w:r>
          </w:p>
        </w:tc>
      </w:tr>
      <w:tr w:rsidR="00212966" w:rsidTr="00212966">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pPr>
          </w:p>
          <w:p w:rsidR="00212966" w:rsidRDefault="00212966">
            <w:pPr>
              <w:jc w:val="center"/>
            </w:pPr>
          </w:p>
          <w:p w:rsidR="00212966" w:rsidRDefault="00212966">
            <w:pPr>
              <w:jc w:val="center"/>
            </w:pPr>
          </w:p>
          <w:p w:rsidR="00212966" w:rsidRDefault="00212966">
            <w:pPr>
              <w:jc w:val="center"/>
            </w:pPr>
          </w:p>
          <w:p w:rsidR="00212966" w:rsidRDefault="00212966">
            <w:pPr>
              <w:jc w:val="center"/>
            </w:pPr>
            <w:r>
              <w:t>Renewal</w:t>
            </w:r>
          </w:p>
          <w:p w:rsidR="00212966" w:rsidRDefault="00212966"/>
          <w:p w:rsidR="00212966" w:rsidRDefault="00212966"/>
        </w:tc>
        <w:tc>
          <w:tcPr>
            <w:tcW w:w="4536" w:type="dxa"/>
            <w:tcBorders>
              <w:top w:val="single" w:sz="4" w:space="0" w:color="auto"/>
              <w:left w:val="single" w:sz="4" w:space="0" w:color="auto"/>
              <w:bottom w:val="nil"/>
              <w:right w:val="single" w:sz="4" w:space="0" w:color="auto"/>
            </w:tcBorders>
          </w:tcPr>
          <w:p w:rsidR="00212966" w:rsidRDefault="00212966"/>
          <w:p w:rsidR="00212966" w:rsidRDefault="00212966">
            <w:r>
              <w:t xml:space="preserve">–  for three classes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393757">
            <w:pPr>
              <w:jc w:val="center"/>
              <w:rPr>
                <w:rFonts w:eastAsia="MS Mincho"/>
                <w:szCs w:val="22"/>
                <w:lang w:eastAsia="ja-JP"/>
              </w:rPr>
            </w:pPr>
            <w:r>
              <w:rPr>
                <w:rFonts w:eastAsia="MS Mincho"/>
                <w:szCs w:val="22"/>
                <w:lang w:eastAsia="ja-JP"/>
              </w:rPr>
              <w:t xml:space="preserve">  155</w:t>
            </w:r>
          </w:p>
        </w:tc>
      </w:tr>
      <w:tr w:rsidR="00212966"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Pr>
              <w:rPr>
                <w:rFonts w:eastAsia="MS Mincho"/>
                <w:szCs w:val="22"/>
                <w:lang w:eastAsia="ja-JP"/>
              </w:rPr>
            </w:pPr>
          </w:p>
          <w:p w:rsidR="00212966" w:rsidRDefault="00212966">
            <w:r>
              <w:rPr>
                <w:rFonts w:eastAsia="MS Mincho"/>
                <w:szCs w:val="22"/>
                <w:lang w:eastAsia="ja-JP"/>
              </w:rPr>
              <w:t>–  for each additional class</w:t>
            </w:r>
          </w:p>
        </w:tc>
        <w:tc>
          <w:tcPr>
            <w:tcW w:w="2126" w:type="dxa"/>
            <w:tcBorders>
              <w:top w:val="nil"/>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FC2710">
            <w:pPr>
              <w:jc w:val="center"/>
              <w:rPr>
                <w:rFonts w:eastAsia="MS Mincho"/>
                <w:szCs w:val="22"/>
                <w:lang w:eastAsia="ja-JP"/>
              </w:rPr>
            </w:pPr>
            <w:r>
              <w:rPr>
                <w:rFonts w:eastAsia="MS Mincho"/>
                <w:szCs w:val="22"/>
                <w:lang w:eastAsia="ja-JP"/>
              </w:rPr>
              <w:t xml:space="preserve">  </w:t>
            </w:r>
            <w:r w:rsidR="00393757">
              <w:rPr>
                <w:rFonts w:eastAsia="MS Mincho"/>
                <w:szCs w:val="22"/>
                <w:lang w:eastAsia="ja-JP"/>
              </w:rPr>
              <w:t xml:space="preserve"> </w:t>
            </w:r>
            <w:r w:rsidR="00755909">
              <w:rPr>
                <w:rFonts w:eastAsia="MS Mincho"/>
                <w:szCs w:val="22"/>
                <w:lang w:eastAsia="ja-JP"/>
              </w:rPr>
              <w:t xml:space="preserve"> </w:t>
            </w:r>
            <w:r w:rsidR="00393757">
              <w:rPr>
                <w:rFonts w:eastAsia="MS Mincho"/>
                <w:szCs w:val="22"/>
                <w:lang w:eastAsia="ja-JP"/>
              </w:rPr>
              <w:t>41</w:t>
            </w:r>
          </w:p>
        </w:tc>
      </w:tr>
      <w:tr w:rsidR="00212966"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nil"/>
              <w:right w:val="single" w:sz="4" w:space="0" w:color="auto"/>
            </w:tcBorders>
          </w:tcPr>
          <w:p w:rsidR="00212966" w:rsidRDefault="00212966">
            <w:pPr>
              <w:autoSpaceDE w:val="0"/>
              <w:autoSpaceDN w:val="0"/>
              <w:adjustRightInd w:val="0"/>
              <w:rPr>
                <w:rFonts w:eastAsia="MS Mincho"/>
                <w:i/>
                <w:iCs/>
                <w:szCs w:val="22"/>
                <w:lang w:eastAsia="ja-JP"/>
              </w:rPr>
            </w:pPr>
          </w:p>
          <w:p w:rsidR="00212966" w:rsidRDefault="00212966">
            <w:pPr>
              <w:autoSpaceDE w:val="0"/>
              <w:autoSpaceDN w:val="0"/>
              <w:adjustRightInd w:val="0"/>
              <w:rPr>
                <w:rFonts w:eastAsia="MS Mincho"/>
                <w:i/>
                <w:iCs/>
                <w:szCs w:val="22"/>
                <w:lang w:eastAsia="ja-JP"/>
              </w:rPr>
            </w:pPr>
            <w:r>
              <w:rPr>
                <w:rFonts w:eastAsia="MS Mincho"/>
                <w:i/>
                <w:iCs/>
                <w:szCs w:val="22"/>
                <w:lang w:eastAsia="ja-JP"/>
              </w:rPr>
              <w:t>Where the mark is a collective mark:</w:t>
            </w:r>
          </w:p>
        </w:tc>
        <w:tc>
          <w:tcPr>
            <w:tcW w:w="2126" w:type="dxa"/>
            <w:tcBorders>
              <w:top w:val="nil"/>
              <w:left w:val="single" w:sz="4" w:space="0" w:color="auto"/>
              <w:bottom w:val="nil"/>
              <w:right w:val="single" w:sz="4" w:space="0" w:color="auto"/>
            </w:tcBorders>
          </w:tcPr>
          <w:p w:rsidR="00212966" w:rsidRPr="005169E3" w:rsidRDefault="00212966">
            <w:pPr>
              <w:rPr>
                <w:rFonts w:eastAsia="MS Mincho"/>
                <w:szCs w:val="22"/>
                <w:lang w:eastAsia="ja-JP"/>
              </w:rPr>
            </w:pPr>
          </w:p>
        </w:tc>
      </w:tr>
      <w:tr w:rsidR="00212966" w:rsidTr="00212966">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12966" w:rsidRDefault="00212966"/>
        </w:tc>
        <w:tc>
          <w:tcPr>
            <w:tcW w:w="4536" w:type="dxa"/>
            <w:tcBorders>
              <w:top w:val="nil"/>
              <w:left w:val="single" w:sz="4" w:space="0" w:color="auto"/>
              <w:bottom w:val="single" w:sz="4" w:space="0" w:color="auto"/>
              <w:right w:val="single" w:sz="4" w:space="0" w:color="auto"/>
            </w:tcBorders>
          </w:tcPr>
          <w:p w:rsidR="00212966" w:rsidRDefault="00212966"/>
          <w:p w:rsidR="00212966" w:rsidRDefault="00212966">
            <w:pPr>
              <w:rPr>
                <w:rFonts w:eastAsia="MS Mincho"/>
                <w:szCs w:val="22"/>
                <w:lang w:eastAsia="ja-JP"/>
              </w:rPr>
            </w:pPr>
            <w:r>
              <w:t xml:space="preserve">–  for three classes </w:t>
            </w:r>
            <w:r>
              <w:rPr>
                <w:rFonts w:eastAsia="MS Mincho"/>
                <w:szCs w:val="22"/>
                <w:lang w:eastAsia="ja-JP"/>
              </w:rPr>
              <w:t>of goods or services</w:t>
            </w:r>
          </w:p>
          <w:p w:rsidR="00212966" w:rsidRDefault="00212966">
            <w:pPr>
              <w:rPr>
                <w:rFonts w:eastAsia="MS Mincho"/>
                <w:szCs w:val="22"/>
                <w:lang w:eastAsia="ja-JP"/>
              </w:rPr>
            </w:pPr>
          </w:p>
          <w:p w:rsidR="00212966" w:rsidRDefault="00212966">
            <w:pPr>
              <w:rPr>
                <w:rFonts w:eastAsia="MS Mincho"/>
                <w:szCs w:val="22"/>
                <w:lang w:eastAsia="ja-JP"/>
              </w:rPr>
            </w:pPr>
            <w:r>
              <w:t xml:space="preserve">– </w:t>
            </w:r>
            <w:r>
              <w:rPr>
                <w:rFonts w:eastAsia="MS Mincho"/>
                <w:szCs w:val="22"/>
                <w:lang w:eastAsia="ja-JP"/>
              </w:rPr>
              <w:t xml:space="preserve"> for each additional class</w:t>
            </w:r>
          </w:p>
          <w:p w:rsidR="00212966" w:rsidRDefault="00212966"/>
        </w:tc>
        <w:tc>
          <w:tcPr>
            <w:tcW w:w="2126" w:type="dxa"/>
            <w:tcBorders>
              <w:top w:val="nil"/>
              <w:left w:val="single" w:sz="4" w:space="0" w:color="auto"/>
              <w:bottom w:val="single" w:sz="4" w:space="0" w:color="auto"/>
              <w:right w:val="single" w:sz="4" w:space="0" w:color="auto"/>
            </w:tcBorders>
          </w:tcPr>
          <w:p w:rsidR="00212966" w:rsidRPr="005169E3" w:rsidRDefault="00212966">
            <w:pPr>
              <w:jc w:val="center"/>
              <w:rPr>
                <w:rFonts w:eastAsia="MS Mincho"/>
                <w:szCs w:val="22"/>
                <w:lang w:eastAsia="ja-JP"/>
              </w:rPr>
            </w:pPr>
          </w:p>
          <w:p w:rsidR="00212966" w:rsidRPr="005169E3" w:rsidRDefault="00393757">
            <w:pPr>
              <w:jc w:val="center"/>
              <w:rPr>
                <w:rFonts w:eastAsia="MS Mincho"/>
                <w:szCs w:val="22"/>
                <w:lang w:eastAsia="ja-JP"/>
              </w:rPr>
            </w:pPr>
            <w:r>
              <w:rPr>
                <w:rFonts w:eastAsia="MS Mincho"/>
                <w:szCs w:val="22"/>
                <w:lang w:eastAsia="ja-JP"/>
              </w:rPr>
              <w:t xml:space="preserve">  279</w:t>
            </w:r>
          </w:p>
          <w:p w:rsidR="00212966" w:rsidRPr="005169E3" w:rsidRDefault="00212966">
            <w:pPr>
              <w:jc w:val="center"/>
              <w:rPr>
                <w:rFonts w:eastAsia="MS Mincho"/>
                <w:szCs w:val="22"/>
                <w:lang w:eastAsia="ja-JP"/>
              </w:rPr>
            </w:pPr>
          </w:p>
          <w:p w:rsidR="00212966" w:rsidRPr="005169E3" w:rsidRDefault="005169E3">
            <w:pPr>
              <w:jc w:val="center"/>
              <w:rPr>
                <w:rFonts w:eastAsia="MS Mincho"/>
                <w:szCs w:val="22"/>
                <w:lang w:eastAsia="ja-JP"/>
              </w:rPr>
            </w:pPr>
            <w:r w:rsidRPr="005169E3">
              <w:rPr>
                <w:rFonts w:eastAsia="MS Mincho"/>
                <w:szCs w:val="22"/>
                <w:lang w:eastAsia="ja-JP"/>
              </w:rPr>
              <w:t xml:space="preserve"> </w:t>
            </w:r>
            <w:r w:rsidR="00393757">
              <w:rPr>
                <w:rFonts w:eastAsia="MS Mincho"/>
                <w:szCs w:val="22"/>
                <w:lang w:eastAsia="ja-JP"/>
              </w:rPr>
              <w:t xml:space="preserve">  </w:t>
            </w:r>
            <w:r w:rsidR="00755909">
              <w:rPr>
                <w:rFonts w:eastAsia="MS Mincho"/>
                <w:szCs w:val="22"/>
                <w:lang w:eastAsia="ja-JP"/>
              </w:rPr>
              <w:t xml:space="preserve"> </w:t>
            </w:r>
            <w:bookmarkStart w:id="1" w:name="_GoBack"/>
            <w:bookmarkEnd w:id="1"/>
            <w:r w:rsidR="00393757">
              <w:rPr>
                <w:rFonts w:eastAsia="MS Mincho"/>
                <w:szCs w:val="22"/>
                <w:lang w:eastAsia="ja-JP"/>
              </w:rPr>
              <w:t>72</w:t>
            </w:r>
          </w:p>
        </w:tc>
      </w:tr>
    </w:tbl>
    <w:p w:rsidR="00DB0560" w:rsidRDefault="00DB0560" w:rsidP="006D1756">
      <w:pPr>
        <w:pStyle w:val="ONUME"/>
        <w:numPr>
          <w:ilvl w:val="0"/>
          <w:numId w:val="0"/>
        </w:numPr>
        <w:spacing w:after="0"/>
      </w:pPr>
    </w:p>
    <w:p w:rsidR="00212966" w:rsidRDefault="00212966" w:rsidP="006D1756">
      <w:pPr>
        <w:pStyle w:val="ONUME"/>
        <w:numPr>
          <w:ilvl w:val="0"/>
          <w:numId w:val="0"/>
        </w:numPr>
        <w:spacing w:after="0"/>
      </w:pPr>
    </w:p>
    <w:p w:rsidR="00F11008" w:rsidRDefault="00F11008" w:rsidP="006D1756">
      <w:pPr>
        <w:pStyle w:val="ONUME"/>
        <w:numPr>
          <w:ilvl w:val="0"/>
          <w:numId w:val="0"/>
        </w:numPr>
        <w:spacing w:after="0"/>
      </w:pPr>
      <w:r>
        <w:br w:type="page"/>
      </w:r>
    </w:p>
    <w:p w:rsidR="006D1756" w:rsidRDefault="006D1756" w:rsidP="006D1756">
      <w:pPr>
        <w:pStyle w:val="ONUME"/>
      </w:pPr>
      <w:r>
        <w:rPr>
          <w:lang w:eastAsia="ja-JP"/>
        </w:rPr>
        <w:lastRenderedPageBreak/>
        <w:t xml:space="preserve">This change will take effect on </w:t>
      </w:r>
      <w:r w:rsidR="004D1DAA">
        <w:rPr>
          <w:lang w:eastAsia="ja-JP"/>
        </w:rPr>
        <w:t>August</w:t>
      </w:r>
      <w:r w:rsidR="00053AB4">
        <w:rPr>
          <w:lang w:eastAsia="ja-JP"/>
        </w:rPr>
        <w:t xml:space="preserve"> 16</w:t>
      </w:r>
      <w:r w:rsidR="00E00B14">
        <w:rPr>
          <w:lang w:eastAsia="ja-JP"/>
        </w:rPr>
        <w:t>, 2015</w:t>
      </w:r>
      <w:r>
        <w:rPr>
          <w:lang w:eastAsia="ja-JP"/>
        </w:rPr>
        <w:t xml:space="preserve">.  Therefore, these amounts will be payable where </w:t>
      </w:r>
      <w:r w:rsidR="009A0B31">
        <w:t>San Marino</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F1100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p>
    <w:p w:rsidR="00163F61" w:rsidRPr="00D409DF" w:rsidRDefault="004D1DAA" w:rsidP="00F87C3E">
      <w:pPr>
        <w:pStyle w:val="Endofdocument-Annex"/>
      </w:pPr>
      <w:r>
        <w:rPr>
          <w:lang w:eastAsia="ja-JP"/>
        </w:rPr>
        <w:t>July</w:t>
      </w:r>
      <w:r w:rsidR="00053AB4">
        <w:rPr>
          <w:lang w:eastAsia="ja-JP"/>
        </w:rPr>
        <w:t xml:space="preserve"> 16</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BC5B2A">
      <w:rPr>
        <w:noProof/>
      </w:rPr>
      <w:t>2</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53AB4"/>
    <w:rsid w:val="000617A9"/>
    <w:rsid w:val="0006182B"/>
    <w:rsid w:val="00065151"/>
    <w:rsid w:val="000728FF"/>
    <w:rsid w:val="00075432"/>
    <w:rsid w:val="000968ED"/>
    <w:rsid w:val="000A525D"/>
    <w:rsid w:val="000D36F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4F84"/>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55909"/>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80843"/>
    <w:rsid w:val="009820CB"/>
    <w:rsid w:val="00987E9A"/>
    <w:rsid w:val="00997AAD"/>
    <w:rsid w:val="009A0B31"/>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C5B2A"/>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533B"/>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6152"/>
    <w:rsid w:val="00F7721F"/>
    <w:rsid w:val="00F87C3E"/>
    <w:rsid w:val="00FA34C5"/>
    <w:rsid w:val="00FB3AF4"/>
    <w:rsid w:val="00FC2710"/>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284</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12</cp:revision>
  <cp:lastPrinted>2015-07-13T09:58:00Z</cp:lastPrinted>
  <dcterms:created xsi:type="dcterms:W3CDTF">2015-06-19T12:19:00Z</dcterms:created>
  <dcterms:modified xsi:type="dcterms:W3CDTF">2015-07-13T09:58:00Z</dcterms:modified>
</cp:coreProperties>
</file>