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F62CDB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30457">
              <w:rPr>
                <w:rFonts w:ascii="Arial Black" w:hAnsi="Arial Black"/>
                <w:caps/>
                <w:sz w:val="15"/>
              </w:rPr>
              <w:t>16</w:t>
            </w:r>
            <w:r w:rsidRPr="00D409DF">
              <w:rPr>
                <w:rFonts w:ascii="Arial Black" w:hAnsi="Arial Black"/>
                <w:caps/>
                <w:sz w:val="15"/>
              </w:rPr>
              <w:t>/2014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>
        <w:rPr>
          <w:b/>
          <w:bCs/>
          <w:sz w:val="24"/>
          <w:szCs w:val="24"/>
        </w:rPr>
        <w:t>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781BFF">
        <w:rPr>
          <w:b/>
          <w:bCs/>
          <w:sz w:val="24"/>
          <w:szCs w:val="24"/>
        </w:rPr>
        <w:t xml:space="preserve">The territorial entity of </w:t>
      </w:r>
      <w:proofErr w:type="spellStart"/>
      <w:r w:rsidR="00781BFF">
        <w:rPr>
          <w:b/>
          <w:bCs/>
          <w:sz w:val="24"/>
          <w:szCs w:val="24"/>
        </w:rPr>
        <w:t>Sint</w:t>
      </w:r>
      <w:proofErr w:type="spellEnd"/>
      <w:r w:rsidR="00781BFF">
        <w:rPr>
          <w:b/>
          <w:bCs/>
          <w:sz w:val="24"/>
          <w:szCs w:val="24"/>
        </w:rPr>
        <w:t xml:space="preserve"> Maarten</w:t>
      </w:r>
      <w:r w:rsidR="00FC379F">
        <w:rPr>
          <w:b/>
          <w:bCs/>
          <w:sz w:val="24"/>
          <w:szCs w:val="24"/>
        </w:rPr>
        <w:t xml:space="preserve"> (Dutch Part)</w:t>
      </w:r>
      <w:r w:rsidR="00781BFF">
        <w:rPr>
          <w:b/>
          <w:bCs/>
          <w:sz w:val="24"/>
          <w:szCs w:val="24"/>
        </w:rPr>
        <w:t xml:space="preserve"> </w:t>
      </w:r>
    </w:p>
    <w:p w:rsidR="006D1756" w:rsidRDefault="006D1756" w:rsidP="006D1756">
      <w:pPr>
        <w:rPr>
          <w:szCs w:val="22"/>
        </w:rPr>
      </w:pPr>
    </w:p>
    <w:p w:rsidR="007E5906" w:rsidRDefault="00F730F2" w:rsidP="00874D58">
      <w:pPr>
        <w:pStyle w:val="ONUME"/>
        <w:spacing w:after="0"/>
      </w:pPr>
      <w:r>
        <w:t>On September 1, 2014, the Director General of the World Intellectual Property Organization (WIPO) received from the Government of</w:t>
      </w:r>
      <w:r w:rsidRPr="00F730F2">
        <w:t xml:space="preserve"> the Kingdom of the Netherlands</w:t>
      </w:r>
      <w:r>
        <w:t xml:space="preserve"> the declaration referred to in Article</w:t>
      </w:r>
      <w:r w:rsidR="007E5906">
        <w:t xml:space="preserve"> 8(7)(a) of the Madrid Protocol</w:t>
      </w:r>
      <w:r w:rsidRPr="00F730F2">
        <w:t>,</w:t>
      </w:r>
      <w:r>
        <w:t xml:space="preserve"> </w:t>
      </w:r>
      <w:r w:rsidRPr="00F730F2">
        <w:t>whereby an individual fee must be paid when the ter</w:t>
      </w:r>
      <w:r>
        <w:t xml:space="preserve">ritorial entity of </w:t>
      </w:r>
      <w:proofErr w:type="spellStart"/>
      <w:r>
        <w:t>Sint</w:t>
      </w:r>
      <w:proofErr w:type="spellEnd"/>
      <w:r>
        <w:t xml:space="preserve"> Maarten</w:t>
      </w:r>
      <w:r w:rsidR="00B06BC9">
        <w:t xml:space="preserve"> </w:t>
      </w:r>
      <w:r w:rsidR="00B06BC9" w:rsidRPr="00B06BC9">
        <w:t>(Dutch Part)</w:t>
      </w:r>
      <w:r>
        <w:t xml:space="preserve"> </w:t>
      </w:r>
      <w:r w:rsidRPr="00F730F2">
        <w:t xml:space="preserve">is designated, either in an international application or in a designation subsequent to an international registration or in respect of the renewal of an international registration designating the territorial entity of </w:t>
      </w:r>
    </w:p>
    <w:p w:rsidR="00F730F2" w:rsidRDefault="00F730F2" w:rsidP="007E5906">
      <w:pPr>
        <w:pStyle w:val="ONUME"/>
        <w:numPr>
          <w:ilvl w:val="0"/>
          <w:numId w:val="0"/>
        </w:numPr>
        <w:spacing w:after="0"/>
      </w:pPr>
      <w:proofErr w:type="spellStart"/>
      <w:r w:rsidRPr="00F730F2">
        <w:t>Sint</w:t>
      </w:r>
      <w:proofErr w:type="spellEnd"/>
      <w:r w:rsidRPr="00F730F2">
        <w:t xml:space="preserve"> Maarten</w:t>
      </w:r>
      <w:r w:rsidR="00B06BC9">
        <w:t xml:space="preserve"> </w:t>
      </w:r>
      <w:r w:rsidR="00B06BC9" w:rsidRPr="00B06BC9">
        <w:t>(Dutch Part)</w:t>
      </w:r>
      <w:r>
        <w:t>.</w:t>
      </w:r>
    </w:p>
    <w:p w:rsidR="00954B96" w:rsidRDefault="00954B96" w:rsidP="00954B96">
      <w:pPr>
        <w:pStyle w:val="ONUME"/>
        <w:numPr>
          <w:ilvl w:val="0"/>
          <w:numId w:val="0"/>
        </w:numPr>
        <w:spacing w:after="0"/>
      </w:pPr>
    </w:p>
    <w:p w:rsidR="006D1756" w:rsidRPr="00954B96" w:rsidRDefault="00566C48" w:rsidP="00954B96">
      <w:pPr>
        <w:pStyle w:val="ONUME"/>
        <w:spacing w:after="0"/>
        <w:rPr>
          <w:lang w:eastAsia="ja-JP"/>
        </w:rPr>
      </w:pPr>
      <w:r>
        <w:rPr>
          <w:lang w:eastAsia="ja-JP"/>
        </w:rPr>
        <w:t xml:space="preserve">In accordance with Rule 35(2)(b) of the Common Regulations under the Madrid 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the Office</w:t>
      </w:r>
      <w:r w:rsidR="00130597">
        <w:rPr>
          <w:lang w:eastAsia="ja-JP"/>
        </w:rPr>
        <w:t xml:space="preserve"> concerned, </w:t>
      </w:r>
      <w:r w:rsidRPr="000D126A"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p w:rsidR="00954B96" w:rsidRPr="00B97886" w:rsidRDefault="00954B96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F589C" w:rsidRPr="00911F9C" w:rsidTr="001D15DD">
        <w:tc>
          <w:tcPr>
            <w:tcW w:w="6521" w:type="dxa"/>
            <w:gridSpan w:val="2"/>
            <w:shd w:val="clear" w:color="auto" w:fill="auto"/>
          </w:tcPr>
          <w:p w:rsidR="002F589C" w:rsidRPr="00A10F80" w:rsidRDefault="002F589C" w:rsidP="001D15DD"/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</w:p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F589C" w:rsidRPr="00A10F80" w:rsidRDefault="002F589C" w:rsidP="001D15DD"/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2F589C" w:rsidRPr="00A10F80" w:rsidRDefault="002F589C" w:rsidP="001D15DD">
            <w:pPr>
              <w:jc w:val="center"/>
            </w:pPr>
          </w:p>
          <w:p w:rsidR="002F589C" w:rsidRPr="00911F9C" w:rsidRDefault="002F589C" w:rsidP="001D15DD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2F589C" w:rsidRPr="00911F9C" w:rsidRDefault="002F589C" w:rsidP="001D15DD">
            <w:pPr>
              <w:rPr>
                <w:i/>
                <w:iCs/>
                <w:lang w:eastAsia="ja-JP"/>
              </w:rPr>
            </w:pPr>
          </w:p>
        </w:tc>
      </w:tr>
      <w:tr w:rsidR="002F589C" w:rsidRPr="00911F9C" w:rsidTr="001D15DD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  <w:r>
              <w:t>Application or Subsequent Designation</w:t>
            </w:r>
          </w:p>
          <w:p w:rsidR="002F589C" w:rsidRPr="00A10F80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2408FD">
            <w:pPr>
              <w:rPr>
                <w:rFonts w:eastAsia="MS Mincho"/>
                <w:szCs w:val="22"/>
                <w:lang w:eastAsia="ja-JP"/>
              </w:rPr>
            </w:pPr>
            <w:r>
              <w:t>–  for</w:t>
            </w:r>
            <w:r w:rsidR="00B83ABD">
              <w:t xml:space="preserve"> three</w:t>
            </w:r>
            <w:r w:rsidR="002408FD">
              <w:t xml:space="preserve"> class</w:t>
            </w:r>
            <w:r w:rsidR="00B83ABD">
              <w:t>es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B83ABD" w:rsidP="001D15DD">
            <w:pPr>
              <w:jc w:val="center"/>
            </w:pPr>
            <w:r>
              <w:t>298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566749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B83ABD">
              <w:rPr>
                <w:rFonts w:eastAsia="MS Mincho"/>
                <w:szCs w:val="22"/>
                <w:lang w:eastAsia="ja-JP"/>
              </w:rPr>
              <w:t xml:space="preserve"> 31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for </w:t>
            </w:r>
            <w:r w:rsidR="007C7867">
              <w:t xml:space="preserve">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DD24CF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593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566749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DD24CF">
              <w:rPr>
                <w:rFonts w:eastAsia="MS Mincho"/>
                <w:szCs w:val="22"/>
                <w:lang w:eastAsia="ja-JP"/>
              </w:rPr>
              <w:t xml:space="preserve"> 61</w:t>
            </w:r>
          </w:p>
        </w:tc>
      </w:tr>
    </w:tbl>
    <w:p w:rsidR="006D1756" w:rsidRDefault="006D1756" w:rsidP="006D1756">
      <w:pPr>
        <w:pStyle w:val="ONUME"/>
        <w:numPr>
          <w:ilvl w:val="0"/>
          <w:numId w:val="0"/>
        </w:numPr>
        <w:spacing w:after="0"/>
      </w:pPr>
    </w:p>
    <w:p w:rsidR="007C7867" w:rsidRDefault="007C7867" w:rsidP="006D1756">
      <w:pPr>
        <w:pStyle w:val="ONUME"/>
        <w:numPr>
          <w:ilvl w:val="0"/>
          <w:numId w:val="0"/>
        </w:numPr>
        <w:spacing w:after="0"/>
      </w:pPr>
    </w:p>
    <w:p w:rsidR="007C7867" w:rsidRDefault="007C7867" w:rsidP="006D1756">
      <w:pPr>
        <w:pStyle w:val="ONUME"/>
        <w:numPr>
          <w:ilvl w:val="0"/>
          <w:numId w:val="0"/>
        </w:numPr>
        <w:spacing w:after="0"/>
      </w:pPr>
    </w:p>
    <w:p w:rsidR="007C7867" w:rsidRDefault="007C7867" w:rsidP="006D1756">
      <w:pPr>
        <w:pStyle w:val="ONUME"/>
        <w:numPr>
          <w:ilvl w:val="0"/>
          <w:numId w:val="0"/>
        </w:numPr>
        <w:spacing w:after="0"/>
      </w:pPr>
    </w:p>
    <w:p w:rsidR="007C7867" w:rsidRDefault="007C7867" w:rsidP="006D1756">
      <w:pPr>
        <w:pStyle w:val="ONUME"/>
        <w:numPr>
          <w:ilvl w:val="0"/>
          <w:numId w:val="0"/>
        </w:numPr>
        <w:spacing w:after="0"/>
      </w:pPr>
    </w:p>
    <w:p w:rsidR="007C7867" w:rsidRDefault="007C7867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662243" w:rsidRDefault="00662243" w:rsidP="006D1756">
      <w:pPr>
        <w:pStyle w:val="ONUME"/>
        <w:numPr>
          <w:ilvl w:val="0"/>
          <w:numId w:val="0"/>
        </w:numPr>
        <w:spacing w:after="0"/>
      </w:pPr>
    </w:p>
    <w:p w:rsidR="00662243" w:rsidRDefault="00662243" w:rsidP="006D1756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7C7867" w:rsidRPr="00911F9C" w:rsidTr="00F30C63">
        <w:tc>
          <w:tcPr>
            <w:tcW w:w="6521" w:type="dxa"/>
            <w:gridSpan w:val="2"/>
            <w:shd w:val="clear" w:color="auto" w:fill="auto"/>
          </w:tcPr>
          <w:p w:rsidR="007C7867" w:rsidRPr="00A10F80" w:rsidRDefault="007C7867" w:rsidP="00F30C63"/>
          <w:p w:rsidR="007C7867" w:rsidRPr="00911F9C" w:rsidRDefault="007C7867" w:rsidP="00F30C63">
            <w:pPr>
              <w:jc w:val="center"/>
              <w:rPr>
                <w:b/>
                <w:bCs/>
              </w:rPr>
            </w:pPr>
          </w:p>
          <w:p w:rsidR="007C7867" w:rsidRPr="00911F9C" w:rsidRDefault="007C7867" w:rsidP="00F30C63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7C7867" w:rsidRPr="00A10F80" w:rsidRDefault="007C7867" w:rsidP="00F30C63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7867" w:rsidRPr="00A10F80" w:rsidRDefault="007C7867" w:rsidP="00F30C63"/>
          <w:p w:rsidR="007C7867" w:rsidRPr="00911F9C" w:rsidRDefault="007C7867" w:rsidP="00F30C63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7C7867" w:rsidRPr="00A10F80" w:rsidRDefault="007C7867" w:rsidP="00F30C63">
            <w:pPr>
              <w:jc w:val="center"/>
            </w:pPr>
          </w:p>
          <w:p w:rsidR="007C7867" w:rsidRPr="00911F9C" w:rsidRDefault="007C7867" w:rsidP="00F30C63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7C7867" w:rsidRPr="00911F9C" w:rsidRDefault="007C7867" w:rsidP="00F30C63">
            <w:pPr>
              <w:rPr>
                <w:i/>
                <w:iCs/>
                <w:lang w:eastAsia="ja-JP"/>
              </w:rPr>
            </w:pPr>
          </w:p>
        </w:tc>
      </w:tr>
      <w:tr w:rsidR="007C7867" w:rsidRPr="00911F9C" w:rsidTr="00F30C63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C7867" w:rsidRDefault="007C7867" w:rsidP="00F30C63"/>
          <w:p w:rsidR="007C7867" w:rsidRDefault="007C7867" w:rsidP="00F30C63">
            <w:pPr>
              <w:jc w:val="center"/>
            </w:pPr>
          </w:p>
          <w:p w:rsidR="007C7867" w:rsidRDefault="007C7867" w:rsidP="00F30C63">
            <w:pPr>
              <w:jc w:val="center"/>
            </w:pPr>
          </w:p>
          <w:p w:rsidR="007C7867" w:rsidRDefault="007C7867" w:rsidP="00F30C63">
            <w:pPr>
              <w:jc w:val="center"/>
            </w:pPr>
          </w:p>
          <w:p w:rsidR="007C7867" w:rsidRDefault="007C7867" w:rsidP="00F30C63">
            <w:pPr>
              <w:jc w:val="center"/>
            </w:pPr>
          </w:p>
          <w:p w:rsidR="007C7867" w:rsidRDefault="007C7867" w:rsidP="00F30C63">
            <w:pPr>
              <w:jc w:val="center"/>
            </w:pPr>
            <w:r>
              <w:t>Renewal</w:t>
            </w:r>
          </w:p>
          <w:p w:rsidR="007C7867" w:rsidRDefault="007C7867" w:rsidP="00F30C63"/>
          <w:p w:rsidR="007C7867" w:rsidRPr="00A10F80" w:rsidRDefault="007C7867" w:rsidP="00F30C63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7867" w:rsidRDefault="007C7867" w:rsidP="00F30C63"/>
          <w:p w:rsidR="007C7867" w:rsidRPr="00A10F80" w:rsidRDefault="007C7867" w:rsidP="00F30C63">
            <w:r>
              <w:t xml:space="preserve">–  for 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7867" w:rsidRPr="00911F9C" w:rsidRDefault="007C7867" w:rsidP="00F30C6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C7867" w:rsidRPr="00911F9C" w:rsidRDefault="00DD24CF" w:rsidP="00F30C6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298</w:t>
            </w:r>
          </w:p>
        </w:tc>
      </w:tr>
      <w:tr w:rsidR="007C7867" w:rsidRPr="00911F9C" w:rsidTr="00F30C63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7867" w:rsidRDefault="007C7867" w:rsidP="00F30C63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7867" w:rsidRPr="00911F9C" w:rsidRDefault="007C7867" w:rsidP="00F30C63">
            <w:pPr>
              <w:rPr>
                <w:rFonts w:eastAsia="MS Mincho"/>
                <w:szCs w:val="22"/>
                <w:lang w:eastAsia="ja-JP"/>
              </w:rPr>
            </w:pPr>
          </w:p>
          <w:p w:rsidR="007C7867" w:rsidRPr="00A10F80" w:rsidRDefault="007C7867" w:rsidP="00F30C63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7867" w:rsidRPr="00911F9C" w:rsidRDefault="007C7867" w:rsidP="00F30C6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C7867" w:rsidRPr="00911F9C" w:rsidRDefault="007C7867" w:rsidP="00F30C6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DD24CF">
              <w:rPr>
                <w:rFonts w:eastAsia="MS Mincho"/>
                <w:szCs w:val="22"/>
                <w:lang w:eastAsia="ja-JP"/>
              </w:rPr>
              <w:t xml:space="preserve"> 31</w:t>
            </w:r>
          </w:p>
        </w:tc>
      </w:tr>
      <w:tr w:rsidR="007C7867" w:rsidRPr="00911F9C" w:rsidTr="00F30C63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7867" w:rsidRDefault="007C7867" w:rsidP="00F30C63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7867" w:rsidRPr="00911F9C" w:rsidRDefault="007C7867" w:rsidP="00F30C6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7C7867" w:rsidRPr="00911F9C" w:rsidRDefault="007C7867" w:rsidP="00F30C6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7867" w:rsidRPr="00911F9C" w:rsidRDefault="007C7867" w:rsidP="00F30C63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7C7867" w:rsidRPr="00911F9C" w:rsidTr="00F30C63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7867" w:rsidRDefault="007C7867" w:rsidP="00F30C63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7" w:rsidRDefault="007C7867" w:rsidP="00F30C63"/>
          <w:p w:rsidR="007C7867" w:rsidRDefault="007C7867" w:rsidP="00F30C63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7C7867">
              <w:t xml:space="preserve">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7C7867" w:rsidRDefault="007C7867" w:rsidP="00F30C63">
            <w:pPr>
              <w:rPr>
                <w:rFonts w:eastAsia="MS Mincho"/>
                <w:szCs w:val="22"/>
                <w:lang w:eastAsia="ja-JP"/>
              </w:rPr>
            </w:pPr>
          </w:p>
          <w:p w:rsidR="007C7867" w:rsidRPr="00911F9C" w:rsidRDefault="007C7867" w:rsidP="00F30C63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7C7867" w:rsidRPr="00A10F80" w:rsidRDefault="007C7867" w:rsidP="00F30C63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7" w:rsidRPr="00911F9C" w:rsidRDefault="007C7867" w:rsidP="00F30C6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C7867" w:rsidRDefault="00DD24CF" w:rsidP="00F30C6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593</w:t>
            </w:r>
          </w:p>
          <w:p w:rsidR="007C7867" w:rsidRDefault="007C7867" w:rsidP="00F30C6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C7867" w:rsidRPr="00911F9C" w:rsidRDefault="007C7867" w:rsidP="00F30C6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DD24CF">
              <w:rPr>
                <w:rFonts w:eastAsia="MS Mincho"/>
                <w:szCs w:val="22"/>
                <w:lang w:eastAsia="ja-JP"/>
              </w:rPr>
              <w:t xml:space="preserve"> 61</w:t>
            </w:r>
          </w:p>
        </w:tc>
      </w:tr>
    </w:tbl>
    <w:p w:rsidR="00F730F2" w:rsidRDefault="00F730F2" w:rsidP="0082386D">
      <w:pPr>
        <w:pStyle w:val="ONUME"/>
        <w:numPr>
          <w:ilvl w:val="0"/>
          <w:numId w:val="0"/>
        </w:numPr>
        <w:spacing w:after="0"/>
      </w:pPr>
    </w:p>
    <w:p w:rsidR="0082386D" w:rsidRDefault="0082386D" w:rsidP="0082386D">
      <w:pPr>
        <w:pStyle w:val="ONUME"/>
        <w:numPr>
          <w:ilvl w:val="0"/>
          <w:numId w:val="0"/>
        </w:numPr>
        <w:spacing w:after="0"/>
      </w:pPr>
    </w:p>
    <w:p w:rsidR="00954B96" w:rsidRDefault="00937E7E" w:rsidP="00937E7E">
      <w:pPr>
        <w:pStyle w:val="ONUME"/>
      </w:pPr>
      <w:r>
        <w:t xml:space="preserve">This declaration will enter into force on </w:t>
      </w:r>
      <w:r w:rsidR="0040416E" w:rsidRPr="0040416E">
        <w:t>December 1, 2014</w:t>
      </w:r>
      <w:r>
        <w:rPr>
          <w:lang w:eastAsia="ja-JP"/>
        </w:rPr>
        <w:t>.  Therefore, the above-mentioned</w:t>
      </w:r>
      <w:r w:rsidR="006D1756">
        <w:rPr>
          <w:lang w:eastAsia="ja-JP"/>
        </w:rPr>
        <w:t xml:space="preserve"> amounts will be payable where </w:t>
      </w:r>
      <w:r w:rsidR="0040416E" w:rsidRPr="0040416E">
        <w:rPr>
          <w:lang w:eastAsia="ja-JP"/>
        </w:rPr>
        <w:t xml:space="preserve">the territorial entity of </w:t>
      </w:r>
      <w:proofErr w:type="spellStart"/>
      <w:r w:rsidR="0040416E" w:rsidRPr="0040416E">
        <w:rPr>
          <w:lang w:eastAsia="ja-JP"/>
        </w:rPr>
        <w:t>Sint</w:t>
      </w:r>
      <w:proofErr w:type="spellEnd"/>
      <w:r w:rsidR="0040416E" w:rsidRPr="0040416E">
        <w:rPr>
          <w:lang w:eastAsia="ja-JP"/>
        </w:rPr>
        <w:t xml:space="preserve"> Maarten</w:t>
      </w:r>
      <w:r w:rsidR="008E25A7">
        <w:rPr>
          <w:lang w:eastAsia="ja-JP"/>
        </w:rPr>
        <w:t xml:space="preserve"> </w:t>
      </w:r>
      <w:r w:rsidR="00B06BC9" w:rsidRPr="00B06BC9">
        <w:rPr>
          <w:lang w:eastAsia="ja-JP"/>
        </w:rPr>
        <w:t>(Dutch Part)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</w:p>
    <w:p w:rsidR="006D1756" w:rsidRDefault="006D1756" w:rsidP="00210DFB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proofErr w:type="gramStart"/>
      <w:r>
        <w:rPr>
          <w:rFonts w:eastAsia="MS Mincho"/>
          <w:szCs w:val="22"/>
          <w:lang w:eastAsia="ja-JP"/>
        </w:rPr>
        <w:t>been</w:t>
      </w:r>
      <w:proofErr w:type="gramEnd"/>
      <w:r>
        <w:rPr>
          <w:rFonts w:eastAsia="MS Mincho"/>
          <w:szCs w:val="22"/>
          <w:lang w:eastAsia="ja-JP"/>
        </w:rPr>
        <w:t xml:space="preserve">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the subject of a subsequent designation which is received by the Office of the</w:t>
      </w:r>
    </w:p>
    <w:p w:rsidR="006D1756" w:rsidRDefault="006D1756" w:rsidP="006D1756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Contracting Party of the holder on or after that </w:t>
      </w:r>
      <w:proofErr w:type="gramStart"/>
      <w:r>
        <w:rPr>
          <w:rFonts w:eastAsia="MS Mincho"/>
          <w:szCs w:val="22"/>
          <w:lang w:eastAsia="ja-JP"/>
        </w:rPr>
        <w:t>date</w:t>
      </w:r>
      <w:proofErr w:type="gramEnd"/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</w:p>
    <w:p w:rsidR="006D1756" w:rsidRDefault="006D1756" w:rsidP="006D1756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Bureau of WIPO on or after that date</w:t>
      </w:r>
      <w:proofErr w:type="gramStart"/>
      <w:r>
        <w:rPr>
          <w:rFonts w:eastAsia="MS Mincho"/>
          <w:szCs w:val="22"/>
          <w:lang w:eastAsia="ja-JP"/>
        </w:rPr>
        <w:t xml:space="preserve">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</w:p>
    <w:p w:rsidR="006D1756" w:rsidRPr="004936FC" w:rsidRDefault="006D1756" w:rsidP="006D1756">
      <w:pPr>
        <w:pStyle w:val="ONUME"/>
        <w:numPr>
          <w:ilvl w:val="0"/>
          <w:numId w:val="0"/>
        </w:numPr>
      </w:pPr>
      <w:proofErr w:type="gramStart"/>
      <w:r>
        <w:rPr>
          <w:lang w:eastAsia="ja-JP"/>
        </w:rPr>
        <w:t>that</w:t>
      </w:r>
      <w:proofErr w:type="gramEnd"/>
      <w:r>
        <w:rPr>
          <w:lang w:eastAsia="ja-JP"/>
        </w:rPr>
        <w:t xml:space="preserve"> date.</w:t>
      </w:r>
    </w:p>
    <w:p w:rsidR="00F62CDB" w:rsidRDefault="00F62CDB" w:rsidP="006D1756"/>
    <w:p w:rsidR="00094744" w:rsidRDefault="00094744" w:rsidP="006D1756"/>
    <w:p w:rsidR="00094744" w:rsidRDefault="00094744" w:rsidP="006D1756"/>
    <w:p w:rsidR="006D1756" w:rsidRPr="004936FC" w:rsidRDefault="0006182B" w:rsidP="006D1756">
      <w:pPr>
        <w:pStyle w:val="Endofdocument-Annex"/>
      </w:pPr>
      <w:r>
        <w:t>Octo</w:t>
      </w:r>
      <w:r w:rsidR="002408FD">
        <w:t>ber</w:t>
      </w:r>
      <w:r w:rsidR="002F589C">
        <w:t xml:space="preserve"> </w:t>
      </w:r>
      <w:r w:rsidR="00F30457">
        <w:t>29</w:t>
      </w:r>
      <w:r w:rsidR="00CA4166">
        <w:t>, 2014</w:t>
      </w:r>
    </w:p>
    <w:p w:rsidR="00163F61" w:rsidRPr="00D409DF" w:rsidRDefault="00163F61" w:rsidP="006D1756">
      <w:pPr>
        <w:keepNext/>
        <w:keepLines/>
      </w:pP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B605B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819E3"/>
    <w:rsid w:val="00094744"/>
    <w:rsid w:val="000968ED"/>
    <w:rsid w:val="000A525D"/>
    <w:rsid w:val="000D126A"/>
    <w:rsid w:val="000D3921"/>
    <w:rsid w:val="000E73ED"/>
    <w:rsid w:val="000F5E56"/>
    <w:rsid w:val="001272E3"/>
    <w:rsid w:val="00130597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51890"/>
    <w:rsid w:val="0025278E"/>
    <w:rsid w:val="002634C4"/>
    <w:rsid w:val="00271540"/>
    <w:rsid w:val="00284ACE"/>
    <w:rsid w:val="002928D3"/>
    <w:rsid w:val="002A2E4F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2450"/>
    <w:rsid w:val="003E0D9F"/>
    <w:rsid w:val="0040416E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66FDE"/>
    <w:rsid w:val="005868B8"/>
    <w:rsid w:val="005909A2"/>
    <w:rsid w:val="0059245B"/>
    <w:rsid w:val="005A192B"/>
    <w:rsid w:val="005B5479"/>
    <w:rsid w:val="005C6649"/>
    <w:rsid w:val="005C720D"/>
    <w:rsid w:val="005F2F3B"/>
    <w:rsid w:val="00605665"/>
    <w:rsid w:val="00605827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4699"/>
    <w:rsid w:val="00687B7E"/>
    <w:rsid w:val="006A27A6"/>
    <w:rsid w:val="006D1756"/>
    <w:rsid w:val="006D5212"/>
    <w:rsid w:val="006D529E"/>
    <w:rsid w:val="006F073B"/>
    <w:rsid w:val="006F33FF"/>
    <w:rsid w:val="007227A5"/>
    <w:rsid w:val="007303D8"/>
    <w:rsid w:val="00767C4D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B7F73"/>
    <w:rsid w:val="007C3E9B"/>
    <w:rsid w:val="007C7867"/>
    <w:rsid w:val="007D1613"/>
    <w:rsid w:val="007D250A"/>
    <w:rsid w:val="007E5906"/>
    <w:rsid w:val="007F4D09"/>
    <w:rsid w:val="007F62D1"/>
    <w:rsid w:val="00804EC4"/>
    <w:rsid w:val="0082386D"/>
    <w:rsid w:val="00836B65"/>
    <w:rsid w:val="00853FA8"/>
    <w:rsid w:val="00854071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731E"/>
    <w:rsid w:val="00916EE2"/>
    <w:rsid w:val="00922789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869B7"/>
    <w:rsid w:val="00A94E39"/>
    <w:rsid w:val="00AA1EEF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E31"/>
    <w:rsid w:val="00B46D7E"/>
    <w:rsid w:val="00B54D7D"/>
    <w:rsid w:val="00B71605"/>
    <w:rsid w:val="00B83157"/>
    <w:rsid w:val="00B83AB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2F61"/>
    <w:rsid w:val="00C45642"/>
    <w:rsid w:val="00C47421"/>
    <w:rsid w:val="00C556FE"/>
    <w:rsid w:val="00C61A8F"/>
    <w:rsid w:val="00C63443"/>
    <w:rsid w:val="00C634D0"/>
    <w:rsid w:val="00C67841"/>
    <w:rsid w:val="00C771EA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30CC7"/>
    <w:rsid w:val="00D31C2F"/>
    <w:rsid w:val="00D409DF"/>
    <w:rsid w:val="00D40A98"/>
    <w:rsid w:val="00D424EC"/>
    <w:rsid w:val="00D45252"/>
    <w:rsid w:val="00D56250"/>
    <w:rsid w:val="00D5674D"/>
    <w:rsid w:val="00D57F87"/>
    <w:rsid w:val="00D57F90"/>
    <w:rsid w:val="00D71B4D"/>
    <w:rsid w:val="00D76F38"/>
    <w:rsid w:val="00D826FA"/>
    <w:rsid w:val="00D90EE5"/>
    <w:rsid w:val="00D93D55"/>
    <w:rsid w:val="00DB42CB"/>
    <w:rsid w:val="00DB605B"/>
    <w:rsid w:val="00DC3E50"/>
    <w:rsid w:val="00DD24CF"/>
    <w:rsid w:val="00E213EE"/>
    <w:rsid w:val="00E335FE"/>
    <w:rsid w:val="00E42B9A"/>
    <w:rsid w:val="00E52C2C"/>
    <w:rsid w:val="00E532DC"/>
    <w:rsid w:val="00E66C2C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52AC0"/>
    <w:rsid w:val="00F62CDB"/>
    <w:rsid w:val="00F64B5E"/>
    <w:rsid w:val="00F66152"/>
    <w:rsid w:val="00F730F2"/>
    <w:rsid w:val="00F7721F"/>
    <w:rsid w:val="00FB3AF4"/>
    <w:rsid w:val="00FC379F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357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52</cp:revision>
  <cp:lastPrinted>2014-10-27T09:03:00Z</cp:lastPrinted>
  <dcterms:created xsi:type="dcterms:W3CDTF">2014-10-09T10:24:00Z</dcterms:created>
  <dcterms:modified xsi:type="dcterms:W3CDTF">2014-10-27T09:03:00Z</dcterms:modified>
</cp:coreProperties>
</file>