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7B" w:rsidRPr="00132DFE" w:rsidRDefault="006F0C7B" w:rsidP="002B1187">
      <w:pPr>
        <w:tabs>
          <w:tab w:val="left" w:pos="6521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821F9C3" wp14:editId="4A77A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</w:p>
    <w:p w:rsidR="006F0C7B" w:rsidRPr="00132DFE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6F0C7B" w:rsidRPr="00132DFE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6F0C7B" w:rsidRPr="00132DFE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6F0C7B" w:rsidRPr="00132DFE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6F0C7B" w:rsidRPr="00132DFE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F0C7B" w:rsidRPr="00132DFE" w:rsidTr="00522D0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0C7B" w:rsidRPr="00132DFE" w:rsidRDefault="006F0C7B" w:rsidP="00522D04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</w:t>
            </w:r>
            <w:bookmarkStart w:id="0" w:name="_GoBack"/>
            <w:bookmarkEnd w:id="0"/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ON CENTER</w:t>
            </w:r>
          </w:p>
        </w:tc>
      </w:tr>
    </w:tbl>
    <w:p w:rsidR="00265A78" w:rsidRPr="009D4D5D" w:rsidRDefault="00265A78" w:rsidP="00FB193B">
      <w:pPr>
        <w:rPr>
          <w:rFonts w:ascii="Times New Roman" w:hAnsi="Times New Roman" w:cs="Times New Roman"/>
          <w:sz w:val="24"/>
          <w:szCs w:val="24"/>
        </w:rPr>
      </w:pPr>
    </w:p>
    <w:p w:rsidR="009D4D5D" w:rsidRDefault="00265A78" w:rsidP="002B118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B193B">
        <w:rPr>
          <w:rFonts w:ascii="Arial" w:hAnsi="Arial" w:cs="Arial"/>
          <w:b/>
          <w:sz w:val="20"/>
          <w:szCs w:val="20"/>
          <w:u w:val="single"/>
        </w:rPr>
        <w:t>RESPONSE</w:t>
      </w:r>
      <w:r w:rsidR="009D4D5D" w:rsidRPr="00FB193B">
        <w:rPr>
          <w:rFonts w:ascii="Arial" w:hAnsi="Arial" w:cs="Arial"/>
          <w:b/>
          <w:sz w:val="20"/>
          <w:szCs w:val="20"/>
          <w:u w:val="single"/>
        </w:rPr>
        <w:t xml:space="preserve"> TO </w:t>
      </w:r>
      <w:r w:rsidR="006467D8"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9D4D5D" w:rsidRPr="00FB193B">
        <w:rPr>
          <w:rFonts w:ascii="Arial" w:hAnsi="Arial" w:cs="Arial"/>
          <w:b/>
          <w:sz w:val="20"/>
          <w:szCs w:val="20"/>
          <w:u w:val="single"/>
        </w:rPr>
        <w:t>COMPLAINANT’S REQUEST TO CHANGE THE LANGUAGE OF THE ADR</w:t>
      </w:r>
      <w:r w:rsidR="001A61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D4D5D" w:rsidRPr="00FB193B">
        <w:rPr>
          <w:rFonts w:ascii="Arial" w:hAnsi="Arial" w:cs="Arial"/>
          <w:b/>
          <w:sz w:val="20"/>
          <w:szCs w:val="20"/>
          <w:u w:val="single"/>
        </w:rPr>
        <w:t>PROCEEDING</w:t>
      </w:r>
    </w:p>
    <w:p w:rsidR="00FB193B" w:rsidRDefault="001A6121" w:rsidP="001A6121">
      <w:pPr>
        <w:spacing w:line="360" w:lineRule="auto"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Response is </w:t>
      </w:r>
      <w:r w:rsidR="0024723E">
        <w:rPr>
          <w:rFonts w:ascii="Arial" w:hAnsi="Arial" w:cs="Arial"/>
          <w:sz w:val="20"/>
          <w:szCs w:val="20"/>
        </w:rPr>
        <w:t>submitted</w:t>
      </w:r>
      <w:r>
        <w:rPr>
          <w:rFonts w:ascii="Arial" w:hAnsi="Arial" w:cs="Arial"/>
          <w:sz w:val="20"/>
          <w:szCs w:val="20"/>
        </w:rPr>
        <w:t xml:space="preserve"> in reply to the Complainant’s Request to Change the Language of the ADR Proceeding</w:t>
      </w:r>
      <w:r w:rsidR="00FB193B">
        <w:rPr>
          <w:rFonts w:ascii="Arial" w:hAnsi="Arial" w:cs="Arial"/>
          <w:sz w:val="20"/>
          <w:szCs w:val="20"/>
        </w:rPr>
        <w:t xml:space="preserve"> </w:t>
      </w:r>
      <w:r w:rsidR="0024723E">
        <w:rPr>
          <w:rFonts w:ascii="Arial" w:hAnsi="Arial" w:cs="Arial"/>
          <w:sz w:val="20"/>
          <w:szCs w:val="20"/>
        </w:rPr>
        <w:t>received on [DATE]</w:t>
      </w:r>
      <w:r w:rsidR="00FB193B" w:rsidRPr="00FB193B">
        <w:rPr>
          <w:rFonts w:ascii="Arial" w:hAnsi="Arial" w:cs="Arial"/>
          <w:sz w:val="20"/>
          <w:szCs w:val="20"/>
        </w:rPr>
        <w:t xml:space="preserve"> in accordance with Paragraph</w:t>
      </w:r>
      <w:r w:rsidR="0024723E">
        <w:rPr>
          <w:rFonts w:ascii="Arial" w:hAnsi="Arial" w:cs="Arial"/>
          <w:sz w:val="20"/>
          <w:szCs w:val="20"/>
        </w:rPr>
        <w:t>s</w:t>
      </w:r>
      <w:r w:rsidR="00FB193B" w:rsidRPr="00FB193B">
        <w:rPr>
          <w:rFonts w:ascii="Arial" w:hAnsi="Arial" w:cs="Arial"/>
          <w:sz w:val="20"/>
          <w:szCs w:val="20"/>
        </w:rPr>
        <w:t xml:space="preserve"> A(3)</w:t>
      </w:r>
      <w:r w:rsidR="00255150">
        <w:rPr>
          <w:rFonts w:ascii="Arial" w:hAnsi="Arial" w:cs="Arial"/>
          <w:sz w:val="20"/>
          <w:szCs w:val="20"/>
        </w:rPr>
        <w:t>(b)</w:t>
      </w:r>
      <w:r w:rsidR="0024723E">
        <w:rPr>
          <w:rFonts w:ascii="Arial" w:hAnsi="Arial" w:cs="Arial"/>
          <w:sz w:val="20"/>
          <w:szCs w:val="20"/>
        </w:rPr>
        <w:t xml:space="preserve">(4) </w:t>
      </w:r>
      <w:r w:rsidR="00FB193B" w:rsidRPr="00FB193B">
        <w:rPr>
          <w:rFonts w:ascii="Arial" w:hAnsi="Arial" w:cs="Arial"/>
          <w:sz w:val="20"/>
          <w:szCs w:val="20"/>
        </w:rPr>
        <w:t>of the .</w:t>
      </w:r>
      <w:proofErr w:type="spellStart"/>
      <w:r w:rsidR="00FB193B" w:rsidRPr="00FB193B">
        <w:rPr>
          <w:rFonts w:ascii="Arial" w:hAnsi="Arial" w:cs="Arial"/>
          <w:sz w:val="20"/>
          <w:szCs w:val="20"/>
        </w:rPr>
        <w:t>eu</w:t>
      </w:r>
      <w:proofErr w:type="spellEnd"/>
      <w:r w:rsidR="00FB193B" w:rsidRPr="00FB193B">
        <w:rPr>
          <w:rFonts w:ascii="Arial" w:hAnsi="Arial" w:cs="Arial"/>
          <w:sz w:val="20"/>
          <w:szCs w:val="20"/>
        </w:rPr>
        <w:t xml:space="preserve"> Alternative Dispute Resolution Rules (the “ADR Rules”) and the World Intellectual Property Organization Supplemental Rules for .</w:t>
      </w:r>
      <w:proofErr w:type="spellStart"/>
      <w:r w:rsidR="00FB193B" w:rsidRPr="00FB193B">
        <w:rPr>
          <w:rFonts w:ascii="Arial" w:hAnsi="Arial" w:cs="Arial"/>
          <w:sz w:val="20"/>
          <w:szCs w:val="20"/>
        </w:rPr>
        <w:t>eu</w:t>
      </w:r>
      <w:proofErr w:type="spellEnd"/>
      <w:r w:rsidR="00FB193B" w:rsidRPr="00FB193B">
        <w:rPr>
          <w:rFonts w:ascii="Arial" w:hAnsi="Arial" w:cs="Arial"/>
          <w:sz w:val="20"/>
          <w:szCs w:val="20"/>
        </w:rPr>
        <w:t xml:space="preserve"> Alternative Dispute Resolution Rules (the “Supplemental Rules”).</w:t>
      </w:r>
    </w:p>
    <w:p w:rsidR="002B1187" w:rsidRPr="002B1187" w:rsidRDefault="002B1187" w:rsidP="002B1187">
      <w:pPr>
        <w:numPr>
          <w:ilvl w:val="0"/>
          <w:numId w:val="6"/>
        </w:numPr>
        <w:contextualSpacing/>
        <w:rPr>
          <w:rFonts w:ascii="Arial" w:eastAsia="Times New Roman" w:hAnsi="Arial" w:cs="Arial"/>
          <w:b/>
          <w:sz w:val="20"/>
          <w:szCs w:val="20"/>
          <w:lang w:val="en"/>
        </w:rPr>
      </w:pPr>
      <w:r w:rsidRPr="002B1187">
        <w:rPr>
          <w:rFonts w:ascii="Arial" w:eastAsia="Times New Roman" w:hAnsi="Arial" w:cs="Arial"/>
          <w:b/>
          <w:sz w:val="20"/>
          <w:szCs w:val="20"/>
          <w:lang w:val="en"/>
        </w:rPr>
        <w:t xml:space="preserve">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Respondent</w:t>
      </w:r>
    </w:p>
    <w:p w:rsidR="00255150" w:rsidRDefault="00255150" w:rsidP="00704E5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4723E" w:rsidRDefault="001A6121" w:rsidP="00704E5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Respondent</w:t>
      </w:r>
      <w:r w:rsidRPr="001A6121">
        <w:rPr>
          <w:rFonts w:ascii="Arial" w:hAnsi="Arial" w:cs="Arial"/>
          <w:sz w:val="20"/>
          <w:szCs w:val="20"/>
        </w:rPr>
        <w:t xml:space="preserve"> in this administrative proceeding is: </w:t>
      </w:r>
    </w:p>
    <w:p w:rsidR="001A6121" w:rsidRPr="001A6121" w:rsidRDefault="001A6121" w:rsidP="00704E5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>[</w:t>
      </w:r>
      <w:proofErr w:type="gramStart"/>
      <w:r w:rsidRPr="001A6121">
        <w:rPr>
          <w:rFonts w:ascii="Arial" w:hAnsi="Arial" w:cs="Arial"/>
          <w:sz w:val="20"/>
          <w:szCs w:val="20"/>
        </w:rPr>
        <w:t>provide</w:t>
      </w:r>
      <w:proofErr w:type="gramEnd"/>
      <w:r w:rsidRPr="001A6121">
        <w:rPr>
          <w:rFonts w:ascii="Arial" w:hAnsi="Arial" w:cs="Arial"/>
          <w:sz w:val="20"/>
          <w:szCs w:val="20"/>
        </w:rPr>
        <w:t xml:space="preserve"> full name and, if relevant, corporate or legal status.]  </w:t>
      </w:r>
    </w:p>
    <w:p w:rsidR="00255150" w:rsidRDefault="00255150" w:rsidP="00704E5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4723E" w:rsidRDefault="001A6121" w:rsidP="00704E5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Respondent</w:t>
      </w:r>
      <w:r w:rsidRPr="001A6121">
        <w:rPr>
          <w:rFonts w:ascii="Arial" w:hAnsi="Arial" w:cs="Arial"/>
          <w:sz w:val="20"/>
          <w:szCs w:val="20"/>
        </w:rPr>
        <w:t xml:space="preserve">’s authorized representative in this administrative proceeding is:  </w:t>
      </w:r>
    </w:p>
    <w:p w:rsidR="001A6121" w:rsidRPr="001A6121" w:rsidRDefault="001A6121" w:rsidP="00704E5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>[</w:t>
      </w:r>
      <w:proofErr w:type="gramStart"/>
      <w:r w:rsidRPr="001A6121">
        <w:rPr>
          <w:rFonts w:ascii="Arial" w:hAnsi="Arial" w:cs="Arial"/>
          <w:sz w:val="20"/>
          <w:szCs w:val="20"/>
        </w:rPr>
        <w:t>provide</w:t>
      </w:r>
      <w:proofErr w:type="gramEnd"/>
      <w:r w:rsidRPr="001A6121">
        <w:rPr>
          <w:rFonts w:ascii="Arial" w:hAnsi="Arial" w:cs="Arial"/>
          <w:sz w:val="20"/>
          <w:szCs w:val="20"/>
        </w:rPr>
        <w:t xml:space="preserve"> full name and, if relevant, corporate or legal status.]  </w:t>
      </w:r>
    </w:p>
    <w:p w:rsidR="00704E57" w:rsidRDefault="00704E57" w:rsidP="00FB193B">
      <w:pPr>
        <w:keepNext/>
        <w:rPr>
          <w:rFonts w:ascii="Arial" w:hAnsi="Arial" w:cs="Arial"/>
          <w:sz w:val="20"/>
          <w:szCs w:val="20"/>
        </w:rPr>
      </w:pPr>
    </w:p>
    <w:p w:rsidR="001A6121" w:rsidRDefault="001A6121" w:rsidP="00FB193B">
      <w:pPr>
        <w:keepNext/>
        <w:rPr>
          <w:rFonts w:ascii="Arial" w:hAnsi="Arial" w:cs="Arial"/>
          <w:sz w:val="20"/>
          <w:szCs w:val="20"/>
        </w:rPr>
      </w:pPr>
      <w:r w:rsidRPr="001A612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Respondent</w:t>
      </w:r>
      <w:r w:rsidRPr="001A6121">
        <w:rPr>
          <w:rFonts w:ascii="Arial" w:hAnsi="Arial" w:cs="Arial"/>
          <w:sz w:val="20"/>
          <w:szCs w:val="20"/>
        </w:rPr>
        <w:t xml:space="preserve">’s preferred method of communications directed to the </w:t>
      </w:r>
      <w:r>
        <w:rPr>
          <w:rFonts w:ascii="Arial" w:hAnsi="Arial" w:cs="Arial"/>
          <w:sz w:val="20"/>
          <w:szCs w:val="20"/>
        </w:rPr>
        <w:t xml:space="preserve">Respondent </w:t>
      </w:r>
      <w:r w:rsidRPr="001A6121">
        <w:rPr>
          <w:rFonts w:ascii="Arial" w:hAnsi="Arial" w:cs="Arial"/>
          <w:sz w:val="20"/>
          <w:szCs w:val="20"/>
        </w:rPr>
        <w:t xml:space="preserve">is: […]. </w:t>
      </w:r>
    </w:p>
    <w:p w:rsidR="0024723E" w:rsidRDefault="0024723E" w:rsidP="00FB193B">
      <w:pPr>
        <w:keepNext/>
        <w:rPr>
          <w:rFonts w:ascii="Arial" w:hAnsi="Arial" w:cs="Arial"/>
          <w:sz w:val="20"/>
          <w:szCs w:val="20"/>
        </w:rPr>
      </w:pPr>
    </w:p>
    <w:p w:rsidR="002B1187" w:rsidRPr="002B1187" w:rsidRDefault="002B1187" w:rsidP="00704E57">
      <w:pPr>
        <w:numPr>
          <w:ilvl w:val="0"/>
          <w:numId w:val="6"/>
        </w:numPr>
        <w:contextualSpacing/>
        <w:rPr>
          <w:rFonts w:ascii="Arial" w:eastAsia="Times New Roman" w:hAnsi="Arial" w:cs="Arial"/>
          <w:b/>
          <w:sz w:val="20"/>
          <w:szCs w:val="20"/>
          <w:lang w:val="en"/>
        </w:rPr>
      </w:pPr>
      <w:r w:rsidRPr="002B1187">
        <w:rPr>
          <w:rFonts w:ascii="Arial" w:eastAsia="Times New Roman" w:hAnsi="Arial" w:cs="Arial"/>
          <w:b/>
          <w:sz w:val="20"/>
          <w:szCs w:val="20"/>
          <w:lang w:val="en"/>
        </w:rPr>
        <w:t>Response to Complainant’s Request</w:t>
      </w:r>
      <w:r w:rsidR="0024723E">
        <w:rPr>
          <w:rFonts w:ascii="Arial" w:eastAsia="Times New Roman" w:hAnsi="Arial" w:cs="Arial"/>
          <w:b/>
          <w:sz w:val="20"/>
          <w:szCs w:val="20"/>
          <w:lang w:val="en"/>
        </w:rPr>
        <w:t xml:space="preserve"> to change the language of the ADR Proceeding</w:t>
      </w:r>
      <w:r w:rsidRPr="002B1187">
        <w:rPr>
          <w:rFonts w:ascii="Arial" w:eastAsia="Times New Roman" w:hAnsi="Arial" w:cs="Arial"/>
          <w:b/>
          <w:sz w:val="20"/>
          <w:szCs w:val="20"/>
          <w:lang w:val="en"/>
        </w:rPr>
        <w:t xml:space="preserve">  </w:t>
      </w:r>
    </w:p>
    <w:p w:rsidR="002B1187" w:rsidRPr="002B1187" w:rsidRDefault="002B1187" w:rsidP="002B1187">
      <w:pPr>
        <w:keepNext/>
        <w:ind w:left="720"/>
        <w:rPr>
          <w:rFonts w:ascii="Arial" w:hAnsi="Arial" w:cs="Arial"/>
          <w:sz w:val="20"/>
          <w:szCs w:val="20"/>
          <w:lang w:val="en"/>
        </w:rPr>
      </w:pPr>
      <w:r w:rsidRPr="002B1187">
        <w:rPr>
          <w:rFonts w:ascii="Arial" w:eastAsia="Times New Roman" w:hAnsi="Arial" w:cs="Arial"/>
          <w:sz w:val="20"/>
          <w:szCs w:val="20"/>
          <w:lang w:val="en"/>
        </w:rPr>
        <w:t xml:space="preserve">(ADR Rules, Paragraph </w:t>
      </w:r>
      <w:proofErr w:type="gramStart"/>
      <w:r w:rsidRPr="002B1187">
        <w:rPr>
          <w:rFonts w:ascii="Arial" w:eastAsia="Times New Roman" w:hAnsi="Arial" w:cs="Arial"/>
          <w:sz w:val="20"/>
          <w:szCs w:val="20"/>
          <w:lang w:val="en"/>
        </w:rPr>
        <w:t>A(</w:t>
      </w:r>
      <w:proofErr w:type="gramEnd"/>
      <w:r w:rsidRPr="002B1187">
        <w:rPr>
          <w:rFonts w:ascii="Arial" w:eastAsia="Times New Roman" w:hAnsi="Arial" w:cs="Arial"/>
          <w:sz w:val="20"/>
          <w:szCs w:val="20"/>
          <w:lang w:val="en"/>
        </w:rPr>
        <w:t>3)</w:t>
      </w:r>
      <w:r w:rsidR="00255150">
        <w:rPr>
          <w:rFonts w:ascii="Arial" w:eastAsia="Times New Roman" w:hAnsi="Arial" w:cs="Arial"/>
          <w:sz w:val="20"/>
          <w:szCs w:val="20"/>
          <w:lang w:val="en"/>
        </w:rPr>
        <w:t>(b)</w:t>
      </w:r>
      <w:r w:rsidRPr="002B1187">
        <w:rPr>
          <w:rFonts w:ascii="Arial" w:eastAsia="Times New Roman" w:hAnsi="Arial" w:cs="Arial"/>
          <w:sz w:val="20"/>
          <w:szCs w:val="20"/>
          <w:lang w:val="en"/>
        </w:rPr>
        <w:t>(4))</w:t>
      </w:r>
    </w:p>
    <w:p w:rsidR="00255150" w:rsidRPr="00704E57" w:rsidRDefault="00255150" w:rsidP="00E41246">
      <w:pPr>
        <w:rPr>
          <w:rFonts w:ascii="Arial" w:hAnsi="Arial" w:cs="Arial"/>
          <w:sz w:val="20"/>
          <w:szCs w:val="20"/>
        </w:rPr>
      </w:pPr>
      <w:r w:rsidRPr="00704E57">
        <w:rPr>
          <w:rFonts w:ascii="Arial" w:hAnsi="Arial" w:cs="Arial"/>
          <w:sz w:val="20"/>
          <w:szCs w:val="20"/>
        </w:rPr>
        <w:t>The Respondent hereby responds to the statements and allegations in the Request.</w:t>
      </w:r>
    </w:p>
    <w:p w:rsidR="00E41246" w:rsidRPr="00704E57" w:rsidRDefault="00E41246" w:rsidP="00E41246">
      <w:pPr>
        <w:rPr>
          <w:rFonts w:ascii="Arial" w:hAnsi="Arial" w:cs="Arial"/>
          <w:sz w:val="20"/>
          <w:szCs w:val="20"/>
        </w:rPr>
      </w:pPr>
      <w:r w:rsidRPr="00704E57">
        <w:rPr>
          <w:rFonts w:ascii="Arial" w:hAnsi="Arial" w:cs="Arial"/>
          <w:sz w:val="20"/>
          <w:szCs w:val="20"/>
        </w:rPr>
        <w:t xml:space="preserve">The </w:t>
      </w:r>
      <w:r w:rsidR="00853FEF" w:rsidRPr="00704E57">
        <w:rPr>
          <w:rFonts w:ascii="Arial" w:hAnsi="Arial" w:cs="Arial"/>
          <w:sz w:val="20"/>
          <w:szCs w:val="20"/>
        </w:rPr>
        <w:t xml:space="preserve">Language of the ADR Proceeding </w:t>
      </w:r>
      <w:r w:rsidR="00255EB9" w:rsidRPr="00704E57">
        <w:rPr>
          <w:rFonts w:ascii="Arial" w:hAnsi="Arial" w:cs="Arial"/>
          <w:sz w:val="20"/>
          <w:szCs w:val="20"/>
        </w:rPr>
        <w:t>shall</w:t>
      </w:r>
      <w:r w:rsidRPr="00704E57">
        <w:rPr>
          <w:rFonts w:ascii="Arial" w:hAnsi="Arial" w:cs="Arial"/>
          <w:sz w:val="20"/>
          <w:szCs w:val="20"/>
        </w:rPr>
        <w:t xml:space="preserve"> </w:t>
      </w:r>
      <w:r w:rsidR="0024723E" w:rsidRPr="00704E57">
        <w:rPr>
          <w:rFonts w:ascii="Arial" w:hAnsi="Arial" w:cs="Arial"/>
          <w:sz w:val="20"/>
          <w:szCs w:val="20"/>
        </w:rPr>
        <w:t xml:space="preserve">be </w:t>
      </w:r>
      <w:r w:rsidRPr="00704E57">
        <w:rPr>
          <w:rFonts w:ascii="Arial" w:hAnsi="Arial" w:cs="Arial"/>
          <w:sz w:val="20"/>
          <w:szCs w:val="20"/>
        </w:rPr>
        <w:t xml:space="preserve">[specify </w:t>
      </w:r>
      <w:r w:rsidR="00853FEF" w:rsidRPr="00704E57">
        <w:rPr>
          <w:rFonts w:ascii="Arial" w:hAnsi="Arial" w:cs="Arial"/>
          <w:sz w:val="20"/>
          <w:szCs w:val="20"/>
        </w:rPr>
        <w:t xml:space="preserve">the reasons why the Respondent agrees or disagrees with </w:t>
      </w:r>
      <w:r w:rsidRPr="00704E57">
        <w:rPr>
          <w:rFonts w:ascii="Arial" w:hAnsi="Arial" w:cs="Arial"/>
          <w:sz w:val="20"/>
          <w:szCs w:val="20"/>
        </w:rPr>
        <w:t>a change of the language of an ADR Proceeding].</w:t>
      </w:r>
    </w:p>
    <w:p w:rsidR="004820A2" w:rsidRPr="00FB193B" w:rsidRDefault="004820A2" w:rsidP="004820A2">
      <w:pPr>
        <w:jc w:val="right"/>
        <w:rPr>
          <w:rFonts w:ascii="Arial" w:hAnsi="Arial" w:cs="Arial"/>
          <w:sz w:val="20"/>
          <w:szCs w:val="20"/>
        </w:rPr>
      </w:pPr>
      <w:r w:rsidRPr="00FB193B">
        <w:rPr>
          <w:rFonts w:ascii="Arial" w:hAnsi="Arial" w:cs="Arial"/>
          <w:sz w:val="20"/>
          <w:szCs w:val="20"/>
        </w:rPr>
        <w:t>Respectfully submitted,</w:t>
      </w:r>
    </w:p>
    <w:p w:rsidR="004820A2" w:rsidRPr="00FB193B" w:rsidRDefault="004820A2" w:rsidP="004820A2">
      <w:pPr>
        <w:jc w:val="right"/>
        <w:rPr>
          <w:rFonts w:ascii="Arial" w:hAnsi="Arial" w:cs="Arial"/>
          <w:sz w:val="20"/>
          <w:szCs w:val="20"/>
        </w:rPr>
      </w:pPr>
      <w:r w:rsidRPr="00FB193B">
        <w:rPr>
          <w:rFonts w:ascii="Arial" w:hAnsi="Arial" w:cs="Arial"/>
          <w:sz w:val="20"/>
          <w:szCs w:val="20"/>
        </w:rPr>
        <w:t>__________________</w:t>
      </w:r>
    </w:p>
    <w:p w:rsidR="004820A2" w:rsidRPr="00FB193B" w:rsidRDefault="004820A2" w:rsidP="004820A2">
      <w:pPr>
        <w:jc w:val="right"/>
        <w:rPr>
          <w:rFonts w:ascii="Arial" w:hAnsi="Arial" w:cs="Arial"/>
          <w:sz w:val="20"/>
          <w:szCs w:val="20"/>
        </w:rPr>
      </w:pPr>
      <w:r w:rsidRPr="00FB193B">
        <w:rPr>
          <w:rFonts w:ascii="Arial" w:hAnsi="Arial" w:cs="Arial"/>
          <w:sz w:val="20"/>
          <w:szCs w:val="20"/>
        </w:rPr>
        <w:t>[Name/Signature]</w:t>
      </w:r>
    </w:p>
    <w:p w:rsidR="004820A2" w:rsidRPr="00FB193B" w:rsidRDefault="004820A2" w:rsidP="004820A2">
      <w:pPr>
        <w:rPr>
          <w:rFonts w:ascii="Arial" w:hAnsi="Arial" w:cs="Arial"/>
          <w:sz w:val="20"/>
          <w:szCs w:val="20"/>
        </w:rPr>
      </w:pPr>
    </w:p>
    <w:p w:rsidR="00C844D0" w:rsidRPr="00FB193B" w:rsidRDefault="004820A2" w:rsidP="004820A2">
      <w:pPr>
        <w:rPr>
          <w:rFonts w:ascii="Arial" w:hAnsi="Arial" w:cs="Arial"/>
          <w:sz w:val="20"/>
          <w:szCs w:val="20"/>
        </w:rPr>
      </w:pPr>
      <w:r w:rsidRPr="00FB193B">
        <w:rPr>
          <w:rFonts w:ascii="Arial" w:hAnsi="Arial" w:cs="Arial"/>
          <w:sz w:val="20"/>
          <w:szCs w:val="20"/>
        </w:rPr>
        <w:t>Date: ______________</w:t>
      </w:r>
      <w:r w:rsidRPr="00FB193B">
        <w:rPr>
          <w:rFonts w:ascii="Arial" w:hAnsi="Arial" w:cs="Arial"/>
          <w:sz w:val="20"/>
          <w:szCs w:val="20"/>
        </w:rPr>
        <w:tab/>
      </w:r>
    </w:p>
    <w:sectPr w:rsidR="00C844D0" w:rsidRPr="00FB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36B5F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94A94"/>
    <w:rsid w:val="000D0895"/>
    <w:rsid w:val="00132DFE"/>
    <w:rsid w:val="001A6121"/>
    <w:rsid w:val="001F404F"/>
    <w:rsid w:val="0024723E"/>
    <w:rsid w:val="00255150"/>
    <w:rsid w:val="00255EB9"/>
    <w:rsid w:val="00265A78"/>
    <w:rsid w:val="002962BF"/>
    <w:rsid w:val="002B1187"/>
    <w:rsid w:val="003125D7"/>
    <w:rsid w:val="004820A2"/>
    <w:rsid w:val="004B2839"/>
    <w:rsid w:val="005218F8"/>
    <w:rsid w:val="005418BB"/>
    <w:rsid w:val="00566CF1"/>
    <w:rsid w:val="006467D8"/>
    <w:rsid w:val="00681460"/>
    <w:rsid w:val="006F0C7B"/>
    <w:rsid w:val="00704B3E"/>
    <w:rsid w:val="00704E57"/>
    <w:rsid w:val="00753308"/>
    <w:rsid w:val="007D0C5F"/>
    <w:rsid w:val="0082354E"/>
    <w:rsid w:val="00853117"/>
    <w:rsid w:val="00853FEF"/>
    <w:rsid w:val="009D4D5D"/>
    <w:rsid w:val="009F746A"/>
    <w:rsid w:val="00A41509"/>
    <w:rsid w:val="00A44234"/>
    <w:rsid w:val="00A6112E"/>
    <w:rsid w:val="00A75F24"/>
    <w:rsid w:val="00A876E3"/>
    <w:rsid w:val="00AC7703"/>
    <w:rsid w:val="00B55EAD"/>
    <w:rsid w:val="00C844D0"/>
    <w:rsid w:val="00CA14AA"/>
    <w:rsid w:val="00CD1719"/>
    <w:rsid w:val="00DD5E7F"/>
    <w:rsid w:val="00E41246"/>
    <w:rsid w:val="00EC63B9"/>
    <w:rsid w:val="00F172DE"/>
    <w:rsid w:val="00F31777"/>
    <w:rsid w:val="00FB0DC9"/>
    <w:rsid w:val="00FB193B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87"/>
  </w:style>
  <w:style w:type="paragraph" w:styleId="Heading4">
    <w:name w:val="heading 4"/>
    <w:basedOn w:val="Normal"/>
    <w:next w:val="Normal"/>
    <w:link w:val="Heading4Char"/>
    <w:qFormat/>
    <w:rsid w:val="00265A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9D4D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65A7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65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65A7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65A7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65A7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FB19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87"/>
  </w:style>
  <w:style w:type="paragraph" w:styleId="Heading4">
    <w:name w:val="heading 4"/>
    <w:basedOn w:val="Normal"/>
    <w:next w:val="Normal"/>
    <w:link w:val="Heading4Char"/>
    <w:qFormat/>
    <w:rsid w:val="00265A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9D4D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65A7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65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65A7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65A7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65A7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FB1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4</DocSecurity>
  <Lines>9</Lines>
  <Paragraphs>2</Paragraphs>
  <ScaleCrop>false</ScaleCrop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2018-10-30T12:23:00Z</dcterms:created>
  <dcterms:modified xsi:type="dcterms:W3CDTF">2018-10-30T12:23:00Z</dcterms:modified>
</cp:coreProperties>
</file>