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0B03" w14:textId="77777777" w:rsidR="00F1589E" w:rsidRPr="00AA21CF" w:rsidRDefault="00F1589E" w:rsidP="002F6211">
      <w:pPr>
        <w:keepNext/>
        <w:spacing w:beforeLines="100" w:before="240" w:afterLines="50" w:after="120" w:line="340" w:lineRule="atLeast"/>
        <w:outlineLvl w:val="1"/>
        <w:rPr>
          <w:rFonts w:ascii="SimHei" w:eastAsia="SimHei" w:hAnsi="SimHei" w:cs="Times New Roman"/>
          <w:sz w:val="24"/>
          <w:szCs w:val="32"/>
          <w:lang w:eastAsia="zh-CN"/>
        </w:rPr>
      </w:pPr>
      <w:r w:rsidRPr="00AA21CF">
        <w:rPr>
          <w:rFonts w:ascii="SimHei" w:eastAsia="SimHei" w:hAnsi="SimHei" w:cs="Times New Roman"/>
          <w:sz w:val="24"/>
          <w:szCs w:val="32"/>
          <w:lang w:eastAsia="zh-CN"/>
        </w:rPr>
        <w:t>项目简介：关于建立全球平台促进知识产权信息交流的提案</w:t>
      </w:r>
    </w:p>
    <w:p w14:paraId="20953395" w14:textId="6BFFBA59" w:rsidR="00F1589E" w:rsidRDefault="00F1589E" w:rsidP="00F1589E">
      <w:pPr>
        <w:spacing w:afterLines="50" w:after="120" w:line="340" w:lineRule="atLeast"/>
        <w:rPr>
          <w:rFonts w:ascii="KaiTi" w:eastAsia="KaiTi" w:hAnsi="STKaiti" w:cs="Times New Roman"/>
          <w:bCs/>
          <w:sz w:val="21"/>
          <w:szCs w:val="24"/>
          <w:lang w:eastAsia="zh-CN"/>
        </w:rPr>
      </w:pPr>
      <w:r w:rsidRPr="00AA21CF">
        <w:rPr>
          <w:rFonts w:ascii="KaiTi" w:eastAsia="KaiTi" w:hAnsi="STKaiti" w:cs="Times New Roman"/>
          <w:bCs/>
          <w:sz w:val="21"/>
          <w:szCs w:val="24"/>
          <w:lang w:eastAsia="zh-CN"/>
        </w:rPr>
        <w:t>沙特阿拉伯代表团的提案</w:t>
      </w:r>
    </w:p>
    <w:p w14:paraId="16E89CEB" w14:textId="77777777" w:rsidR="00F1589E" w:rsidRPr="002F6211" w:rsidRDefault="00F1589E" w:rsidP="002F6211">
      <w:pPr>
        <w:keepNext/>
        <w:keepLines/>
        <w:spacing w:beforeLines="100" w:before="240" w:afterLines="50" w:after="120" w:line="340" w:lineRule="atLeast"/>
        <w:outlineLvl w:val="1"/>
        <w:rPr>
          <w:rFonts w:ascii="SimSun" w:hAnsi="SimSun" w:cs="Arial"/>
          <w:b/>
          <w:bCs/>
          <w:caps/>
          <w:sz w:val="21"/>
          <w:szCs w:val="21"/>
          <w:lang w:eastAsia="zh-CN"/>
        </w:rPr>
      </w:pPr>
      <w:r w:rsidRPr="002F6211">
        <w:rPr>
          <w:rFonts w:ascii="SimSun" w:hAnsi="SimSun" w:cs="Arial"/>
          <w:b/>
          <w:bCs/>
          <w:caps/>
          <w:sz w:val="21"/>
          <w:szCs w:val="21"/>
          <w:lang w:eastAsia="zh-CN"/>
        </w:rPr>
        <w:t>现状和挑战</w:t>
      </w:r>
    </w:p>
    <w:p w14:paraId="74D8A947" w14:textId="6B509ADC" w:rsidR="00F1589E" w:rsidRPr="00F1589E" w:rsidRDefault="00F1589E" w:rsidP="00C621C7">
      <w:pPr>
        <w:spacing w:afterLines="50" w:after="120" w:line="340" w:lineRule="atLeast"/>
        <w:ind w:firstLineChars="200" w:firstLine="420"/>
        <w:jc w:val="both"/>
        <w:rPr>
          <w:rFonts w:ascii="SimSun" w:hAnsi="SimSun" w:cs="Arial"/>
          <w:sz w:val="21"/>
          <w:szCs w:val="21"/>
          <w:lang w:eastAsia="zh-CN"/>
        </w:rPr>
      </w:pPr>
      <w:r w:rsidRPr="00F1589E">
        <w:rPr>
          <w:rFonts w:ascii="SimSun" w:hAnsi="SimSun" w:cs="Arial"/>
          <w:sz w:val="21"/>
          <w:szCs w:val="21"/>
          <w:lang w:eastAsia="zh-CN"/>
        </w:rPr>
        <w:t>沙特阿拉伯代表团注意到知识产权局交</w:t>
      </w:r>
      <w:r w:rsidR="00547786">
        <w:rPr>
          <w:rFonts w:ascii="SimSun" w:hAnsi="SimSun" w:cs="Arial" w:hint="eastAsia"/>
          <w:sz w:val="21"/>
          <w:szCs w:val="21"/>
          <w:lang w:eastAsia="zh-CN"/>
        </w:rPr>
        <w:t>换</w:t>
      </w:r>
      <w:r w:rsidRPr="00F1589E">
        <w:rPr>
          <w:rFonts w:ascii="SimSun" w:hAnsi="SimSun" w:cs="Arial"/>
          <w:sz w:val="21"/>
          <w:szCs w:val="21"/>
          <w:lang w:eastAsia="zh-CN"/>
        </w:rPr>
        <w:t>知识产权数据</w:t>
      </w:r>
      <w:r w:rsidR="00547786">
        <w:rPr>
          <w:rFonts w:ascii="SimSun" w:hAnsi="SimSun" w:cs="Arial" w:hint="eastAsia"/>
          <w:sz w:val="21"/>
          <w:szCs w:val="21"/>
          <w:lang w:eastAsia="zh-CN"/>
        </w:rPr>
        <w:t>的方式</w:t>
      </w:r>
      <w:r w:rsidRPr="00F1589E">
        <w:rPr>
          <w:rFonts w:ascii="SimSun" w:hAnsi="SimSun" w:cs="Arial"/>
          <w:sz w:val="21"/>
          <w:szCs w:val="21"/>
          <w:lang w:eastAsia="zh-CN"/>
        </w:rPr>
        <w:t>存在以下限制：</w:t>
      </w:r>
    </w:p>
    <w:p w14:paraId="36E2F4B1" w14:textId="77777777" w:rsidR="00F1589E" w:rsidRPr="00F1589E" w:rsidRDefault="00F1589E" w:rsidP="00E9034A">
      <w:pPr>
        <w:numPr>
          <w:ilvl w:val="0"/>
          <w:numId w:val="1"/>
        </w:numPr>
        <w:spacing w:afterLines="50" w:after="120" w:line="340" w:lineRule="atLeast"/>
        <w:ind w:left="922"/>
        <w:contextualSpacing/>
        <w:jc w:val="both"/>
        <w:rPr>
          <w:rFonts w:ascii="SimSun" w:hAnsi="SimSun" w:cs="Arial"/>
          <w:sz w:val="21"/>
          <w:szCs w:val="21"/>
          <w:lang w:eastAsia="zh-CN"/>
        </w:rPr>
      </w:pPr>
      <w:r w:rsidRPr="00F1589E">
        <w:rPr>
          <w:rFonts w:ascii="SimSun" w:hAnsi="SimSun" w:cs="Arial"/>
          <w:b/>
          <w:bCs/>
          <w:sz w:val="21"/>
          <w:szCs w:val="21"/>
          <w:lang w:eastAsia="zh-CN"/>
        </w:rPr>
        <w:t>知识产权局的限制和制约：</w:t>
      </w:r>
      <w:r w:rsidRPr="00F1589E">
        <w:rPr>
          <w:rFonts w:ascii="SimSun" w:hAnsi="SimSun" w:cs="Arial"/>
          <w:sz w:val="21"/>
          <w:szCs w:val="21"/>
          <w:lang w:eastAsia="zh-CN"/>
        </w:rPr>
        <w:t>由于相互冲突的信息技术基础设施、不同的数据标准以及人力和能力</w:t>
      </w:r>
      <w:r w:rsidRPr="00F1589E">
        <w:rPr>
          <w:rFonts w:ascii="SimSun" w:hAnsi="SimSun" w:cs="Microsoft YaHei" w:hint="eastAsia"/>
          <w:sz w:val="21"/>
          <w:szCs w:val="21"/>
          <w:lang w:eastAsia="zh-CN"/>
        </w:rPr>
        <w:t>所限</w:t>
      </w:r>
      <w:r w:rsidRPr="00F1589E">
        <w:rPr>
          <w:rFonts w:ascii="SimSun" w:hAnsi="SimSun" w:cs="Arial"/>
          <w:sz w:val="21"/>
          <w:szCs w:val="21"/>
          <w:lang w:eastAsia="zh-CN"/>
        </w:rPr>
        <w:t>，世界各地的知识产权局在交换数据和信息时往往面临巨大挑战。</w:t>
      </w:r>
    </w:p>
    <w:p w14:paraId="3BD1F35B" w14:textId="77777777" w:rsidR="00F1589E" w:rsidRPr="00F1589E" w:rsidRDefault="00F1589E" w:rsidP="00E9034A">
      <w:pPr>
        <w:numPr>
          <w:ilvl w:val="0"/>
          <w:numId w:val="1"/>
        </w:numPr>
        <w:spacing w:afterLines="50" w:after="120" w:line="340" w:lineRule="atLeast"/>
        <w:ind w:left="922"/>
        <w:contextualSpacing/>
        <w:jc w:val="both"/>
        <w:rPr>
          <w:rFonts w:ascii="SimSun" w:hAnsi="SimSun" w:cs="Arial"/>
          <w:sz w:val="21"/>
          <w:szCs w:val="21"/>
          <w:lang w:eastAsia="zh-CN"/>
        </w:rPr>
      </w:pPr>
      <w:r w:rsidRPr="00F1589E">
        <w:rPr>
          <w:rFonts w:ascii="SimSun" w:hAnsi="SimSun" w:cs="Arial"/>
          <w:b/>
          <w:bCs/>
          <w:sz w:val="21"/>
          <w:szCs w:val="21"/>
          <w:lang w:eastAsia="zh-CN"/>
        </w:rPr>
        <w:t>知识产权局重复</w:t>
      </w:r>
      <w:r w:rsidRPr="00F1589E">
        <w:rPr>
          <w:rFonts w:ascii="SimSun" w:hAnsi="SimSun" w:cs="Arial" w:hint="eastAsia"/>
          <w:b/>
          <w:bCs/>
          <w:sz w:val="21"/>
          <w:szCs w:val="21"/>
          <w:lang w:eastAsia="zh-CN"/>
        </w:rPr>
        <w:t>劳动</w:t>
      </w:r>
      <w:r w:rsidRPr="00F1589E">
        <w:rPr>
          <w:rFonts w:ascii="SimSun" w:hAnsi="SimSun" w:cs="Arial"/>
          <w:sz w:val="21"/>
          <w:szCs w:val="21"/>
          <w:lang w:eastAsia="zh-CN"/>
        </w:rPr>
        <w:t>：知识产权局在自身工作中，经常会遇到在数据交换和模式培训方面重复</w:t>
      </w:r>
      <w:r w:rsidRPr="00F1589E">
        <w:rPr>
          <w:rFonts w:ascii="SimSun" w:hAnsi="SimSun" w:cs="Arial" w:hint="eastAsia"/>
          <w:sz w:val="21"/>
          <w:szCs w:val="21"/>
          <w:lang w:eastAsia="zh-CN"/>
        </w:rPr>
        <w:t>劳动</w:t>
      </w:r>
      <w:r w:rsidRPr="00F1589E">
        <w:rPr>
          <w:rFonts w:ascii="SimSun" w:hAnsi="SimSun" w:cs="Arial"/>
          <w:sz w:val="21"/>
          <w:szCs w:val="21"/>
          <w:lang w:eastAsia="zh-CN"/>
        </w:rPr>
        <w:t>的情况。这种重复不仅会造成时间和资源的浪费，还会造成不一致。</w:t>
      </w:r>
    </w:p>
    <w:p w14:paraId="0071C7B9" w14:textId="77777777" w:rsidR="00F1589E" w:rsidRPr="002F6211" w:rsidRDefault="00F1589E" w:rsidP="002F6211">
      <w:pPr>
        <w:keepNext/>
        <w:keepLines/>
        <w:spacing w:beforeLines="100" w:before="240" w:afterLines="50" w:after="120" w:line="340" w:lineRule="atLeast"/>
        <w:outlineLvl w:val="1"/>
        <w:rPr>
          <w:rFonts w:ascii="SimSun" w:hAnsi="SimSun" w:cs="Arial"/>
          <w:b/>
          <w:bCs/>
          <w:caps/>
          <w:sz w:val="21"/>
          <w:szCs w:val="21"/>
          <w:lang w:eastAsia="zh-CN"/>
        </w:rPr>
      </w:pPr>
      <w:r w:rsidRPr="002F6211">
        <w:rPr>
          <w:rFonts w:ascii="SimSun" w:hAnsi="SimSun" w:cs="Arial"/>
          <w:b/>
          <w:bCs/>
          <w:caps/>
          <w:sz w:val="21"/>
          <w:szCs w:val="21"/>
          <w:lang w:eastAsia="zh-CN"/>
        </w:rPr>
        <w:t>拟议解决方案：建立全球平台促进知识产权信息交流</w:t>
      </w:r>
    </w:p>
    <w:p w14:paraId="2807B9A2" w14:textId="619475DA" w:rsidR="00F1589E" w:rsidRPr="00F1589E" w:rsidRDefault="00547786" w:rsidP="00C621C7">
      <w:pPr>
        <w:spacing w:afterLines="50" w:after="120" w:line="340" w:lineRule="atLeast"/>
        <w:ind w:firstLineChars="200" w:firstLine="420"/>
        <w:jc w:val="both"/>
        <w:rPr>
          <w:rFonts w:ascii="SimSun" w:hAnsi="SimSun" w:cs="Arial"/>
          <w:sz w:val="21"/>
          <w:szCs w:val="21"/>
          <w:lang w:eastAsia="zh-CN"/>
        </w:rPr>
      </w:pPr>
      <w:r w:rsidRPr="00F1589E">
        <w:rPr>
          <w:rFonts w:ascii="SimSun" w:hAnsi="SimSun" w:cs="Arial"/>
          <w:sz w:val="21"/>
          <w:szCs w:val="21"/>
          <w:lang w:eastAsia="zh-CN"/>
        </w:rPr>
        <w:t>根据各国的政策</w:t>
      </w:r>
      <w:r>
        <w:rPr>
          <w:rFonts w:ascii="SimSun" w:hAnsi="SimSun" w:cs="Arial" w:hint="eastAsia"/>
          <w:sz w:val="21"/>
          <w:szCs w:val="21"/>
          <w:lang w:eastAsia="zh-CN"/>
        </w:rPr>
        <w:t>，</w:t>
      </w:r>
      <w:r w:rsidR="00F1589E" w:rsidRPr="00F1589E">
        <w:rPr>
          <w:rFonts w:ascii="SimSun" w:hAnsi="SimSun" w:cs="Arial"/>
          <w:sz w:val="21"/>
          <w:szCs w:val="21"/>
          <w:lang w:eastAsia="zh-CN"/>
        </w:rPr>
        <w:t>建立一个全球知识产权信息平台，在世界知识产权组织（产权组织）监督下开发和管理，以期促进知识产权信息的获取和以多种格式</w:t>
      </w:r>
      <w:r>
        <w:rPr>
          <w:rFonts w:ascii="SimSun" w:hAnsi="SimSun" w:cs="Arial" w:hint="eastAsia"/>
          <w:sz w:val="21"/>
          <w:szCs w:val="21"/>
          <w:lang w:eastAsia="zh-CN"/>
        </w:rPr>
        <w:t>交换</w:t>
      </w:r>
      <w:r w:rsidR="00F1589E" w:rsidRPr="00F1589E">
        <w:rPr>
          <w:rFonts w:ascii="SimSun" w:hAnsi="SimSun" w:cs="Arial"/>
          <w:sz w:val="21"/>
          <w:szCs w:val="21"/>
          <w:lang w:eastAsia="zh-CN"/>
        </w:rPr>
        <w:t>，如产权组织标准ST.36、ST.96、ST.66、ST.86或其他</w:t>
      </w:r>
      <w:r w:rsidR="00F1589E" w:rsidRPr="00F1589E">
        <w:rPr>
          <w:rFonts w:ascii="SimSun" w:hAnsi="SimSun" w:cs="Arial" w:hint="eastAsia"/>
          <w:sz w:val="21"/>
          <w:szCs w:val="21"/>
          <w:lang w:eastAsia="zh-CN"/>
        </w:rPr>
        <w:t>专门制定的</w:t>
      </w:r>
      <w:r w:rsidR="00F1589E" w:rsidRPr="00F1589E">
        <w:rPr>
          <w:rFonts w:ascii="SimSun" w:hAnsi="SimSun" w:cs="Arial"/>
          <w:sz w:val="21"/>
          <w:szCs w:val="21"/>
          <w:lang w:eastAsia="zh-CN"/>
        </w:rPr>
        <w:t>格式。这一拟议的平台有可能利用现有的全球数据库，包括</w:t>
      </w:r>
      <w:hyperlink r:id="rId8" w:history="1">
        <w:r w:rsidR="00F1589E" w:rsidRPr="00F1589E">
          <w:rPr>
            <w:rFonts w:ascii="SimSun" w:hAnsi="SimSun" w:cs="Arial"/>
            <w:sz w:val="21"/>
            <w:szCs w:val="21"/>
            <w:u w:val="single"/>
            <w:lang w:eastAsia="zh-CN"/>
          </w:rPr>
          <w:t>Patentscope</w:t>
        </w:r>
      </w:hyperlink>
      <w:r w:rsidR="00F1589E" w:rsidRPr="00F1589E">
        <w:rPr>
          <w:rFonts w:ascii="SimSun" w:hAnsi="SimSun" w:cs="Arial"/>
          <w:sz w:val="21"/>
          <w:szCs w:val="21"/>
          <w:lang w:eastAsia="zh-CN"/>
        </w:rPr>
        <w:t>、</w:t>
      </w:r>
      <w:hyperlink r:id="rId9" w:history="1">
        <w:r w:rsidR="00F1589E" w:rsidRPr="00F1589E">
          <w:rPr>
            <w:rFonts w:ascii="SimSun" w:hAnsi="SimSun" w:cs="Arial"/>
            <w:sz w:val="21"/>
            <w:szCs w:val="21"/>
            <w:u w:val="single"/>
            <w:lang w:eastAsia="zh-CN"/>
          </w:rPr>
          <w:t>全球品牌数据库</w:t>
        </w:r>
      </w:hyperlink>
      <w:r w:rsidR="00F1589E" w:rsidRPr="00F1589E">
        <w:rPr>
          <w:rFonts w:ascii="SimSun" w:hAnsi="SimSun" w:cs="Arial"/>
          <w:sz w:val="21"/>
          <w:szCs w:val="21"/>
          <w:lang w:eastAsia="zh-CN"/>
        </w:rPr>
        <w:t>和</w:t>
      </w:r>
      <w:hyperlink r:id="rId10" w:history="1">
        <w:r w:rsidR="00F1589E" w:rsidRPr="00F1589E">
          <w:rPr>
            <w:rFonts w:ascii="SimSun" w:hAnsi="SimSun" w:cs="Arial"/>
            <w:sz w:val="21"/>
            <w:szCs w:val="21"/>
            <w:u w:val="single"/>
            <w:lang w:eastAsia="zh-CN"/>
          </w:rPr>
          <w:t>全球外观设计数据库</w:t>
        </w:r>
      </w:hyperlink>
      <w:r w:rsidR="00F1589E" w:rsidRPr="00F1589E">
        <w:rPr>
          <w:rFonts w:ascii="SimSun" w:hAnsi="SimSun" w:cs="Arial"/>
          <w:sz w:val="21"/>
          <w:szCs w:val="21"/>
          <w:lang w:eastAsia="zh-CN"/>
        </w:rPr>
        <w:t>。我们提议设立一项新的标准委员会任务，专职与国际局和感兴趣的知识产权局合作审查这项提案。如果</w:t>
      </w:r>
      <w:r w:rsidR="00F1589E" w:rsidRPr="00F1589E">
        <w:rPr>
          <w:rFonts w:ascii="SimSun" w:hAnsi="SimSun" w:cs="Arial" w:hint="eastAsia"/>
          <w:sz w:val="21"/>
          <w:szCs w:val="21"/>
          <w:lang w:eastAsia="zh-CN"/>
        </w:rPr>
        <w:t>该</w:t>
      </w:r>
      <w:r w:rsidR="00F1589E" w:rsidRPr="00F1589E">
        <w:rPr>
          <w:rFonts w:ascii="SimSun" w:hAnsi="SimSun" w:cs="Arial"/>
          <w:sz w:val="21"/>
          <w:szCs w:val="21"/>
          <w:lang w:eastAsia="zh-CN"/>
        </w:rPr>
        <w:t>工作队</w:t>
      </w:r>
      <w:r w:rsidR="009F6A1B" w:rsidRPr="00F1589E">
        <w:rPr>
          <w:rFonts w:ascii="SimSun" w:hAnsi="SimSun" w:cs="Arial" w:hint="eastAsia"/>
          <w:sz w:val="21"/>
          <w:szCs w:val="21"/>
          <w:lang w:eastAsia="zh-CN"/>
        </w:rPr>
        <w:t>创建</w:t>
      </w:r>
      <w:r w:rsidR="00F1589E" w:rsidRPr="00F1589E">
        <w:rPr>
          <w:rFonts w:ascii="SimSun" w:hAnsi="SimSun" w:cs="Arial"/>
          <w:sz w:val="21"/>
          <w:szCs w:val="21"/>
          <w:lang w:eastAsia="zh-CN"/>
        </w:rPr>
        <w:t>，沙特阿拉伯代表团愿意</w:t>
      </w:r>
      <w:r w:rsidR="00F1589E" w:rsidRPr="00F1589E">
        <w:rPr>
          <w:rFonts w:ascii="SimSun" w:hAnsi="SimSun" w:cs="Arial" w:hint="eastAsia"/>
          <w:sz w:val="21"/>
          <w:szCs w:val="21"/>
          <w:lang w:eastAsia="zh-CN"/>
        </w:rPr>
        <w:t>担任</w:t>
      </w:r>
      <w:r w:rsidR="00F1589E" w:rsidRPr="00F1589E">
        <w:rPr>
          <w:rFonts w:ascii="SimSun" w:hAnsi="SimSun" w:cs="Arial"/>
          <w:sz w:val="21"/>
          <w:szCs w:val="21"/>
          <w:lang w:eastAsia="zh-CN"/>
        </w:rPr>
        <w:t xml:space="preserve">工作队牵头人。 </w:t>
      </w:r>
    </w:p>
    <w:p w14:paraId="4B6942E2" w14:textId="4120C6DB" w:rsidR="00F1589E" w:rsidRPr="002F6211" w:rsidRDefault="00F1589E" w:rsidP="002F6211">
      <w:pPr>
        <w:keepNext/>
        <w:keepLines/>
        <w:spacing w:beforeLines="100" w:before="240" w:afterLines="50" w:after="120" w:line="340" w:lineRule="atLeast"/>
        <w:outlineLvl w:val="1"/>
        <w:rPr>
          <w:rFonts w:ascii="SimSun" w:hAnsi="SimSun" w:cs="Arial"/>
          <w:b/>
          <w:bCs/>
          <w:caps/>
          <w:sz w:val="21"/>
          <w:szCs w:val="21"/>
          <w:lang w:eastAsia="zh-CN"/>
        </w:rPr>
      </w:pPr>
      <w:r w:rsidRPr="002F6211">
        <w:rPr>
          <w:rFonts w:ascii="SimSun" w:hAnsi="SimSun" w:cs="Arial"/>
          <w:b/>
          <w:bCs/>
          <w:caps/>
          <w:sz w:val="21"/>
          <w:szCs w:val="21"/>
          <w:lang w:eastAsia="zh-CN"/>
        </w:rPr>
        <w:t>项目简介</w:t>
      </w:r>
      <w:r w:rsidR="009C2823" w:rsidRPr="002F6211">
        <w:rPr>
          <w:rFonts w:ascii="SimSun" w:hAnsi="SimSun" w:cs="Arial" w:hint="eastAsia"/>
          <w:b/>
          <w:bCs/>
          <w:caps/>
          <w:sz w:val="21"/>
          <w:szCs w:val="21"/>
          <w:lang w:eastAsia="zh-CN"/>
        </w:rPr>
        <w:t>：</w:t>
      </w:r>
      <w:r w:rsidR="009C2823" w:rsidRPr="002F6211">
        <w:rPr>
          <w:rFonts w:ascii="SimSun" w:hAnsi="SimSun" w:cs="Arial"/>
          <w:b/>
          <w:bCs/>
          <w:caps/>
          <w:sz w:val="21"/>
          <w:szCs w:val="21"/>
          <w:lang w:eastAsia="zh-CN"/>
        </w:rPr>
        <w:t>提案</w:t>
      </w:r>
    </w:p>
    <w:p w14:paraId="2037C4F0" w14:textId="77777777" w:rsidR="00F1589E" w:rsidRPr="00F1589E" w:rsidRDefault="00F1589E" w:rsidP="00F1589E">
      <w:pPr>
        <w:keepNext/>
        <w:keepLines/>
        <w:spacing w:afterLines="50" w:after="120" w:line="340" w:lineRule="atLeast"/>
        <w:outlineLvl w:val="2"/>
        <w:rPr>
          <w:rFonts w:ascii="SimSun" w:hAnsi="SimSun" w:cs="Arial"/>
          <w:sz w:val="21"/>
          <w:szCs w:val="21"/>
          <w:u w:val="single"/>
          <w:lang w:eastAsia="zh-CN"/>
        </w:rPr>
      </w:pPr>
      <w:r w:rsidRPr="00F1589E">
        <w:rPr>
          <w:rFonts w:ascii="SimSun" w:hAnsi="SimSun" w:cs="Arial"/>
          <w:sz w:val="21"/>
          <w:szCs w:val="21"/>
          <w:u w:val="single"/>
          <w:lang w:eastAsia="zh-CN"/>
        </w:rPr>
        <w:t>说明和业务模式</w:t>
      </w:r>
    </w:p>
    <w:p w14:paraId="168AEB7B" w14:textId="0E3AC5A0" w:rsidR="00F1589E" w:rsidRPr="00F1589E" w:rsidRDefault="00F1589E" w:rsidP="00C621C7">
      <w:pPr>
        <w:spacing w:afterLines="50" w:after="120" w:line="340" w:lineRule="atLeast"/>
        <w:ind w:firstLineChars="200" w:firstLine="420"/>
        <w:jc w:val="both"/>
        <w:rPr>
          <w:rFonts w:ascii="SimSun" w:hAnsi="SimSun" w:cs="Arial"/>
          <w:sz w:val="21"/>
          <w:szCs w:val="21"/>
          <w:lang w:eastAsia="zh-CN"/>
        </w:rPr>
      </w:pPr>
      <w:r w:rsidRPr="00F1589E">
        <w:rPr>
          <w:rFonts w:ascii="SimSun" w:hAnsi="SimSun" w:cs="Arial"/>
          <w:sz w:val="21"/>
          <w:szCs w:val="21"/>
          <w:lang w:eastAsia="zh-CN"/>
        </w:rPr>
        <w:t>为解决知识产权数据请求碎片化的问题，我们提</w:t>
      </w:r>
      <w:r w:rsidR="00B93C71">
        <w:rPr>
          <w:rFonts w:ascii="SimSun" w:hAnsi="SimSun" w:cs="Arial" w:hint="eastAsia"/>
          <w:sz w:val="21"/>
          <w:szCs w:val="21"/>
          <w:lang w:eastAsia="zh-CN"/>
        </w:rPr>
        <w:t>议</w:t>
      </w:r>
      <w:r w:rsidRPr="00F1589E">
        <w:rPr>
          <w:rFonts w:ascii="SimSun" w:hAnsi="SimSun" w:cs="Arial"/>
          <w:sz w:val="21"/>
          <w:szCs w:val="21"/>
          <w:lang w:eastAsia="zh-CN"/>
        </w:rPr>
        <w:t>建立一个</w:t>
      </w:r>
      <w:r w:rsidR="00D60BA5" w:rsidRPr="00F1589E">
        <w:rPr>
          <w:rFonts w:ascii="SimSun" w:hAnsi="SimSun" w:cs="Arial"/>
          <w:sz w:val="21"/>
          <w:szCs w:val="21"/>
          <w:lang w:eastAsia="zh-CN"/>
        </w:rPr>
        <w:t>产权组织监督下</w:t>
      </w:r>
      <w:r w:rsidR="00D60BA5">
        <w:rPr>
          <w:rFonts w:ascii="SimSun" w:hAnsi="SimSun" w:cs="Arial" w:hint="eastAsia"/>
          <w:sz w:val="21"/>
          <w:szCs w:val="21"/>
          <w:lang w:eastAsia="zh-CN"/>
        </w:rPr>
        <w:t>的</w:t>
      </w:r>
      <w:r w:rsidRPr="00F1589E">
        <w:rPr>
          <w:rFonts w:ascii="SimSun" w:hAnsi="SimSun" w:cs="Arial"/>
          <w:sz w:val="21"/>
          <w:szCs w:val="21"/>
          <w:lang w:eastAsia="zh-CN"/>
        </w:rPr>
        <w:t>全球平台，以协调</w:t>
      </w:r>
      <w:r w:rsidRPr="00F1589E">
        <w:rPr>
          <w:rFonts w:ascii="SimSun" w:hAnsi="SimSun" w:cs="Arial" w:hint="eastAsia"/>
          <w:sz w:val="21"/>
          <w:szCs w:val="21"/>
          <w:lang w:eastAsia="zh-CN"/>
        </w:rPr>
        <w:t>一致和标准化</w:t>
      </w:r>
      <w:r w:rsidRPr="00F1589E">
        <w:rPr>
          <w:rFonts w:ascii="SimSun" w:hAnsi="SimSun" w:cs="Arial"/>
          <w:sz w:val="21"/>
          <w:szCs w:val="21"/>
          <w:lang w:eastAsia="zh-CN"/>
        </w:rPr>
        <w:t>不同来源的知识产权数据（包括专利、商标和工业品外观设计）。该平台将遵守数据隐私法规和知识产权保护标准，提供方便用户的界面和多语言支持。</w:t>
      </w:r>
    </w:p>
    <w:p w14:paraId="6A787B50" w14:textId="77777777" w:rsidR="00F1589E" w:rsidRPr="00F1589E" w:rsidRDefault="00F1589E" w:rsidP="00C621C7">
      <w:pPr>
        <w:spacing w:afterLines="50" w:after="120" w:line="340" w:lineRule="atLeast"/>
        <w:ind w:firstLineChars="200" w:firstLine="420"/>
        <w:jc w:val="both"/>
        <w:rPr>
          <w:rFonts w:ascii="SimSun" w:hAnsi="SimSun" w:cs="Arial"/>
          <w:sz w:val="21"/>
          <w:szCs w:val="21"/>
          <w:lang w:eastAsia="zh-CN"/>
        </w:rPr>
      </w:pPr>
      <w:r w:rsidRPr="00F1589E">
        <w:rPr>
          <w:rFonts w:ascii="SimSun" w:hAnsi="SimSun" w:cs="Arial"/>
          <w:sz w:val="21"/>
          <w:szCs w:val="21"/>
          <w:lang w:eastAsia="zh-CN"/>
        </w:rPr>
        <w:t xml:space="preserve">这一全球知识产权平台将成为知识产权局的宝贵资源，促进不同局之间数据的双向流动，支持和加快各局之间的高效交流活动，并推动知识产权数据标准化。 </w:t>
      </w:r>
    </w:p>
    <w:p w14:paraId="76EFF797" w14:textId="36D39213" w:rsidR="00F1589E" w:rsidRPr="00F1589E" w:rsidRDefault="008850A0" w:rsidP="00F1589E">
      <w:pPr>
        <w:spacing w:afterLines="50" w:after="120" w:line="340" w:lineRule="atLeast"/>
        <w:rPr>
          <w:rFonts w:ascii="SimSun" w:hAnsi="SimSun" w:cs="Arial"/>
          <w:i/>
          <w:iCs/>
          <w:sz w:val="21"/>
          <w:szCs w:val="21"/>
        </w:rPr>
      </w:pPr>
      <w:r>
        <w:rPr>
          <w:rFonts w:ascii="SimSun" w:hAnsi="SimSun" w:cs="Arial"/>
          <w:i/>
          <w:iCs/>
          <w:noProof/>
          <w:sz w:val="21"/>
          <w:szCs w:val="21"/>
        </w:rPr>
        <w:lastRenderedPageBreak/>
        <w:drawing>
          <wp:inline distT="0" distB="0" distL="0" distR="0" wp14:anchorId="2BDF5F35" wp14:editId="47A8EE87">
            <wp:extent cx="4059302" cy="35377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1389" cy="3556992"/>
                    </a:xfrm>
                    <a:prstGeom prst="rect">
                      <a:avLst/>
                    </a:prstGeom>
                    <a:noFill/>
                  </pic:spPr>
                </pic:pic>
              </a:graphicData>
            </a:graphic>
          </wp:inline>
        </w:drawing>
      </w:r>
    </w:p>
    <w:p w14:paraId="6EFA5995" w14:textId="420A4DF4" w:rsidR="00F1589E" w:rsidRPr="00D60BA5" w:rsidRDefault="00F1589E" w:rsidP="00F1589E">
      <w:pPr>
        <w:spacing w:afterLines="50" w:after="120" w:line="340" w:lineRule="atLeast"/>
        <w:rPr>
          <w:rFonts w:ascii="KaiTi" w:eastAsia="KaiTi" w:hAnsi="KaiTi" w:cs="Arial"/>
          <w:sz w:val="21"/>
          <w:szCs w:val="21"/>
          <w:lang w:eastAsia="zh-CN"/>
        </w:rPr>
      </w:pPr>
      <w:bookmarkStart w:id="0" w:name="_Ref150337295"/>
      <w:r w:rsidRPr="00D60BA5">
        <w:rPr>
          <w:rFonts w:ascii="KaiTi" w:eastAsia="KaiTi" w:hAnsi="KaiTi" w:cs="Arial"/>
          <w:sz w:val="21"/>
          <w:szCs w:val="21"/>
          <w:lang w:eastAsia="zh-CN"/>
        </w:rPr>
        <w:t>图</w:t>
      </w:r>
      <w:r w:rsidRPr="00D60BA5">
        <w:rPr>
          <w:rFonts w:ascii="KaiTi" w:eastAsia="KaiTi" w:hAnsi="KaiTi" w:cs="Arial"/>
          <w:sz w:val="21"/>
          <w:szCs w:val="21"/>
        </w:rPr>
        <w:fldChar w:fldCharType="begin"/>
      </w:r>
      <w:r w:rsidRPr="00D60BA5">
        <w:rPr>
          <w:rFonts w:ascii="KaiTi" w:eastAsia="KaiTi" w:hAnsi="KaiTi" w:cs="Arial"/>
          <w:sz w:val="21"/>
          <w:szCs w:val="21"/>
          <w:lang w:eastAsia="zh-CN"/>
        </w:rPr>
        <w:instrText xml:space="preserve"> SEQ Figure \* ARABIC </w:instrText>
      </w:r>
      <w:r w:rsidRPr="00D60BA5">
        <w:rPr>
          <w:rFonts w:ascii="KaiTi" w:eastAsia="KaiTi" w:hAnsi="KaiTi" w:cs="Arial"/>
          <w:sz w:val="21"/>
          <w:szCs w:val="21"/>
        </w:rPr>
        <w:fldChar w:fldCharType="separate"/>
      </w:r>
      <w:r w:rsidRPr="00D60BA5">
        <w:rPr>
          <w:rFonts w:ascii="KaiTi" w:eastAsia="KaiTi" w:hAnsi="KaiTi" w:cs="Arial"/>
          <w:noProof/>
          <w:sz w:val="21"/>
          <w:szCs w:val="21"/>
          <w:lang w:eastAsia="zh-CN"/>
        </w:rPr>
        <w:t>1</w:t>
      </w:r>
      <w:r w:rsidRPr="00D60BA5">
        <w:rPr>
          <w:rFonts w:ascii="KaiTi" w:eastAsia="KaiTi" w:hAnsi="KaiTi" w:cs="Arial"/>
          <w:noProof/>
          <w:sz w:val="21"/>
          <w:szCs w:val="21"/>
        </w:rPr>
        <w:fldChar w:fldCharType="end"/>
      </w:r>
      <w:bookmarkEnd w:id="0"/>
      <w:r w:rsidR="00E9034A">
        <w:rPr>
          <w:rFonts w:ascii="KaiTi" w:eastAsia="KaiTi" w:hAnsi="KaiTi" w:cs="Arial" w:hint="eastAsia"/>
          <w:noProof/>
          <w:sz w:val="21"/>
          <w:szCs w:val="21"/>
          <w:lang w:eastAsia="zh-CN"/>
        </w:rPr>
        <w:t>：</w:t>
      </w:r>
      <w:r w:rsidRPr="00D60BA5">
        <w:rPr>
          <w:rFonts w:ascii="KaiTi" w:eastAsia="KaiTi" w:hAnsi="KaiTi" w:cs="Arial"/>
          <w:sz w:val="21"/>
          <w:szCs w:val="21"/>
          <w:lang w:eastAsia="zh-CN"/>
        </w:rPr>
        <w:t>拟议架构</w:t>
      </w:r>
    </w:p>
    <w:p w14:paraId="154BA18B" w14:textId="77777777" w:rsidR="00F1589E" w:rsidRPr="00F1589E" w:rsidRDefault="00F1589E" w:rsidP="00C621C7">
      <w:pPr>
        <w:spacing w:afterLines="50" w:after="120" w:line="340" w:lineRule="atLeast"/>
        <w:ind w:firstLineChars="200" w:firstLine="420"/>
        <w:jc w:val="both"/>
        <w:rPr>
          <w:rFonts w:ascii="SimSun" w:hAnsi="SimSun" w:cs="Arial"/>
          <w:sz w:val="21"/>
          <w:szCs w:val="21"/>
          <w:lang w:eastAsia="zh-CN"/>
        </w:rPr>
      </w:pPr>
      <w:r w:rsidRPr="00F1589E">
        <w:rPr>
          <w:rFonts w:ascii="SimSun" w:hAnsi="SimSun" w:cs="Arial"/>
          <w:sz w:val="21"/>
          <w:szCs w:val="21"/>
          <w:lang w:eastAsia="zh-CN"/>
        </w:rPr>
        <w:t>拟议架构如图</w:t>
      </w:r>
      <w:r w:rsidRPr="00F1589E">
        <w:rPr>
          <w:rFonts w:ascii="SimSun" w:hAnsi="SimSun" w:cs="Arial" w:hint="eastAsia"/>
          <w:sz w:val="21"/>
          <w:szCs w:val="21"/>
          <w:lang w:eastAsia="zh-CN"/>
        </w:rPr>
        <w:t>1</w:t>
      </w:r>
      <w:r w:rsidRPr="00F1589E">
        <w:rPr>
          <w:rFonts w:ascii="SimSun" w:hAnsi="SimSun" w:cs="Arial"/>
          <w:sz w:val="21"/>
          <w:szCs w:val="21"/>
          <w:lang w:eastAsia="zh-CN"/>
        </w:rPr>
        <w:t>所示，预计操作步骤如下：</w:t>
      </w:r>
    </w:p>
    <w:p w14:paraId="11810114" w14:textId="041B0F3E" w:rsidR="00F1589E" w:rsidRPr="00F1589E" w:rsidRDefault="00F1589E" w:rsidP="00E9034A">
      <w:pPr>
        <w:numPr>
          <w:ilvl w:val="0"/>
          <w:numId w:val="2"/>
        </w:numPr>
        <w:tabs>
          <w:tab w:val="left" w:pos="720"/>
        </w:tabs>
        <w:spacing w:afterLines="50" w:after="120" w:line="340" w:lineRule="atLeast"/>
        <w:jc w:val="both"/>
        <w:rPr>
          <w:rFonts w:ascii="SimSun" w:hAnsi="SimSun" w:cs="Arial"/>
          <w:sz w:val="21"/>
          <w:szCs w:val="21"/>
          <w:lang w:eastAsia="zh-CN"/>
        </w:rPr>
      </w:pPr>
      <w:r w:rsidRPr="00F1589E">
        <w:rPr>
          <w:rFonts w:ascii="SimSun" w:hAnsi="SimSun" w:cs="Arial"/>
          <w:b/>
          <w:bCs/>
          <w:sz w:val="21"/>
          <w:szCs w:val="21"/>
          <w:lang w:eastAsia="zh-CN"/>
        </w:rPr>
        <w:t>步骤1：</w:t>
      </w:r>
      <w:r w:rsidRPr="00F1589E">
        <w:rPr>
          <w:rFonts w:ascii="SimSun" w:hAnsi="SimSun" w:cs="Arial"/>
          <w:sz w:val="21"/>
          <w:szCs w:val="21"/>
          <w:lang w:eastAsia="zh-CN"/>
        </w:rPr>
        <w:t>接收受益方知识产权局的知识产权信息交流请求</w:t>
      </w:r>
    </w:p>
    <w:p w14:paraId="1D131CDB" w14:textId="1D247B44" w:rsidR="00F1589E" w:rsidRPr="00F1589E" w:rsidRDefault="00F1589E" w:rsidP="00E9034A">
      <w:pPr>
        <w:numPr>
          <w:ilvl w:val="0"/>
          <w:numId w:val="3"/>
        </w:numPr>
        <w:tabs>
          <w:tab w:val="left" w:pos="720"/>
        </w:tabs>
        <w:spacing w:afterLines="50" w:after="120" w:line="340" w:lineRule="atLeast"/>
        <w:jc w:val="both"/>
        <w:rPr>
          <w:rFonts w:ascii="SimSun" w:hAnsi="SimSun" w:cs="Arial"/>
          <w:sz w:val="21"/>
          <w:szCs w:val="21"/>
          <w:lang w:eastAsia="zh-CN"/>
        </w:rPr>
      </w:pPr>
      <w:r w:rsidRPr="00F1589E">
        <w:rPr>
          <w:rFonts w:ascii="SimSun" w:hAnsi="SimSun" w:cs="Arial"/>
          <w:b/>
          <w:bCs/>
          <w:sz w:val="21"/>
          <w:szCs w:val="21"/>
          <w:lang w:eastAsia="zh-CN"/>
        </w:rPr>
        <w:t>步骤2：</w:t>
      </w:r>
      <w:r w:rsidRPr="00F1589E">
        <w:rPr>
          <w:rFonts w:ascii="SimSun" w:hAnsi="SimSun" w:cs="Arial"/>
          <w:sz w:val="21"/>
          <w:szCs w:val="21"/>
          <w:lang w:eastAsia="zh-CN"/>
        </w:rPr>
        <w:t>在满足签署协议等要求后，提供方知识产权局将共享所请求的信息。</w:t>
      </w:r>
    </w:p>
    <w:p w14:paraId="134F91EC" w14:textId="77777777" w:rsidR="00F1589E" w:rsidRPr="00F1589E" w:rsidRDefault="00F1589E" w:rsidP="00F1589E">
      <w:pPr>
        <w:keepNext/>
        <w:keepLines/>
        <w:spacing w:afterLines="50" w:after="120" w:line="340" w:lineRule="atLeast"/>
        <w:outlineLvl w:val="2"/>
        <w:rPr>
          <w:rFonts w:ascii="SimSun" w:hAnsi="SimSun" w:cs="Arial"/>
          <w:sz w:val="21"/>
          <w:szCs w:val="21"/>
          <w:u w:val="single"/>
          <w:lang w:eastAsia="zh-CN"/>
        </w:rPr>
      </w:pPr>
      <w:r w:rsidRPr="00F1589E">
        <w:rPr>
          <w:rFonts w:ascii="SimSun" w:hAnsi="SimSun" w:cs="Arial"/>
          <w:sz w:val="21"/>
          <w:szCs w:val="21"/>
          <w:u w:val="single"/>
          <w:lang w:eastAsia="zh-CN"/>
        </w:rPr>
        <w:t>预期好处和实现的成果</w:t>
      </w:r>
    </w:p>
    <w:p w14:paraId="6E9DCDCB" w14:textId="77777777" w:rsidR="00F1589E" w:rsidRPr="00F1589E" w:rsidRDefault="00F1589E" w:rsidP="00C621C7">
      <w:pPr>
        <w:spacing w:afterLines="50" w:after="120" w:line="340" w:lineRule="atLeast"/>
        <w:ind w:firstLineChars="200" w:firstLine="420"/>
        <w:jc w:val="both"/>
        <w:rPr>
          <w:rFonts w:ascii="SimSun" w:hAnsi="SimSun" w:cs="Arial"/>
          <w:sz w:val="21"/>
          <w:szCs w:val="21"/>
          <w:lang w:eastAsia="zh-CN"/>
        </w:rPr>
      </w:pPr>
      <w:r w:rsidRPr="00F1589E">
        <w:rPr>
          <w:rFonts w:ascii="SimSun" w:hAnsi="SimSun" w:cs="Arial"/>
          <w:sz w:val="21"/>
          <w:szCs w:val="21"/>
          <w:lang w:eastAsia="zh-CN"/>
        </w:rPr>
        <w:t>产权组织提供这种数据交换平台有望</w:t>
      </w:r>
      <w:r w:rsidRPr="00F1589E">
        <w:rPr>
          <w:rFonts w:ascii="SimSun" w:hAnsi="SimSun" w:cs="Arial" w:hint="eastAsia"/>
          <w:sz w:val="21"/>
          <w:szCs w:val="21"/>
          <w:lang w:eastAsia="zh-CN"/>
        </w:rPr>
        <w:t>带</w:t>
      </w:r>
      <w:r w:rsidRPr="00F1589E">
        <w:rPr>
          <w:rFonts w:ascii="SimSun" w:hAnsi="SimSun" w:cs="Arial"/>
          <w:sz w:val="21"/>
          <w:szCs w:val="21"/>
          <w:lang w:eastAsia="zh-CN"/>
        </w:rPr>
        <w:t>来以下好处：</w:t>
      </w:r>
    </w:p>
    <w:p w14:paraId="36ECDFE4" w14:textId="77777777" w:rsidR="00F1589E" w:rsidRPr="00F1589E" w:rsidRDefault="00F1589E" w:rsidP="00E9034A">
      <w:pPr>
        <w:numPr>
          <w:ilvl w:val="0"/>
          <w:numId w:val="4"/>
        </w:numPr>
        <w:spacing w:afterLines="50" w:after="120" w:line="340" w:lineRule="atLeast"/>
        <w:contextualSpacing/>
        <w:jc w:val="both"/>
        <w:rPr>
          <w:rFonts w:ascii="SimSun" w:hAnsi="SimSun" w:cs="Arial"/>
          <w:sz w:val="21"/>
          <w:szCs w:val="21"/>
          <w:lang w:eastAsia="zh-CN"/>
        </w:rPr>
      </w:pPr>
      <w:r w:rsidRPr="00F1589E">
        <w:rPr>
          <w:rFonts w:ascii="SimSun" w:hAnsi="SimSun" w:cs="Arial"/>
          <w:sz w:val="21"/>
          <w:szCs w:val="21"/>
          <w:lang w:eastAsia="zh-CN"/>
        </w:rPr>
        <w:t>支持并鼓励所有知识产权局交换其知识产权信息。</w:t>
      </w:r>
    </w:p>
    <w:p w14:paraId="385608B8" w14:textId="77BF4018" w:rsidR="00F1589E" w:rsidRPr="00F1589E" w:rsidRDefault="00F1589E" w:rsidP="00E9034A">
      <w:pPr>
        <w:numPr>
          <w:ilvl w:val="0"/>
          <w:numId w:val="4"/>
        </w:numPr>
        <w:spacing w:afterLines="50" w:after="120" w:line="340" w:lineRule="atLeast"/>
        <w:contextualSpacing/>
        <w:jc w:val="both"/>
        <w:rPr>
          <w:rFonts w:ascii="SimSun" w:hAnsi="SimSun" w:cs="Arial"/>
          <w:sz w:val="21"/>
          <w:szCs w:val="21"/>
          <w:lang w:eastAsia="zh-CN"/>
        </w:rPr>
      </w:pPr>
      <w:r w:rsidRPr="00F1589E">
        <w:rPr>
          <w:rFonts w:ascii="SimSun" w:hAnsi="SimSun" w:cs="Arial"/>
          <w:sz w:val="21"/>
          <w:szCs w:val="21"/>
          <w:lang w:eastAsia="zh-CN"/>
        </w:rPr>
        <w:t>促进</w:t>
      </w:r>
      <w:r w:rsidR="0001409E">
        <w:rPr>
          <w:rFonts w:ascii="SimSun" w:hAnsi="SimSun" w:cs="Arial" w:hint="eastAsia"/>
          <w:sz w:val="21"/>
          <w:szCs w:val="21"/>
          <w:lang w:eastAsia="zh-CN"/>
        </w:rPr>
        <w:t>经</w:t>
      </w:r>
      <w:r w:rsidR="0001409E" w:rsidRPr="00F1589E">
        <w:rPr>
          <w:rFonts w:ascii="SimSun" w:hAnsi="SimSun" w:cs="Arial"/>
          <w:sz w:val="21"/>
          <w:szCs w:val="21"/>
          <w:lang w:eastAsia="zh-CN"/>
        </w:rPr>
        <w:t>认证</w:t>
      </w:r>
      <w:r w:rsidR="00620B66">
        <w:rPr>
          <w:rFonts w:ascii="SimSun" w:hAnsi="SimSun" w:cs="Arial" w:hint="eastAsia"/>
          <w:sz w:val="21"/>
          <w:szCs w:val="21"/>
          <w:lang w:eastAsia="zh-CN"/>
        </w:rPr>
        <w:t>的</w:t>
      </w:r>
      <w:r w:rsidRPr="00F1589E">
        <w:rPr>
          <w:rFonts w:ascii="SimSun" w:hAnsi="SimSun" w:cs="Arial"/>
          <w:sz w:val="21"/>
          <w:szCs w:val="21"/>
          <w:lang w:eastAsia="zh-CN"/>
        </w:rPr>
        <w:t>知识产权信息的自动交换。</w:t>
      </w:r>
    </w:p>
    <w:p w14:paraId="57993AFB" w14:textId="77777777" w:rsidR="00F1589E" w:rsidRPr="00F1589E" w:rsidRDefault="00F1589E" w:rsidP="00E9034A">
      <w:pPr>
        <w:numPr>
          <w:ilvl w:val="0"/>
          <w:numId w:val="4"/>
        </w:numPr>
        <w:spacing w:afterLines="50" w:after="120" w:line="340" w:lineRule="atLeast"/>
        <w:contextualSpacing/>
        <w:jc w:val="both"/>
        <w:rPr>
          <w:rFonts w:ascii="SimSun" w:hAnsi="SimSun" w:cs="Arial"/>
          <w:sz w:val="21"/>
          <w:szCs w:val="21"/>
          <w:lang w:eastAsia="zh-CN"/>
        </w:rPr>
      </w:pPr>
      <w:r w:rsidRPr="00F1589E">
        <w:rPr>
          <w:rFonts w:ascii="SimSun" w:hAnsi="SimSun" w:cs="Arial"/>
          <w:sz w:val="21"/>
          <w:szCs w:val="21"/>
          <w:lang w:eastAsia="zh-CN"/>
        </w:rPr>
        <w:t>促进知识产权局之间在知识产权信息交流方面的沟通。</w:t>
      </w:r>
    </w:p>
    <w:p w14:paraId="2C789B9B" w14:textId="04009116" w:rsidR="00F1589E" w:rsidRPr="00F1589E" w:rsidRDefault="00E9142F" w:rsidP="00E9034A">
      <w:pPr>
        <w:numPr>
          <w:ilvl w:val="0"/>
          <w:numId w:val="4"/>
        </w:numPr>
        <w:spacing w:afterLines="50" w:after="120" w:line="340" w:lineRule="atLeast"/>
        <w:contextualSpacing/>
        <w:jc w:val="both"/>
        <w:rPr>
          <w:rFonts w:ascii="SimSun" w:hAnsi="SimSun" w:cs="Arial"/>
          <w:sz w:val="21"/>
          <w:szCs w:val="21"/>
          <w:lang w:eastAsia="zh-CN"/>
        </w:rPr>
      </w:pPr>
      <w:r>
        <w:rPr>
          <w:rFonts w:ascii="SimSun" w:hAnsi="SimSun" w:cs="Arial" w:hint="eastAsia"/>
          <w:sz w:val="21"/>
          <w:szCs w:val="21"/>
          <w:lang w:eastAsia="zh-CN"/>
        </w:rPr>
        <w:t>依据</w:t>
      </w:r>
      <w:r w:rsidR="0004570E" w:rsidRPr="00F1589E">
        <w:rPr>
          <w:rFonts w:ascii="SimSun" w:hAnsi="SimSun" w:cs="Arial"/>
          <w:sz w:val="21"/>
          <w:szCs w:val="21"/>
          <w:lang w:eastAsia="zh-CN"/>
        </w:rPr>
        <w:t>所有</w:t>
      </w:r>
      <w:r w:rsidR="00F1589E" w:rsidRPr="00F1589E">
        <w:rPr>
          <w:rFonts w:ascii="SimSun" w:hAnsi="SimSun" w:cs="Arial"/>
          <w:sz w:val="21"/>
          <w:szCs w:val="21"/>
          <w:lang w:eastAsia="zh-CN"/>
        </w:rPr>
        <w:t>产权组织标准提供数据</w:t>
      </w:r>
      <w:r>
        <w:rPr>
          <w:rFonts w:ascii="SimSun" w:hAnsi="SimSun" w:cs="Arial" w:hint="eastAsia"/>
          <w:sz w:val="21"/>
          <w:szCs w:val="21"/>
          <w:lang w:eastAsia="zh-CN"/>
        </w:rPr>
        <w:t>。</w:t>
      </w:r>
    </w:p>
    <w:p w14:paraId="29F65CC8" w14:textId="24CA9E4F" w:rsidR="00F1589E" w:rsidRPr="00F1589E" w:rsidRDefault="00F1589E" w:rsidP="00E9034A">
      <w:pPr>
        <w:numPr>
          <w:ilvl w:val="0"/>
          <w:numId w:val="4"/>
        </w:numPr>
        <w:spacing w:afterLines="50" w:after="120" w:line="340" w:lineRule="atLeast"/>
        <w:contextualSpacing/>
        <w:jc w:val="both"/>
        <w:rPr>
          <w:rFonts w:ascii="SimSun" w:hAnsi="SimSun" w:cs="Arial"/>
          <w:sz w:val="21"/>
          <w:szCs w:val="21"/>
        </w:rPr>
      </w:pPr>
      <w:r w:rsidRPr="00F1589E">
        <w:rPr>
          <w:rFonts w:ascii="SimSun" w:hAnsi="SimSun" w:cs="Arial"/>
          <w:sz w:val="21"/>
          <w:szCs w:val="21"/>
        </w:rPr>
        <w:t>连接到安全网络</w:t>
      </w:r>
      <w:r w:rsidR="00E9142F">
        <w:rPr>
          <w:rFonts w:ascii="SimSun" w:hAnsi="SimSun" w:cs="Arial" w:hint="eastAsia"/>
          <w:sz w:val="21"/>
          <w:szCs w:val="21"/>
          <w:lang w:eastAsia="zh-CN"/>
        </w:rPr>
        <w:t>。</w:t>
      </w:r>
    </w:p>
    <w:p w14:paraId="6B522578" w14:textId="0C280D35" w:rsidR="00F1589E" w:rsidRPr="00F1589E" w:rsidRDefault="00F1589E" w:rsidP="00E9034A">
      <w:pPr>
        <w:numPr>
          <w:ilvl w:val="0"/>
          <w:numId w:val="4"/>
        </w:numPr>
        <w:spacing w:afterLines="50" w:after="120" w:line="340" w:lineRule="atLeast"/>
        <w:contextualSpacing/>
        <w:jc w:val="both"/>
        <w:rPr>
          <w:rFonts w:ascii="SimSun" w:hAnsi="SimSun" w:cs="Arial"/>
          <w:sz w:val="21"/>
          <w:szCs w:val="21"/>
          <w:lang w:eastAsia="zh-CN"/>
        </w:rPr>
      </w:pPr>
      <w:r w:rsidRPr="00F1589E">
        <w:rPr>
          <w:rFonts w:ascii="SimSun" w:hAnsi="SimSun" w:cs="Arial"/>
          <w:sz w:val="21"/>
          <w:szCs w:val="21"/>
          <w:lang w:eastAsia="zh-CN"/>
        </w:rPr>
        <w:t>增加</w:t>
      </w:r>
      <w:r w:rsidRPr="00F1589E">
        <w:rPr>
          <w:rFonts w:ascii="SimSun" w:hAnsi="SimSun" w:cs="Arial" w:hint="eastAsia"/>
          <w:sz w:val="21"/>
          <w:szCs w:val="21"/>
          <w:lang w:eastAsia="zh-CN"/>
        </w:rPr>
        <w:t>对</w:t>
      </w:r>
      <w:r w:rsidRPr="00F1589E">
        <w:rPr>
          <w:rFonts w:ascii="SimSun" w:hAnsi="SimSun" w:cs="Arial"/>
          <w:sz w:val="21"/>
          <w:szCs w:val="21"/>
          <w:lang w:eastAsia="zh-CN"/>
        </w:rPr>
        <w:t>知识产权信息的投资</w:t>
      </w:r>
      <w:r w:rsidR="00E9142F">
        <w:rPr>
          <w:rFonts w:ascii="SimSun" w:hAnsi="SimSun" w:cs="Arial" w:hint="eastAsia"/>
          <w:sz w:val="21"/>
          <w:szCs w:val="21"/>
          <w:lang w:eastAsia="zh-CN"/>
        </w:rPr>
        <w:t>。</w:t>
      </w:r>
    </w:p>
    <w:p w14:paraId="49744B01" w14:textId="778F6FE6" w:rsidR="00F1589E" w:rsidRPr="00F1589E" w:rsidRDefault="00F1589E" w:rsidP="00E9034A">
      <w:pPr>
        <w:numPr>
          <w:ilvl w:val="0"/>
          <w:numId w:val="4"/>
        </w:numPr>
        <w:spacing w:afterLines="50" w:after="120" w:line="340" w:lineRule="atLeast"/>
        <w:contextualSpacing/>
        <w:jc w:val="both"/>
        <w:rPr>
          <w:rFonts w:ascii="SimSun" w:hAnsi="SimSun" w:cs="Arial"/>
          <w:sz w:val="21"/>
          <w:szCs w:val="21"/>
        </w:rPr>
      </w:pPr>
      <w:r w:rsidRPr="00F1589E">
        <w:rPr>
          <w:rFonts w:ascii="SimSun" w:hAnsi="SimSun" w:cs="Arial"/>
          <w:sz w:val="21"/>
          <w:szCs w:val="21"/>
        </w:rPr>
        <w:t>丰富知识，激励创新</w:t>
      </w:r>
      <w:r w:rsidR="00E9142F">
        <w:rPr>
          <w:rFonts w:ascii="SimSun" w:hAnsi="SimSun" w:cs="Arial" w:hint="eastAsia"/>
          <w:sz w:val="21"/>
          <w:szCs w:val="21"/>
          <w:lang w:eastAsia="zh-CN"/>
        </w:rPr>
        <w:t>。</w:t>
      </w:r>
    </w:p>
    <w:p w14:paraId="20507283" w14:textId="672D1615" w:rsidR="002374BA" w:rsidRPr="00E9034A" w:rsidRDefault="00F1589E" w:rsidP="00E9034A">
      <w:pPr>
        <w:numPr>
          <w:ilvl w:val="0"/>
          <w:numId w:val="4"/>
        </w:numPr>
        <w:spacing w:afterLines="50" w:after="120" w:line="340" w:lineRule="atLeast"/>
        <w:ind w:left="714" w:hanging="357"/>
        <w:jc w:val="both"/>
        <w:rPr>
          <w:rFonts w:ascii="SimSun" w:hAnsi="SimSun" w:cs="Arial"/>
          <w:sz w:val="21"/>
          <w:szCs w:val="21"/>
          <w:lang w:eastAsia="zh-CN"/>
        </w:rPr>
      </w:pPr>
      <w:r w:rsidRPr="00E9034A">
        <w:rPr>
          <w:rFonts w:ascii="SimSun" w:hAnsi="SimSun" w:cs="Arial"/>
          <w:sz w:val="21"/>
          <w:szCs w:val="21"/>
          <w:lang w:eastAsia="zh-CN"/>
        </w:rPr>
        <w:t>加强知识产权保护的国际执法。</w:t>
      </w:r>
    </w:p>
    <w:p w14:paraId="624BC9D3" w14:textId="77777777" w:rsidR="00F1589E" w:rsidRPr="00F1589E" w:rsidRDefault="00F1589E" w:rsidP="00F1589E">
      <w:pPr>
        <w:keepNext/>
        <w:keepLines/>
        <w:spacing w:afterLines="50" w:after="120" w:line="340" w:lineRule="atLeast"/>
        <w:outlineLvl w:val="2"/>
        <w:rPr>
          <w:rFonts w:ascii="SimSun" w:hAnsi="SimSun" w:cs="Arial"/>
          <w:sz w:val="21"/>
          <w:szCs w:val="21"/>
          <w:u w:val="single"/>
          <w:lang w:eastAsia="zh-CN"/>
        </w:rPr>
      </w:pPr>
      <w:r w:rsidRPr="00F1589E">
        <w:rPr>
          <w:rFonts w:ascii="SimSun" w:hAnsi="SimSun" w:cs="Arial"/>
          <w:sz w:val="21"/>
          <w:szCs w:val="21"/>
          <w:u w:val="single"/>
          <w:lang w:eastAsia="zh-CN"/>
        </w:rPr>
        <w:t>预期挑战</w:t>
      </w:r>
    </w:p>
    <w:p w14:paraId="108A9F10" w14:textId="77777777" w:rsidR="00F1589E" w:rsidRPr="00F1589E" w:rsidRDefault="00F1589E" w:rsidP="00C621C7">
      <w:pPr>
        <w:spacing w:afterLines="50" w:after="120" w:line="340" w:lineRule="atLeast"/>
        <w:ind w:firstLineChars="200" w:firstLine="420"/>
        <w:jc w:val="both"/>
        <w:rPr>
          <w:rFonts w:ascii="SimSun" w:hAnsi="SimSun" w:cs="Arial"/>
          <w:sz w:val="21"/>
          <w:szCs w:val="21"/>
          <w:lang w:eastAsia="zh-CN"/>
        </w:rPr>
      </w:pPr>
      <w:r w:rsidRPr="00F1589E">
        <w:rPr>
          <w:rFonts w:ascii="SimSun" w:hAnsi="SimSun" w:cs="Arial"/>
          <w:sz w:val="21"/>
          <w:szCs w:val="21"/>
          <w:lang w:eastAsia="zh-CN"/>
        </w:rPr>
        <w:t>在开发这一全球平台的过程中，预期要应对以下挑战：</w:t>
      </w:r>
    </w:p>
    <w:p w14:paraId="3104E282" w14:textId="77777777" w:rsidR="00F1589E" w:rsidRPr="00F1589E" w:rsidRDefault="00F1589E" w:rsidP="00E9034A">
      <w:pPr>
        <w:numPr>
          <w:ilvl w:val="0"/>
          <w:numId w:val="5"/>
        </w:numPr>
        <w:spacing w:afterLines="50" w:after="120" w:line="340" w:lineRule="atLeast"/>
        <w:ind w:left="924" w:hanging="357"/>
        <w:contextualSpacing/>
        <w:jc w:val="both"/>
        <w:rPr>
          <w:rFonts w:ascii="SimSun" w:hAnsi="SimSun" w:cs="Arial"/>
          <w:sz w:val="21"/>
          <w:szCs w:val="21"/>
          <w:lang w:eastAsia="zh-CN"/>
        </w:rPr>
      </w:pPr>
      <w:r w:rsidRPr="00F1589E">
        <w:rPr>
          <w:rFonts w:ascii="SimSun" w:hAnsi="SimSun" w:cs="Arial"/>
          <w:sz w:val="21"/>
          <w:szCs w:val="21"/>
          <w:lang w:eastAsia="zh-CN"/>
        </w:rPr>
        <w:t>数据中的错误或不一致可能会破坏数据库的可靠性，导致用户获得误导性或不准确的信息。</w:t>
      </w:r>
    </w:p>
    <w:p w14:paraId="237269D3" w14:textId="77777777" w:rsidR="00F1589E" w:rsidRPr="00F1589E" w:rsidRDefault="00F1589E" w:rsidP="00E9034A">
      <w:pPr>
        <w:numPr>
          <w:ilvl w:val="0"/>
          <w:numId w:val="5"/>
        </w:numPr>
        <w:spacing w:afterLines="50" w:after="120" w:line="340" w:lineRule="atLeast"/>
        <w:ind w:left="924" w:hanging="357"/>
        <w:contextualSpacing/>
        <w:jc w:val="both"/>
        <w:rPr>
          <w:rFonts w:ascii="SimSun" w:hAnsi="SimSun" w:cs="Arial"/>
          <w:sz w:val="21"/>
          <w:szCs w:val="21"/>
          <w:lang w:eastAsia="zh-CN"/>
        </w:rPr>
      </w:pPr>
      <w:r w:rsidRPr="00F1589E">
        <w:rPr>
          <w:rFonts w:ascii="SimSun" w:hAnsi="SimSun" w:cs="Arial"/>
          <w:sz w:val="21"/>
          <w:szCs w:val="21"/>
          <w:lang w:eastAsia="zh-CN"/>
        </w:rPr>
        <w:t>数据非法入侵或数据泄漏可能会暴露受限制的信息，有可能对个人或组织造成伤害，并导致法律损害或声誉受损。</w:t>
      </w:r>
    </w:p>
    <w:p w14:paraId="775279E6" w14:textId="77777777" w:rsidR="00F1589E" w:rsidRPr="00F1589E" w:rsidRDefault="00F1589E" w:rsidP="00E9034A">
      <w:pPr>
        <w:numPr>
          <w:ilvl w:val="0"/>
          <w:numId w:val="5"/>
        </w:numPr>
        <w:spacing w:afterLines="50" w:after="120" w:line="340" w:lineRule="atLeast"/>
        <w:ind w:left="924" w:hanging="357"/>
        <w:contextualSpacing/>
        <w:jc w:val="both"/>
        <w:rPr>
          <w:rFonts w:ascii="SimSun" w:hAnsi="SimSun" w:cs="Arial"/>
          <w:sz w:val="21"/>
          <w:szCs w:val="21"/>
          <w:lang w:eastAsia="zh-CN"/>
        </w:rPr>
      </w:pPr>
      <w:r w:rsidRPr="00F1589E">
        <w:rPr>
          <w:rFonts w:ascii="SimSun" w:hAnsi="SimSun" w:cs="Arial"/>
          <w:sz w:val="21"/>
          <w:szCs w:val="21"/>
          <w:lang w:eastAsia="zh-CN"/>
        </w:rPr>
        <w:t>不同管辖区之间缺乏合作或利益冲突会阻碍数据共享、标准化工作以及数据库的整体有效性。</w:t>
      </w:r>
    </w:p>
    <w:p w14:paraId="321B59E0" w14:textId="77777777" w:rsidR="00F1589E" w:rsidRPr="00F1589E" w:rsidRDefault="00F1589E" w:rsidP="00E9034A">
      <w:pPr>
        <w:numPr>
          <w:ilvl w:val="0"/>
          <w:numId w:val="5"/>
        </w:numPr>
        <w:spacing w:afterLines="50" w:after="120" w:line="340" w:lineRule="atLeast"/>
        <w:ind w:left="924" w:hanging="357"/>
        <w:jc w:val="both"/>
        <w:rPr>
          <w:rFonts w:ascii="SimSun" w:hAnsi="SimSun" w:cs="Arial"/>
          <w:sz w:val="21"/>
          <w:szCs w:val="21"/>
          <w:lang w:eastAsia="zh-CN"/>
        </w:rPr>
      </w:pPr>
      <w:r w:rsidRPr="00F1589E">
        <w:rPr>
          <w:rFonts w:ascii="SimSun" w:hAnsi="SimSun" w:cs="Arial"/>
          <w:sz w:val="21"/>
          <w:szCs w:val="21"/>
          <w:lang w:eastAsia="zh-CN"/>
        </w:rPr>
        <w:t>资金不足或支持力度减弱会导致数据库停滞不前、数据过时、实用性和相关性下降。</w:t>
      </w:r>
    </w:p>
    <w:p w14:paraId="28BB622F" w14:textId="77777777" w:rsidR="00F1589E" w:rsidRPr="00F1589E" w:rsidRDefault="00F1589E" w:rsidP="00F1589E">
      <w:pPr>
        <w:keepNext/>
        <w:keepLines/>
        <w:spacing w:afterLines="50" w:after="120" w:line="340" w:lineRule="atLeast"/>
        <w:outlineLvl w:val="2"/>
        <w:rPr>
          <w:rFonts w:ascii="SimSun" w:hAnsi="SimSun" w:cs="Arial"/>
          <w:sz w:val="21"/>
          <w:szCs w:val="21"/>
          <w:u w:val="single"/>
          <w:lang w:eastAsia="zh-CN"/>
        </w:rPr>
      </w:pPr>
      <w:r w:rsidRPr="00F1589E">
        <w:rPr>
          <w:rFonts w:ascii="SimSun" w:hAnsi="SimSun" w:cs="Arial"/>
          <w:sz w:val="21"/>
          <w:szCs w:val="21"/>
          <w:u w:val="single"/>
          <w:lang w:eastAsia="zh-CN"/>
        </w:rPr>
        <w:lastRenderedPageBreak/>
        <w:t>项目时间线和拟议时间表（暂定）</w:t>
      </w:r>
    </w:p>
    <w:p w14:paraId="37B2764C" w14:textId="77777777" w:rsidR="00F1589E" w:rsidRPr="002374BA" w:rsidRDefault="00F1589E" w:rsidP="00F1589E">
      <w:pPr>
        <w:keepNext/>
        <w:keepLines/>
        <w:spacing w:afterLines="50" w:after="120" w:line="340" w:lineRule="atLeast"/>
        <w:outlineLvl w:val="3"/>
        <w:rPr>
          <w:rFonts w:ascii="KaiTi" w:eastAsia="KaiTi" w:hAnsi="KaiTi" w:cs="Arial"/>
          <w:b/>
          <w:bCs/>
          <w:sz w:val="21"/>
          <w:szCs w:val="21"/>
          <w:u w:val="single"/>
        </w:rPr>
      </w:pPr>
      <w:r w:rsidRPr="002374BA">
        <w:rPr>
          <w:rFonts w:ascii="KaiTi" w:eastAsia="KaiTi" w:hAnsi="KaiTi" w:cs="Arial"/>
          <w:b/>
          <w:bCs/>
          <w:sz w:val="21"/>
          <w:szCs w:val="21"/>
          <w:u w:val="single"/>
        </w:rPr>
        <w:t>第一年</w:t>
      </w:r>
    </w:p>
    <w:p w14:paraId="5471178D" w14:textId="77777777" w:rsidR="00F1589E" w:rsidRPr="00F1589E" w:rsidRDefault="00F1589E" w:rsidP="00F1589E">
      <w:pPr>
        <w:spacing w:afterLines="50" w:after="120" w:line="340" w:lineRule="atLeast"/>
        <w:rPr>
          <w:rFonts w:ascii="SimSun" w:hAnsi="SimSun" w:cs="Arial"/>
          <w:sz w:val="21"/>
          <w:szCs w:val="21"/>
        </w:rPr>
      </w:pPr>
      <w:r w:rsidRPr="00F1589E">
        <w:rPr>
          <w:rFonts w:ascii="SimSun" w:hAnsi="SimSun" w:cs="Arial"/>
          <w:noProof/>
          <w:sz w:val="21"/>
          <w:szCs w:val="21"/>
        </w:rPr>
        <w:drawing>
          <wp:inline distT="0" distB="0" distL="0" distR="0" wp14:anchorId="26A4CA62" wp14:editId="09B61F77">
            <wp:extent cx="5943600" cy="3608705"/>
            <wp:effectExtent l="38100" t="38100" r="0" b="0"/>
            <wp:docPr id="20" name="Diagram 20">
              <a:extLst xmlns:a="http://schemas.openxmlformats.org/drawingml/2006/main">
                <a:ext uri="{FF2B5EF4-FFF2-40B4-BE49-F238E27FC236}">
                  <a16:creationId xmlns:a16="http://schemas.microsoft.com/office/drawing/2014/main" id="{5A7A2E30-B859-461A-93E6-923BF41A058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1A1632D" w14:textId="77777777" w:rsidR="00F1589E" w:rsidRPr="002374BA" w:rsidRDefault="00F1589E" w:rsidP="00F1589E">
      <w:pPr>
        <w:keepNext/>
        <w:keepLines/>
        <w:spacing w:afterLines="50" w:after="120" w:line="340" w:lineRule="atLeast"/>
        <w:outlineLvl w:val="3"/>
        <w:rPr>
          <w:rFonts w:ascii="KaiTi" w:eastAsia="KaiTi" w:hAnsi="KaiTi" w:cs="Arial"/>
          <w:b/>
          <w:bCs/>
          <w:sz w:val="21"/>
          <w:szCs w:val="21"/>
          <w:u w:val="single"/>
        </w:rPr>
      </w:pPr>
      <w:r w:rsidRPr="002374BA">
        <w:rPr>
          <w:rFonts w:ascii="KaiTi" w:eastAsia="KaiTi" w:hAnsi="KaiTi" w:cs="Arial"/>
          <w:b/>
          <w:bCs/>
          <w:sz w:val="21"/>
          <w:szCs w:val="21"/>
          <w:u w:val="single"/>
          <w:lang w:eastAsia="zh-CN"/>
        </w:rPr>
        <w:t>第二</w:t>
      </w:r>
      <w:r w:rsidRPr="002374BA">
        <w:rPr>
          <w:rFonts w:ascii="KaiTi" w:eastAsia="KaiTi" w:hAnsi="KaiTi" w:cs="Arial"/>
          <w:b/>
          <w:bCs/>
          <w:sz w:val="21"/>
          <w:szCs w:val="21"/>
          <w:u w:val="single"/>
        </w:rPr>
        <w:t>年</w:t>
      </w:r>
    </w:p>
    <w:p w14:paraId="77667ED9" w14:textId="77777777" w:rsidR="00F1589E" w:rsidRPr="00F1589E" w:rsidRDefault="00F1589E" w:rsidP="00F1589E">
      <w:pPr>
        <w:spacing w:afterLines="50" w:after="120" w:line="340" w:lineRule="atLeast"/>
        <w:rPr>
          <w:rFonts w:ascii="SimSun" w:hAnsi="SimSun" w:cs="Arial"/>
          <w:sz w:val="21"/>
          <w:szCs w:val="21"/>
        </w:rPr>
      </w:pPr>
      <w:r w:rsidRPr="00F1589E">
        <w:rPr>
          <w:rFonts w:ascii="SimSun" w:hAnsi="SimSun" w:cs="Arial"/>
          <w:noProof/>
          <w:sz w:val="21"/>
          <w:szCs w:val="21"/>
        </w:rPr>
        <w:drawing>
          <wp:inline distT="0" distB="0" distL="0" distR="0" wp14:anchorId="3E1940D5" wp14:editId="2AE1BCA6">
            <wp:extent cx="5943600" cy="3608705"/>
            <wp:effectExtent l="38100" t="38100" r="0" b="0"/>
            <wp:docPr id="22" name="Diagram 22">
              <a:extLst xmlns:a="http://schemas.openxmlformats.org/drawingml/2006/main">
                <a:ext uri="{FF2B5EF4-FFF2-40B4-BE49-F238E27FC236}">
                  <a16:creationId xmlns:a16="http://schemas.microsoft.com/office/drawing/2014/main" id="{E649AE32-4FB8-46AD-B781-9688304B5DC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21D524E" w14:textId="77777777" w:rsidR="00F1589E" w:rsidRPr="00F1589E" w:rsidRDefault="00F1589E" w:rsidP="00F1589E">
      <w:pPr>
        <w:spacing w:afterLines="50" w:after="120" w:line="340" w:lineRule="atLeast"/>
        <w:rPr>
          <w:rFonts w:ascii="SimSun" w:hAnsi="SimSun" w:cs="Arial"/>
          <w:sz w:val="21"/>
          <w:szCs w:val="21"/>
        </w:rPr>
      </w:pPr>
    </w:p>
    <w:p w14:paraId="29EB3D66" w14:textId="77777777" w:rsidR="00F1589E" w:rsidRPr="00F1589E" w:rsidRDefault="00F1589E" w:rsidP="00F1589E">
      <w:pPr>
        <w:keepNext/>
        <w:keepLines/>
        <w:spacing w:afterLines="50" w:after="120" w:line="340" w:lineRule="atLeast"/>
        <w:outlineLvl w:val="2"/>
        <w:rPr>
          <w:rFonts w:ascii="SimSun" w:hAnsi="SimSun" w:cs="Arial"/>
          <w:sz w:val="21"/>
          <w:szCs w:val="21"/>
          <w:u w:val="single"/>
          <w:lang w:eastAsia="zh-CN"/>
        </w:rPr>
      </w:pPr>
      <w:r w:rsidRPr="00F1589E">
        <w:rPr>
          <w:rFonts w:ascii="SimSun" w:hAnsi="SimSun" w:cs="Arial"/>
          <w:sz w:val="21"/>
          <w:szCs w:val="21"/>
          <w:u w:val="single"/>
          <w:lang w:eastAsia="zh-CN"/>
        </w:rPr>
        <w:lastRenderedPageBreak/>
        <w:t>成功因素</w:t>
      </w:r>
    </w:p>
    <w:p w14:paraId="409F3B56" w14:textId="77777777" w:rsidR="00F1589E" w:rsidRPr="00F1589E" w:rsidRDefault="00F1589E" w:rsidP="00C621C7">
      <w:pPr>
        <w:spacing w:afterLines="50" w:after="120" w:line="340" w:lineRule="atLeast"/>
        <w:ind w:firstLineChars="200" w:firstLine="420"/>
        <w:jc w:val="both"/>
        <w:rPr>
          <w:rFonts w:ascii="SimSun" w:hAnsi="SimSun" w:cs="Arial"/>
          <w:sz w:val="21"/>
          <w:szCs w:val="21"/>
          <w:lang w:eastAsia="zh-CN"/>
        </w:rPr>
      </w:pPr>
      <w:r w:rsidRPr="00F1589E">
        <w:rPr>
          <w:rFonts w:ascii="SimSun" w:hAnsi="SimSun" w:cs="Arial"/>
          <w:sz w:val="21"/>
          <w:szCs w:val="21"/>
          <w:lang w:eastAsia="zh-CN"/>
        </w:rPr>
        <w:t>要确保平台实现其初始目标，应达到以下标准：</w:t>
      </w:r>
    </w:p>
    <w:p w14:paraId="37B41E72" w14:textId="77777777" w:rsidR="00F1589E" w:rsidRPr="00F1589E" w:rsidRDefault="00F1589E" w:rsidP="00E9034A">
      <w:pPr>
        <w:numPr>
          <w:ilvl w:val="0"/>
          <w:numId w:val="6"/>
        </w:numPr>
        <w:spacing w:afterLines="50" w:after="120" w:line="340" w:lineRule="atLeast"/>
        <w:contextualSpacing/>
        <w:jc w:val="both"/>
        <w:rPr>
          <w:rFonts w:ascii="SimSun" w:hAnsi="SimSun" w:cs="Arial"/>
          <w:sz w:val="21"/>
          <w:szCs w:val="21"/>
          <w:lang w:eastAsia="zh-CN"/>
        </w:rPr>
      </w:pPr>
      <w:r w:rsidRPr="00F1589E">
        <w:rPr>
          <w:rFonts w:ascii="SimSun" w:hAnsi="SimSun" w:cs="Arial"/>
          <w:b/>
          <w:bCs/>
          <w:sz w:val="21"/>
          <w:szCs w:val="21"/>
          <w:lang w:eastAsia="zh-CN"/>
        </w:rPr>
        <w:t>全面的数据覆盖</w:t>
      </w:r>
      <w:r w:rsidRPr="00F1589E">
        <w:rPr>
          <w:rFonts w:ascii="SimSun" w:hAnsi="SimSun" w:cs="Arial"/>
          <w:sz w:val="21"/>
          <w:szCs w:val="21"/>
          <w:lang w:eastAsia="zh-CN"/>
        </w:rPr>
        <w:t>：平台应覆盖广泛的知识产权类型，包括专利、商标、版权和工业品外观设计，并覆盖不同的司法管辖区和历史数据。</w:t>
      </w:r>
    </w:p>
    <w:p w14:paraId="1400CAD7" w14:textId="77777777" w:rsidR="00F1589E" w:rsidRPr="00F1589E" w:rsidRDefault="00F1589E" w:rsidP="00E9034A">
      <w:pPr>
        <w:numPr>
          <w:ilvl w:val="0"/>
          <w:numId w:val="6"/>
        </w:numPr>
        <w:spacing w:afterLines="50" w:after="120" w:line="340" w:lineRule="atLeast"/>
        <w:contextualSpacing/>
        <w:jc w:val="both"/>
        <w:rPr>
          <w:rFonts w:ascii="SimSun" w:hAnsi="SimSun" w:cs="Arial"/>
          <w:sz w:val="21"/>
          <w:szCs w:val="21"/>
          <w:lang w:eastAsia="zh-CN"/>
        </w:rPr>
      </w:pPr>
      <w:r w:rsidRPr="00F1589E">
        <w:rPr>
          <w:rFonts w:ascii="SimSun" w:hAnsi="SimSun" w:cs="Arial"/>
          <w:b/>
          <w:bCs/>
          <w:sz w:val="21"/>
          <w:szCs w:val="21"/>
          <w:lang w:eastAsia="zh-CN"/>
        </w:rPr>
        <w:t>数据准确性和可靠性</w:t>
      </w:r>
      <w:r w:rsidRPr="00F1589E">
        <w:rPr>
          <w:rFonts w:ascii="SimSun" w:hAnsi="SimSun" w:cs="Arial"/>
          <w:sz w:val="21"/>
          <w:szCs w:val="21"/>
          <w:lang w:eastAsia="zh-CN"/>
        </w:rPr>
        <w:t>：平台必须维持较高的数据质量标准，确保准确性、一致性和可靠性，为用户提供值得信赖的信息。</w:t>
      </w:r>
    </w:p>
    <w:p w14:paraId="7D726242" w14:textId="77777777" w:rsidR="00F1589E" w:rsidRPr="00F1589E" w:rsidRDefault="00F1589E" w:rsidP="00E9034A">
      <w:pPr>
        <w:numPr>
          <w:ilvl w:val="0"/>
          <w:numId w:val="6"/>
        </w:numPr>
        <w:spacing w:afterLines="50" w:after="120" w:line="340" w:lineRule="atLeast"/>
        <w:contextualSpacing/>
        <w:jc w:val="both"/>
        <w:rPr>
          <w:rFonts w:ascii="SimSun" w:hAnsi="SimSun" w:cs="Arial"/>
          <w:b/>
          <w:bCs/>
          <w:sz w:val="21"/>
          <w:szCs w:val="21"/>
          <w:lang w:eastAsia="zh-CN"/>
        </w:rPr>
      </w:pPr>
      <w:r w:rsidRPr="00F1589E">
        <w:rPr>
          <w:rFonts w:ascii="SimSun" w:hAnsi="SimSun" w:cs="Arial"/>
          <w:b/>
          <w:bCs/>
          <w:sz w:val="21"/>
          <w:szCs w:val="21"/>
          <w:lang w:eastAsia="zh-CN"/>
        </w:rPr>
        <w:t>方便用户的界面：</w:t>
      </w:r>
      <w:r w:rsidRPr="00F1589E">
        <w:rPr>
          <w:rFonts w:ascii="SimSun" w:hAnsi="SimSun" w:cs="Arial"/>
          <w:sz w:val="21"/>
          <w:szCs w:val="21"/>
          <w:lang w:eastAsia="zh-CN"/>
        </w:rPr>
        <w:t>平台应提供直观、方便用户的界面，便于用户浏览、</w:t>
      </w:r>
      <w:r w:rsidRPr="00F1589E">
        <w:rPr>
          <w:rFonts w:ascii="SimSun" w:hAnsi="SimSun" w:cs="Arial" w:hint="eastAsia"/>
          <w:sz w:val="21"/>
          <w:szCs w:val="21"/>
          <w:lang w:eastAsia="zh-CN"/>
        </w:rPr>
        <w:t>搜</w:t>
      </w:r>
      <w:r w:rsidRPr="00F1589E">
        <w:rPr>
          <w:rFonts w:ascii="SimSun" w:hAnsi="SimSun" w:cs="Arial"/>
          <w:sz w:val="21"/>
          <w:szCs w:val="21"/>
          <w:lang w:eastAsia="zh-CN"/>
        </w:rPr>
        <w:t>索和获取所需信息。</w:t>
      </w:r>
    </w:p>
    <w:p w14:paraId="28307B1C" w14:textId="77777777" w:rsidR="00F1589E" w:rsidRPr="00F1589E" w:rsidRDefault="00F1589E" w:rsidP="00E9034A">
      <w:pPr>
        <w:numPr>
          <w:ilvl w:val="0"/>
          <w:numId w:val="6"/>
        </w:numPr>
        <w:spacing w:afterLines="50" w:after="120" w:line="340" w:lineRule="atLeast"/>
        <w:contextualSpacing/>
        <w:jc w:val="both"/>
        <w:rPr>
          <w:rFonts w:ascii="SimSun" w:hAnsi="SimSun" w:cs="Arial"/>
          <w:sz w:val="21"/>
          <w:szCs w:val="21"/>
          <w:lang w:eastAsia="zh-CN"/>
        </w:rPr>
      </w:pPr>
      <w:r w:rsidRPr="00F1589E">
        <w:rPr>
          <w:rFonts w:ascii="SimSun" w:hAnsi="SimSun" w:cs="Arial"/>
          <w:b/>
          <w:bCs/>
          <w:sz w:val="21"/>
          <w:szCs w:val="21"/>
          <w:lang w:eastAsia="zh-CN"/>
        </w:rPr>
        <w:t>高级搜索功能：</w:t>
      </w:r>
      <w:r w:rsidRPr="00F1589E">
        <w:rPr>
          <w:rFonts w:ascii="SimSun" w:hAnsi="SimSun" w:cs="Arial"/>
          <w:sz w:val="21"/>
          <w:szCs w:val="21"/>
          <w:lang w:eastAsia="zh-CN"/>
        </w:rPr>
        <w:t>平台应提供高级搜索功能，允许用户根据各种标准筛选、完善和分析知识产权数据。</w:t>
      </w:r>
    </w:p>
    <w:p w14:paraId="66EFA1D5" w14:textId="77777777" w:rsidR="00F1589E" w:rsidRPr="00F1589E" w:rsidRDefault="00F1589E" w:rsidP="00E9034A">
      <w:pPr>
        <w:numPr>
          <w:ilvl w:val="0"/>
          <w:numId w:val="6"/>
        </w:numPr>
        <w:spacing w:afterLines="50" w:after="120" w:line="340" w:lineRule="atLeast"/>
        <w:contextualSpacing/>
        <w:jc w:val="both"/>
        <w:rPr>
          <w:rFonts w:ascii="SimSun" w:hAnsi="SimSun" w:cs="Arial"/>
          <w:sz w:val="21"/>
          <w:szCs w:val="21"/>
          <w:lang w:eastAsia="zh-CN"/>
        </w:rPr>
      </w:pPr>
      <w:r w:rsidRPr="00F1589E">
        <w:rPr>
          <w:rFonts w:ascii="SimSun" w:hAnsi="SimSun" w:cs="Arial"/>
          <w:b/>
          <w:bCs/>
          <w:sz w:val="21"/>
          <w:szCs w:val="21"/>
          <w:lang w:eastAsia="zh-CN"/>
        </w:rPr>
        <w:t>多语言支持：</w:t>
      </w:r>
      <w:r w:rsidRPr="00F1589E">
        <w:rPr>
          <w:rFonts w:ascii="SimSun" w:hAnsi="SimSun" w:cs="Arial"/>
          <w:sz w:val="21"/>
          <w:szCs w:val="21"/>
          <w:lang w:eastAsia="zh-CN"/>
        </w:rPr>
        <w:t>平台应支持多种语言，满足全球受众的需求，方便来自不同语言背景的用户访问。</w:t>
      </w:r>
    </w:p>
    <w:p w14:paraId="12205F38" w14:textId="418FC38E" w:rsidR="00F1589E" w:rsidRPr="00F1589E" w:rsidRDefault="00EA73E7" w:rsidP="00E9034A">
      <w:pPr>
        <w:numPr>
          <w:ilvl w:val="0"/>
          <w:numId w:val="6"/>
        </w:numPr>
        <w:spacing w:afterLines="50" w:after="120" w:line="340" w:lineRule="atLeast"/>
        <w:contextualSpacing/>
        <w:jc w:val="both"/>
        <w:rPr>
          <w:rFonts w:ascii="SimSun" w:hAnsi="SimSun" w:cs="Arial"/>
          <w:b/>
          <w:bCs/>
          <w:sz w:val="21"/>
          <w:szCs w:val="21"/>
          <w:lang w:eastAsia="zh-CN"/>
        </w:rPr>
      </w:pPr>
      <w:r>
        <w:rPr>
          <w:rFonts w:ascii="SimSun" w:hAnsi="SimSun" w:cs="Arial" w:hint="eastAsia"/>
          <w:b/>
          <w:bCs/>
          <w:sz w:val="21"/>
          <w:szCs w:val="21"/>
          <w:lang w:eastAsia="zh-CN"/>
        </w:rPr>
        <w:t>健全的</w:t>
      </w:r>
      <w:r w:rsidR="00F1589E" w:rsidRPr="00F1589E">
        <w:rPr>
          <w:rFonts w:ascii="SimSun" w:hAnsi="SimSun" w:cs="Arial"/>
          <w:b/>
          <w:bCs/>
          <w:sz w:val="21"/>
          <w:szCs w:val="21"/>
          <w:lang w:eastAsia="zh-CN"/>
        </w:rPr>
        <w:t>安全性和隐私：</w:t>
      </w:r>
      <w:r w:rsidR="00F1589E" w:rsidRPr="00F1589E">
        <w:rPr>
          <w:rFonts w:ascii="SimSun" w:hAnsi="SimSun" w:cs="Arial"/>
          <w:sz w:val="21"/>
          <w:szCs w:val="21"/>
          <w:lang w:eastAsia="zh-CN"/>
        </w:rPr>
        <w:t>平台必须实施严格的安全措施，保护知识产权数据免遭未经授权的访问、</w:t>
      </w:r>
      <w:r w:rsidR="00737FEF">
        <w:rPr>
          <w:rFonts w:ascii="SimSun" w:hAnsi="SimSun" w:cs="Arial" w:hint="eastAsia"/>
          <w:sz w:val="21"/>
          <w:szCs w:val="21"/>
          <w:lang w:eastAsia="zh-CN"/>
        </w:rPr>
        <w:t>入侵</w:t>
      </w:r>
      <w:r w:rsidR="00F1589E" w:rsidRPr="00F1589E">
        <w:rPr>
          <w:rFonts w:ascii="SimSun" w:hAnsi="SimSun" w:cs="Arial"/>
          <w:sz w:val="21"/>
          <w:szCs w:val="21"/>
          <w:lang w:eastAsia="zh-CN"/>
        </w:rPr>
        <w:t>或滥用。</w:t>
      </w:r>
    </w:p>
    <w:p w14:paraId="7EF19DF7" w14:textId="77777777" w:rsidR="00F1589E" w:rsidRPr="00F1589E" w:rsidRDefault="00F1589E" w:rsidP="00E9034A">
      <w:pPr>
        <w:numPr>
          <w:ilvl w:val="0"/>
          <w:numId w:val="6"/>
        </w:numPr>
        <w:spacing w:afterLines="50" w:after="120" w:line="340" w:lineRule="atLeast"/>
        <w:contextualSpacing/>
        <w:jc w:val="both"/>
        <w:rPr>
          <w:rFonts w:ascii="SimSun" w:hAnsi="SimSun" w:cs="Arial"/>
          <w:sz w:val="21"/>
          <w:szCs w:val="21"/>
          <w:lang w:eastAsia="zh-CN"/>
        </w:rPr>
      </w:pPr>
      <w:r w:rsidRPr="00F1589E">
        <w:rPr>
          <w:rFonts w:ascii="SimSun" w:hAnsi="SimSun" w:cs="Arial"/>
          <w:b/>
          <w:bCs/>
          <w:sz w:val="21"/>
          <w:szCs w:val="21"/>
          <w:lang w:eastAsia="zh-CN"/>
        </w:rPr>
        <w:t>国际合作：</w:t>
      </w:r>
      <w:r w:rsidRPr="00F1589E">
        <w:rPr>
          <w:rFonts w:ascii="SimSun" w:hAnsi="SimSun" w:cs="Arial"/>
          <w:sz w:val="21"/>
          <w:szCs w:val="21"/>
          <w:lang w:eastAsia="zh-CN"/>
        </w:rPr>
        <w:t>该平台应促进国家和国际知识产权局之间的合作，推动数据共享、标准化和协调一致努力。</w:t>
      </w:r>
    </w:p>
    <w:p w14:paraId="1645F688" w14:textId="77777777" w:rsidR="00F1589E" w:rsidRPr="00F1589E" w:rsidRDefault="00F1589E" w:rsidP="00E9034A">
      <w:pPr>
        <w:numPr>
          <w:ilvl w:val="0"/>
          <w:numId w:val="6"/>
        </w:numPr>
        <w:spacing w:afterLines="50" w:after="120" w:line="340" w:lineRule="atLeast"/>
        <w:contextualSpacing/>
        <w:jc w:val="both"/>
        <w:rPr>
          <w:rFonts w:ascii="SimSun" w:hAnsi="SimSun" w:cs="Arial"/>
          <w:b/>
          <w:bCs/>
          <w:sz w:val="21"/>
          <w:szCs w:val="21"/>
          <w:lang w:eastAsia="zh-CN"/>
        </w:rPr>
      </w:pPr>
      <w:r w:rsidRPr="00F1589E">
        <w:rPr>
          <w:rFonts w:ascii="SimSun" w:hAnsi="SimSun" w:cs="Arial"/>
          <w:b/>
          <w:bCs/>
          <w:sz w:val="21"/>
          <w:szCs w:val="21"/>
          <w:lang w:eastAsia="zh-CN"/>
        </w:rPr>
        <w:t>可持续的供资模式：</w:t>
      </w:r>
      <w:r w:rsidRPr="00F1589E">
        <w:rPr>
          <w:rFonts w:ascii="SimSun" w:hAnsi="SimSun" w:cs="Arial"/>
          <w:sz w:val="21"/>
          <w:szCs w:val="21"/>
          <w:lang w:eastAsia="zh-CN"/>
        </w:rPr>
        <w:t>平台应有可持续的供资模式，以确保持续维护、数据更新和功能增强。</w:t>
      </w:r>
    </w:p>
    <w:p w14:paraId="150F852B" w14:textId="77777777" w:rsidR="00F1589E" w:rsidRPr="00F1589E" w:rsidRDefault="00F1589E" w:rsidP="00E9034A">
      <w:pPr>
        <w:numPr>
          <w:ilvl w:val="0"/>
          <w:numId w:val="6"/>
        </w:numPr>
        <w:spacing w:afterLines="50" w:after="120" w:line="340" w:lineRule="atLeast"/>
        <w:ind w:left="714" w:hanging="357"/>
        <w:jc w:val="both"/>
        <w:rPr>
          <w:rFonts w:ascii="SimSun" w:hAnsi="SimSun" w:cs="Arial"/>
          <w:b/>
          <w:bCs/>
          <w:sz w:val="21"/>
          <w:szCs w:val="21"/>
          <w:lang w:eastAsia="zh-CN"/>
        </w:rPr>
      </w:pPr>
      <w:r w:rsidRPr="00F1589E">
        <w:rPr>
          <w:rFonts w:ascii="SimSun" w:hAnsi="SimSun" w:cs="Arial"/>
          <w:b/>
          <w:bCs/>
          <w:sz w:val="21"/>
          <w:szCs w:val="21"/>
          <w:lang w:eastAsia="zh-CN"/>
        </w:rPr>
        <w:t>遵守法律法规：</w:t>
      </w:r>
      <w:r w:rsidRPr="00F1589E">
        <w:rPr>
          <w:rFonts w:ascii="SimSun" w:hAnsi="SimSun" w:cs="Arial"/>
          <w:sz w:val="21"/>
          <w:szCs w:val="21"/>
          <w:lang w:eastAsia="zh-CN"/>
        </w:rPr>
        <w:t>平台必须遵守数据隐私法、知识产权</w:t>
      </w:r>
      <w:r w:rsidRPr="00F1589E">
        <w:rPr>
          <w:rFonts w:ascii="SimSun" w:hAnsi="SimSun" w:cs="Arial" w:hint="eastAsia"/>
          <w:sz w:val="21"/>
          <w:szCs w:val="21"/>
          <w:lang w:eastAsia="zh-CN"/>
        </w:rPr>
        <w:t>法律</w:t>
      </w:r>
      <w:r w:rsidRPr="00F1589E">
        <w:rPr>
          <w:rFonts w:ascii="SimSun" w:hAnsi="SimSun" w:cs="Arial"/>
          <w:sz w:val="21"/>
          <w:szCs w:val="21"/>
          <w:lang w:eastAsia="zh-CN"/>
        </w:rPr>
        <w:t>法规和国际条约，以合法、负责任的方式运行。</w:t>
      </w:r>
    </w:p>
    <w:p w14:paraId="0F747A39" w14:textId="2179A17E" w:rsidR="00F1589E" w:rsidRPr="002F6211" w:rsidRDefault="00F1589E" w:rsidP="002F6211">
      <w:pPr>
        <w:keepNext/>
        <w:keepLines/>
        <w:spacing w:beforeLines="100" w:before="240" w:afterLines="50" w:after="120" w:line="340" w:lineRule="atLeast"/>
        <w:outlineLvl w:val="1"/>
        <w:rPr>
          <w:rFonts w:ascii="SimSun" w:hAnsi="SimSun" w:cs="Arial"/>
          <w:b/>
          <w:bCs/>
          <w:caps/>
          <w:sz w:val="21"/>
          <w:szCs w:val="21"/>
          <w:lang w:eastAsia="zh-CN"/>
        </w:rPr>
      </w:pPr>
      <w:r w:rsidRPr="002F6211">
        <w:rPr>
          <w:rFonts w:ascii="SimSun" w:hAnsi="SimSun" w:cs="Arial"/>
          <w:b/>
          <w:bCs/>
          <w:caps/>
          <w:sz w:val="21"/>
          <w:szCs w:val="21"/>
          <w:lang w:eastAsia="zh-CN"/>
        </w:rPr>
        <w:t>项目简介</w:t>
      </w:r>
      <w:r w:rsidR="009C2823" w:rsidRPr="002F6211">
        <w:rPr>
          <w:rFonts w:ascii="SimSun" w:hAnsi="SimSun" w:cs="Arial" w:hint="eastAsia"/>
          <w:b/>
          <w:bCs/>
          <w:caps/>
          <w:sz w:val="21"/>
          <w:szCs w:val="21"/>
          <w:lang w:eastAsia="zh-CN"/>
        </w:rPr>
        <w:t>：</w:t>
      </w:r>
      <w:r w:rsidRPr="002F6211">
        <w:rPr>
          <w:rFonts w:ascii="SimSun" w:hAnsi="SimSun" w:cs="Arial"/>
          <w:b/>
          <w:bCs/>
          <w:caps/>
          <w:sz w:val="21"/>
          <w:szCs w:val="21"/>
          <w:lang w:eastAsia="zh-CN"/>
        </w:rPr>
        <w:t>初始规划</w:t>
      </w:r>
    </w:p>
    <w:p w14:paraId="028187A5" w14:textId="77777777" w:rsidR="00F1589E" w:rsidRPr="00F1589E" w:rsidRDefault="00F1589E" w:rsidP="00F1589E">
      <w:pPr>
        <w:keepNext/>
        <w:keepLines/>
        <w:spacing w:afterLines="50" w:after="120" w:line="340" w:lineRule="atLeast"/>
        <w:outlineLvl w:val="2"/>
        <w:rPr>
          <w:rFonts w:ascii="SimSun" w:hAnsi="SimSun" w:cs="Arial"/>
          <w:sz w:val="21"/>
          <w:szCs w:val="21"/>
          <w:u w:val="single"/>
          <w:lang w:eastAsia="zh-CN"/>
        </w:rPr>
      </w:pPr>
      <w:r w:rsidRPr="00F1589E">
        <w:rPr>
          <w:rFonts w:ascii="SimSun" w:hAnsi="SimSun" w:cs="Arial"/>
          <w:sz w:val="21"/>
          <w:szCs w:val="21"/>
          <w:u w:val="single"/>
          <w:lang w:eastAsia="zh-CN"/>
        </w:rPr>
        <w:t>初始粗略费用估算</w:t>
      </w:r>
    </w:p>
    <w:tbl>
      <w:tblPr>
        <w:tblStyle w:val="TableGrid1"/>
        <w:tblW w:w="0" w:type="auto"/>
        <w:tblLook w:val="04A0" w:firstRow="1" w:lastRow="0" w:firstColumn="1" w:lastColumn="0" w:noHBand="0" w:noVBand="1"/>
      </w:tblPr>
      <w:tblGrid>
        <w:gridCol w:w="4672"/>
        <w:gridCol w:w="4672"/>
      </w:tblGrid>
      <w:tr w:rsidR="00F1589E" w:rsidRPr="00F1589E" w14:paraId="2E1B2468" w14:textId="77777777" w:rsidTr="001A6115">
        <w:tc>
          <w:tcPr>
            <w:tcW w:w="4675" w:type="dxa"/>
            <w:shd w:val="clear" w:color="auto" w:fill="002060"/>
          </w:tcPr>
          <w:p w14:paraId="3E3D7B7D" w14:textId="77777777" w:rsidR="00F1589E" w:rsidRPr="00F1589E" w:rsidRDefault="00F1589E" w:rsidP="00F1589E">
            <w:pPr>
              <w:spacing w:afterLines="50" w:after="120" w:line="340" w:lineRule="atLeast"/>
              <w:rPr>
                <w:rFonts w:ascii="SimSun" w:eastAsia="SimSun" w:hAnsi="SimSun" w:cs="Arial"/>
                <w:sz w:val="21"/>
                <w:szCs w:val="21"/>
              </w:rPr>
            </w:pPr>
            <w:r w:rsidRPr="00F1589E">
              <w:rPr>
                <w:rFonts w:ascii="SimSun" w:eastAsia="SimSun" w:hAnsi="SimSun" w:cs="Arial"/>
                <w:sz w:val="21"/>
                <w:szCs w:val="21"/>
              </w:rPr>
              <w:t>费用类别</w:t>
            </w:r>
          </w:p>
        </w:tc>
        <w:tc>
          <w:tcPr>
            <w:tcW w:w="4675" w:type="dxa"/>
            <w:shd w:val="clear" w:color="auto" w:fill="002060"/>
          </w:tcPr>
          <w:p w14:paraId="57B74D3E" w14:textId="77777777" w:rsidR="00F1589E" w:rsidRPr="00F1589E" w:rsidRDefault="00F1589E" w:rsidP="00F1589E">
            <w:pPr>
              <w:spacing w:afterLines="50" w:after="120" w:line="340" w:lineRule="atLeast"/>
              <w:rPr>
                <w:rFonts w:ascii="SimSun" w:eastAsia="SimSun" w:hAnsi="SimSun" w:cs="Arial"/>
                <w:sz w:val="21"/>
                <w:szCs w:val="21"/>
                <w:lang w:eastAsia="zh-CN"/>
              </w:rPr>
            </w:pPr>
            <w:r w:rsidRPr="00F1589E">
              <w:rPr>
                <w:rFonts w:ascii="SimSun" w:eastAsia="SimSun" w:hAnsi="SimSun" w:cs="Arial"/>
                <w:sz w:val="21"/>
                <w:szCs w:val="21"/>
                <w:lang w:eastAsia="zh-CN"/>
              </w:rPr>
              <w:t>估算费用（瑞士法郎）</w:t>
            </w:r>
          </w:p>
        </w:tc>
      </w:tr>
      <w:tr w:rsidR="00F1589E" w:rsidRPr="00F1589E" w14:paraId="3151E97A" w14:textId="77777777" w:rsidTr="001A6115">
        <w:tc>
          <w:tcPr>
            <w:tcW w:w="4675" w:type="dxa"/>
          </w:tcPr>
          <w:p w14:paraId="62507E4C" w14:textId="77777777" w:rsidR="00F1589E" w:rsidRPr="00F1589E" w:rsidRDefault="00F1589E" w:rsidP="00F1589E">
            <w:pPr>
              <w:spacing w:afterLines="50" w:after="120" w:line="340" w:lineRule="atLeast"/>
              <w:rPr>
                <w:rFonts w:ascii="SimSun" w:eastAsia="SimSun" w:hAnsi="SimSun" w:cs="Arial"/>
                <w:sz w:val="21"/>
                <w:szCs w:val="21"/>
              </w:rPr>
            </w:pPr>
            <w:r w:rsidRPr="00F1589E">
              <w:rPr>
                <w:rFonts w:ascii="SimSun" w:eastAsia="SimSun" w:hAnsi="SimSun" w:cs="Arial" w:hint="eastAsia"/>
                <w:sz w:val="21"/>
                <w:szCs w:val="21"/>
                <w:lang w:eastAsia="zh-CN"/>
              </w:rPr>
              <w:t>初始</w:t>
            </w:r>
            <w:r w:rsidRPr="00F1589E">
              <w:rPr>
                <w:rFonts w:ascii="SimSun" w:eastAsia="SimSun" w:hAnsi="SimSun" w:cs="Arial"/>
                <w:sz w:val="21"/>
                <w:szCs w:val="21"/>
                <w:lang w:eastAsia="zh-CN"/>
              </w:rPr>
              <w:t>开发</w:t>
            </w:r>
          </w:p>
        </w:tc>
        <w:tc>
          <w:tcPr>
            <w:tcW w:w="4675" w:type="dxa"/>
          </w:tcPr>
          <w:p w14:paraId="450A259E" w14:textId="77777777" w:rsidR="00F1589E" w:rsidRPr="00F1589E" w:rsidRDefault="00F1589E" w:rsidP="00F1589E">
            <w:pPr>
              <w:spacing w:afterLines="50" w:after="120" w:line="340" w:lineRule="atLeast"/>
              <w:rPr>
                <w:rFonts w:ascii="SimSun" w:eastAsia="SimSun" w:hAnsi="SimSun" w:cs="Arial"/>
                <w:sz w:val="21"/>
                <w:szCs w:val="21"/>
              </w:rPr>
            </w:pPr>
            <w:r w:rsidRPr="00F1589E">
              <w:rPr>
                <w:rFonts w:ascii="SimSun" w:eastAsia="SimSun" w:hAnsi="SimSun" w:cs="Arial"/>
                <w:sz w:val="21"/>
                <w:szCs w:val="21"/>
              </w:rPr>
              <w:t>1,650,000.00</w:t>
            </w:r>
          </w:p>
        </w:tc>
      </w:tr>
      <w:tr w:rsidR="00F1589E" w:rsidRPr="00F1589E" w14:paraId="434404D9" w14:textId="77777777" w:rsidTr="001A6115">
        <w:tc>
          <w:tcPr>
            <w:tcW w:w="4675" w:type="dxa"/>
          </w:tcPr>
          <w:p w14:paraId="2E76C750" w14:textId="77777777" w:rsidR="00F1589E" w:rsidRPr="00F1589E" w:rsidRDefault="00F1589E" w:rsidP="00F1589E">
            <w:pPr>
              <w:spacing w:afterLines="50" w:after="120" w:line="340" w:lineRule="atLeast"/>
              <w:rPr>
                <w:rFonts w:ascii="SimSun" w:eastAsia="SimSun" w:hAnsi="SimSun" w:cs="Arial"/>
                <w:sz w:val="21"/>
                <w:szCs w:val="21"/>
              </w:rPr>
            </w:pPr>
            <w:r w:rsidRPr="00F1589E">
              <w:rPr>
                <w:rFonts w:ascii="SimSun" w:eastAsia="SimSun" w:hAnsi="SimSun" w:cs="Arial"/>
                <w:sz w:val="21"/>
                <w:szCs w:val="21"/>
              </w:rPr>
              <w:t>基础设施</w:t>
            </w:r>
          </w:p>
        </w:tc>
        <w:tc>
          <w:tcPr>
            <w:tcW w:w="4675" w:type="dxa"/>
          </w:tcPr>
          <w:p w14:paraId="1DC9014F" w14:textId="77777777" w:rsidR="00F1589E" w:rsidRPr="00F1589E" w:rsidRDefault="00F1589E" w:rsidP="00F1589E">
            <w:pPr>
              <w:spacing w:afterLines="50" w:after="120" w:line="340" w:lineRule="atLeast"/>
              <w:rPr>
                <w:rFonts w:ascii="SimSun" w:eastAsia="SimSun" w:hAnsi="SimSun" w:cs="Arial"/>
                <w:sz w:val="21"/>
                <w:szCs w:val="21"/>
              </w:rPr>
            </w:pPr>
            <w:r w:rsidRPr="00F1589E">
              <w:rPr>
                <w:rFonts w:ascii="SimSun" w:eastAsia="SimSun" w:hAnsi="SimSun" w:cs="Arial"/>
                <w:sz w:val="21"/>
                <w:szCs w:val="21"/>
              </w:rPr>
              <w:t>1,000,000.00</w:t>
            </w:r>
          </w:p>
        </w:tc>
      </w:tr>
      <w:tr w:rsidR="00F1589E" w:rsidRPr="00F1589E" w14:paraId="733EF7C6" w14:textId="77777777" w:rsidTr="001A6115">
        <w:tc>
          <w:tcPr>
            <w:tcW w:w="4675" w:type="dxa"/>
          </w:tcPr>
          <w:p w14:paraId="237AC7CF" w14:textId="77777777" w:rsidR="00F1589E" w:rsidRPr="00F1589E" w:rsidRDefault="00F1589E" w:rsidP="00F1589E">
            <w:pPr>
              <w:spacing w:afterLines="50" w:after="120" w:line="340" w:lineRule="atLeast"/>
              <w:rPr>
                <w:rFonts w:ascii="SimSun" w:eastAsia="SimSun" w:hAnsi="SimSun" w:cs="Arial"/>
                <w:sz w:val="21"/>
                <w:szCs w:val="21"/>
              </w:rPr>
            </w:pPr>
            <w:r w:rsidRPr="00F1589E">
              <w:rPr>
                <w:rFonts w:ascii="SimSun" w:eastAsia="SimSun" w:hAnsi="SimSun" w:cs="Arial"/>
                <w:sz w:val="21"/>
                <w:szCs w:val="21"/>
              </w:rPr>
              <w:t>持续维护</w:t>
            </w:r>
          </w:p>
        </w:tc>
        <w:tc>
          <w:tcPr>
            <w:tcW w:w="4675" w:type="dxa"/>
          </w:tcPr>
          <w:p w14:paraId="385014E9" w14:textId="77777777" w:rsidR="00F1589E" w:rsidRPr="00F1589E" w:rsidRDefault="00F1589E" w:rsidP="00F1589E">
            <w:pPr>
              <w:spacing w:afterLines="50" w:after="120" w:line="340" w:lineRule="atLeast"/>
              <w:rPr>
                <w:rFonts w:ascii="SimSun" w:eastAsia="SimSun" w:hAnsi="SimSun" w:cs="Arial"/>
                <w:sz w:val="21"/>
                <w:szCs w:val="21"/>
              </w:rPr>
            </w:pPr>
            <w:r w:rsidRPr="00F1589E">
              <w:rPr>
                <w:rFonts w:ascii="SimSun" w:eastAsia="SimSun" w:hAnsi="SimSun" w:cs="Arial"/>
                <w:sz w:val="21"/>
                <w:szCs w:val="21"/>
              </w:rPr>
              <w:t>1,000,000.00</w:t>
            </w:r>
          </w:p>
        </w:tc>
      </w:tr>
      <w:tr w:rsidR="00F1589E" w:rsidRPr="00F1589E" w14:paraId="43C648AD" w14:textId="77777777" w:rsidTr="001A6115">
        <w:tc>
          <w:tcPr>
            <w:tcW w:w="4675" w:type="dxa"/>
          </w:tcPr>
          <w:p w14:paraId="51B44B8F" w14:textId="77777777" w:rsidR="00F1589E" w:rsidRPr="00F1589E" w:rsidRDefault="00F1589E" w:rsidP="00F1589E">
            <w:pPr>
              <w:spacing w:afterLines="50" w:after="120" w:line="340" w:lineRule="atLeast"/>
              <w:rPr>
                <w:rFonts w:ascii="SimSun" w:eastAsia="SimSun" w:hAnsi="SimSun" w:cs="Arial"/>
                <w:sz w:val="21"/>
                <w:szCs w:val="21"/>
              </w:rPr>
            </w:pPr>
            <w:r w:rsidRPr="00F1589E">
              <w:rPr>
                <w:rFonts w:ascii="SimSun" w:eastAsia="SimSun" w:hAnsi="SimSun" w:cs="Arial"/>
                <w:sz w:val="21"/>
                <w:szCs w:val="21"/>
              </w:rPr>
              <w:t>其他考虑因素</w:t>
            </w:r>
          </w:p>
        </w:tc>
        <w:tc>
          <w:tcPr>
            <w:tcW w:w="4675" w:type="dxa"/>
          </w:tcPr>
          <w:p w14:paraId="0CC384B2" w14:textId="77777777" w:rsidR="00F1589E" w:rsidRPr="00F1589E" w:rsidRDefault="00F1589E" w:rsidP="00F1589E">
            <w:pPr>
              <w:spacing w:afterLines="50" w:after="120" w:line="340" w:lineRule="atLeast"/>
              <w:rPr>
                <w:rFonts w:ascii="SimSun" w:eastAsia="SimSun" w:hAnsi="SimSun" w:cs="Arial"/>
                <w:sz w:val="21"/>
                <w:szCs w:val="21"/>
              </w:rPr>
            </w:pPr>
            <w:r w:rsidRPr="00F1589E">
              <w:rPr>
                <w:rFonts w:ascii="SimSun" w:eastAsia="SimSun" w:hAnsi="SimSun" w:cs="Arial"/>
                <w:sz w:val="21"/>
                <w:szCs w:val="21"/>
              </w:rPr>
              <w:t>200,000.00</w:t>
            </w:r>
          </w:p>
        </w:tc>
      </w:tr>
      <w:tr w:rsidR="00F1589E" w:rsidRPr="00F1589E" w14:paraId="2BD91148" w14:textId="77777777" w:rsidTr="001A6115">
        <w:tc>
          <w:tcPr>
            <w:tcW w:w="4675" w:type="dxa"/>
          </w:tcPr>
          <w:p w14:paraId="28DEEE8A" w14:textId="77777777" w:rsidR="00F1589E" w:rsidRPr="00C621C7" w:rsidRDefault="00F1589E" w:rsidP="00F1589E">
            <w:pPr>
              <w:spacing w:afterLines="50" w:after="120" w:line="340" w:lineRule="atLeast"/>
              <w:rPr>
                <w:rFonts w:ascii="SimSun" w:eastAsia="SimSun" w:hAnsi="SimSun" w:cs="Arial"/>
                <w:b/>
                <w:bCs/>
                <w:sz w:val="21"/>
                <w:szCs w:val="21"/>
              </w:rPr>
            </w:pPr>
            <w:r w:rsidRPr="00C621C7">
              <w:rPr>
                <w:rFonts w:ascii="SimSun" w:eastAsia="SimSun" w:hAnsi="SimSun" w:cs="Arial"/>
                <w:b/>
                <w:bCs/>
                <w:sz w:val="21"/>
                <w:szCs w:val="21"/>
              </w:rPr>
              <w:t>总计</w:t>
            </w:r>
          </w:p>
        </w:tc>
        <w:tc>
          <w:tcPr>
            <w:tcW w:w="4675" w:type="dxa"/>
          </w:tcPr>
          <w:p w14:paraId="0B71E7DF" w14:textId="52EE591D" w:rsidR="00F1589E" w:rsidRPr="00F1589E" w:rsidRDefault="00F1589E" w:rsidP="00F1589E">
            <w:pPr>
              <w:spacing w:afterLines="50" w:after="120" w:line="340" w:lineRule="atLeast"/>
              <w:rPr>
                <w:rFonts w:ascii="SimSun" w:eastAsia="SimSun" w:hAnsi="SimSun" w:cs="Arial"/>
                <w:sz w:val="21"/>
                <w:szCs w:val="21"/>
              </w:rPr>
            </w:pPr>
            <w:r w:rsidRPr="00F1589E">
              <w:rPr>
                <w:rFonts w:ascii="SimSun" w:eastAsia="SimSun" w:hAnsi="SimSun" w:cs="Arial"/>
                <w:sz w:val="21"/>
                <w:szCs w:val="21"/>
              </w:rPr>
              <w:t>3</w:t>
            </w:r>
            <w:r w:rsidR="009F6A1B">
              <w:rPr>
                <w:rFonts w:ascii="SimSun" w:eastAsia="SimSun" w:hAnsi="SimSun" w:cs="Arial"/>
                <w:sz w:val="21"/>
                <w:szCs w:val="21"/>
              </w:rPr>
              <w:t>,</w:t>
            </w:r>
            <w:r w:rsidRPr="00F1589E">
              <w:rPr>
                <w:rFonts w:ascii="SimSun" w:eastAsia="SimSun" w:hAnsi="SimSun" w:cs="Arial"/>
                <w:sz w:val="21"/>
                <w:szCs w:val="21"/>
              </w:rPr>
              <w:t>450,000</w:t>
            </w:r>
          </w:p>
        </w:tc>
      </w:tr>
    </w:tbl>
    <w:p w14:paraId="511C4DA6" w14:textId="038D8C7C" w:rsidR="00F1589E" w:rsidRPr="00F1589E" w:rsidRDefault="00F1589E" w:rsidP="00F1589E">
      <w:pPr>
        <w:keepNext/>
        <w:keepLines/>
        <w:spacing w:afterLines="50" w:after="120" w:line="340" w:lineRule="atLeast"/>
        <w:outlineLvl w:val="2"/>
        <w:rPr>
          <w:rFonts w:ascii="SimSun" w:hAnsi="SimSun" w:cs="Arial"/>
          <w:sz w:val="21"/>
          <w:szCs w:val="21"/>
          <w:u w:val="single"/>
        </w:rPr>
      </w:pPr>
      <w:r w:rsidRPr="00F1589E">
        <w:rPr>
          <w:rFonts w:ascii="SimSun" w:hAnsi="SimSun" w:cs="Arial"/>
          <w:sz w:val="21"/>
          <w:szCs w:val="21"/>
          <w:u w:val="single"/>
        </w:rPr>
        <w:t>资源</w:t>
      </w:r>
      <w:r w:rsidR="00737FEF">
        <w:rPr>
          <w:rFonts w:ascii="SimSun" w:hAnsi="SimSun" w:cs="Arial" w:hint="eastAsia"/>
          <w:sz w:val="21"/>
          <w:szCs w:val="21"/>
          <w:u w:val="single"/>
          <w:lang w:eastAsia="zh-CN"/>
        </w:rPr>
        <w:t>需求</w:t>
      </w:r>
    </w:p>
    <w:p w14:paraId="45DBA821" w14:textId="39D7A45D" w:rsidR="00F1589E" w:rsidRPr="00F1589E" w:rsidRDefault="00F1589E" w:rsidP="00C621C7">
      <w:pPr>
        <w:spacing w:afterLines="50" w:after="120" w:line="340" w:lineRule="atLeast"/>
        <w:ind w:firstLineChars="200" w:firstLine="420"/>
        <w:jc w:val="both"/>
        <w:rPr>
          <w:rFonts w:ascii="SimSun" w:hAnsi="SimSun" w:cs="Arial"/>
          <w:sz w:val="21"/>
          <w:szCs w:val="21"/>
          <w:lang w:eastAsia="zh-CN"/>
        </w:rPr>
      </w:pPr>
      <w:r w:rsidRPr="00F1589E">
        <w:rPr>
          <w:rFonts w:ascii="SimSun" w:hAnsi="SimSun" w:cs="Arial"/>
          <w:sz w:val="21"/>
          <w:szCs w:val="21"/>
          <w:lang w:eastAsia="zh-CN"/>
        </w:rPr>
        <w:t>在规划活动中应考虑以下资源需求。</w:t>
      </w:r>
    </w:p>
    <w:p w14:paraId="16CDD721" w14:textId="77777777" w:rsidR="00F1589E" w:rsidRPr="00737FEF" w:rsidRDefault="00F1589E" w:rsidP="00F1589E">
      <w:pPr>
        <w:keepNext/>
        <w:keepLines/>
        <w:spacing w:afterLines="50" w:after="120" w:line="340" w:lineRule="atLeast"/>
        <w:outlineLvl w:val="3"/>
        <w:rPr>
          <w:rFonts w:ascii="KaiTi" w:eastAsia="KaiTi" w:hAnsi="KaiTi" w:cs="Arial"/>
          <w:b/>
          <w:bCs/>
          <w:sz w:val="21"/>
          <w:szCs w:val="21"/>
        </w:rPr>
      </w:pPr>
      <w:r w:rsidRPr="00737FEF">
        <w:rPr>
          <w:rFonts w:ascii="KaiTi" w:eastAsia="KaiTi" w:hAnsi="KaiTi" w:cs="Arial"/>
          <w:b/>
          <w:bCs/>
          <w:sz w:val="21"/>
          <w:szCs w:val="21"/>
        </w:rPr>
        <w:t>人力资源</w:t>
      </w:r>
    </w:p>
    <w:p w14:paraId="71C2B7FF" w14:textId="77777777" w:rsidR="00F1589E" w:rsidRPr="00F1589E" w:rsidRDefault="00F1589E" w:rsidP="00E9034A">
      <w:pPr>
        <w:numPr>
          <w:ilvl w:val="0"/>
          <w:numId w:val="11"/>
        </w:numPr>
        <w:spacing w:afterLines="50" w:after="120" w:line="340" w:lineRule="atLeast"/>
        <w:jc w:val="both"/>
        <w:rPr>
          <w:rFonts w:ascii="SimSun" w:hAnsi="SimSun" w:cs="Arial"/>
          <w:sz w:val="21"/>
          <w:szCs w:val="21"/>
          <w:lang w:eastAsia="zh-CN"/>
        </w:rPr>
      </w:pPr>
      <w:r w:rsidRPr="00F1589E">
        <w:rPr>
          <w:rFonts w:ascii="SimSun" w:hAnsi="SimSun" w:cs="Arial"/>
          <w:sz w:val="21"/>
          <w:szCs w:val="21"/>
          <w:u w:val="single"/>
          <w:lang w:eastAsia="zh-CN"/>
        </w:rPr>
        <w:t>数据库开发人员</w:t>
      </w:r>
      <w:r w:rsidRPr="00F1589E">
        <w:rPr>
          <w:rFonts w:ascii="SimSun" w:hAnsi="SimSun" w:cs="Arial"/>
          <w:sz w:val="21"/>
          <w:szCs w:val="21"/>
          <w:lang w:eastAsia="zh-CN"/>
        </w:rPr>
        <w:t>：经验丰富的软件工程师和数据库架构师，负责设计、开发和维护数据库基础设施。</w:t>
      </w:r>
    </w:p>
    <w:p w14:paraId="56199584" w14:textId="310EEA6C" w:rsidR="00F1589E" w:rsidRPr="00F1589E" w:rsidRDefault="00F1589E" w:rsidP="00E9034A">
      <w:pPr>
        <w:numPr>
          <w:ilvl w:val="0"/>
          <w:numId w:val="11"/>
        </w:numPr>
        <w:spacing w:afterLines="50" w:after="120" w:line="340" w:lineRule="atLeast"/>
        <w:jc w:val="both"/>
        <w:rPr>
          <w:rFonts w:ascii="SimSun" w:hAnsi="SimSun" w:cs="Arial"/>
          <w:sz w:val="21"/>
          <w:szCs w:val="21"/>
          <w:lang w:eastAsia="zh-CN"/>
        </w:rPr>
      </w:pPr>
      <w:r w:rsidRPr="00F1589E">
        <w:rPr>
          <w:rFonts w:ascii="SimSun" w:hAnsi="SimSun" w:cs="Arial"/>
          <w:sz w:val="21"/>
          <w:szCs w:val="21"/>
          <w:u w:val="single"/>
          <w:lang w:eastAsia="zh-CN"/>
        </w:rPr>
        <w:t>数据科学家</w:t>
      </w:r>
      <w:r w:rsidRPr="00F1589E">
        <w:rPr>
          <w:rFonts w:ascii="SimSun" w:hAnsi="SimSun" w:cs="Arial"/>
          <w:sz w:val="21"/>
          <w:szCs w:val="21"/>
          <w:lang w:eastAsia="zh-CN"/>
        </w:rPr>
        <w:t>：数据分析、数据挖掘和机器学习方面的专家，负责处理、清理和统一知识产权数</w:t>
      </w:r>
      <w:r w:rsidR="00C621C7">
        <w:rPr>
          <w:rFonts w:ascii="SimSun" w:hAnsi="SimSun" w:cs="Arial" w:hint="cs"/>
          <w:sz w:val="21"/>
          <w:szCs w:val="21"/>
          <w:lang w:eastAsia="zh-CN"/>
        </w:rPr>
        <w:t>‍</w:t>
      </w:r>
      <w:r w:rsidRPr="00F1589E">
        <w:rPr>
          <w:rFonts w:ascii="SimSun" w:hAnsi="SimSun" w:cs="Arial"/>
          <w:sz w:val="21"/>
          <w:szCs w:val="21"/>
          <w:lang w:eastAsia="zh-CN"/>
        </w:rPr>
        <w:t>据。</w:t>
      </w:r>
    </w:p>
    <w:p w14:paraId="2E89C7BD" w14:textId="77777777" w:rsidR="00F1589E" w:rsidRPr="00F1589E" w:rsidRDefault="00F1589E" w:rsidP="00E9034A">
      <w:pPr>
        <w:numPr>
          <w:ilvl w:val="0"/>
          <w:numId w:val="11"/>
        </w:numPr>
        <w:spacing w:afterLines="50" w:after="120" w:line="340" w:lineRule="atLeast"/>
        <w:jc w:val="both"/>
        <w:rPr>
          <w:rFonts w:ascii="SimSun" w:hAnsi="SimSun" w:cs="Arial"/>
          <w:sz w:val="21"/>
          <w:szCs w:val="21"/>
          <w:lang w:eastAsia="zh-CN"/>
        </w:rPr>
      </w:pPr>
      <w:r w:rsidRPr="00F1589E">
        <w:rPr>
          <w:rFonts w:ascii="SimSun" w:hAnsi="SimSun" w:cs="Arial"/>
          <w:sz w:val="21"/>
          <w:szCs w:val="21"/>
          <w:u w:val="single"/>
          <w:lang w:eastAsia="zh-CN"/>
        </w:rPr>
        <w:t>主题专家</w:t>
      </w:r>
      <w:r w:rsidRPr="00F1589E">
        <w:rPr>
          <w:rFonts w:ascii="SimSun" w:hAnsi="SimSun" w:cs="Arial"/>
          <w:sz w:val="21"/>
          <w:szCs w:val="21"/>
          <w:lang w:eastAsia="zh-CN"/>
        </w:rPr>
        <w:t>：知识产权律师、专利审查员和商标专家，提供领域专业知识并确保数据准确性。</w:t>
      </w:r>
    </w:p>
    <w:p w14:paraId="76C06EE1" w14:textId="44A3ACD1" w:rsidR="00F1589E" w:rsidRPr="00F1589E" w:rsidRDefault="00F1589E" w:rsidP="00E9034A">
      <w:pPr>
        <w:numPr>
          <w:ilvl w:val="0"/>
          <w:numId w:val="11"/>
        </w:numPr>
        <w:spacing w:afterLines="50" w:after="120" w:line="340" w:lineRule="atLeast"/>
        <w:jc w:val="both"/>
        <w:rPr>
          <w:rFonts w:ascii="SimSun" w:hAnsi="SimSun" w:cs="Arial"/>
          <w:sz w:val="21"/>
          <w:szCs w:val="21"/>
          <w:lang w:eastAsia="zh-CN"/>
        </w:rPr>
      </w:pPr>
      <w:r w:rsidRPr="00F1589E">
        <w:rPr>
          <w:rFonts w:ascii="SimSun" w:hAnsi="SimSun" w:cs="Arial"/>
          <w:sz w:val="21"/>
          <w:szCs w:val="21"/>
          <w:u w:val="single"/>
          <w:lang w:eastAsia="zh-CN"/>
        </w:rPr>
        <w:t>用户界面设计师</w:t>
      </w:r>
      <w:r w:rsidRPr="00F1589E">
        <w:rPr>
          <w:rFonts w:ascii="SimSun" w:hAnsi="SimSun" w:cs="Arial"/>
          <w:sz w:val="21"/>
          <w:szCs w:val="21"/>
          <w:lang w:eastAsia="zh-CN"/>
        </w:rPr>
        <w:t>：用户体验/用户界面设计师</w:t>
      </w:r>
      <w:r w:rsidR="00737FEF">
        <w:rPr>
          <w:rFonts w:ascii="SimSun" w:hAnsi="SimSun" w:cs="Arial" w:hint="eastAsia"/>
          <w:sz w:val="21"/>
          <w:szCs w:val="21"/>
          <w:lang w:eastAsia="zh-CN"/>
        </w:rPr>
        <w:t>，</w:t>
      </w:r>
      <w:r w:rsidRPr="00F1589E">
        <w:rPr>
          <w:rFonts w:ascii="SimSun" w:hAnsi="SimSun" w:cs="Arial"/>
          <w:sz w:val="21"/>
          <w:szCs w:val="21"/>
          <w:lang w:eastAsia="zh-CN"/>
        </w:rPr>
        <w:t>为数据库设计方便用户、易于访问的界面。</w:t>
      </w:r>
    </w:p>
    <w:p w14:paraId="4F6AAA0B" w14:textId="77777777" w:rsidR="00F1589E" w:rsidRPr="00F1589E" w:rsidRDefault="00F1589E" w:rsidP="00E9034A">
      <w:pPr>
        <w:numPr>
          <w:ilvl w:val="0"/>
          <w:numId w:val="11"/>
        </w:numPr>
        <w:spacing w:afterLines="50" w:after="120" w:line="340" w:lineRule="atLeast"/>
        <w:jc w:val="both"/>
        <w:rPr>
          <w:rFonts w:ascii="SimSun" w:hAnsi="SimSun" w:cs="Arial"/>
          <w:sz w:val="21"/>
          <w:szCs w:val="21"/>
          <w:lang w:eastAsia="zh-CN"/>
        </w:rPr>
      </w:pPr>
      <w:r w:rsidRPr="00F1589E">
        <w:rPr>
          <w:rFonts w:ascii="SimSun" w:hAnsi="SimSun" w:cs="Arial"/>
          <w:sz w:val="21"/>
          <w:szCs w:val="21"/>
          <w:u w:val="single"/>
          <w:lang w:eastAsia="zh-CN"/>
        </w:rPr>
        <w:lastRenderedPageBreak/>
        <w:t>项目经理</w:t>
      </w:r>
      <w:r w:rsidRPr="00F1589E">
        <w:rPr>
          <w:rFonts w:ascii="SimSun" w:hAnsi="SimSun" w:cs="Arial"/>
          <w:sz w:val="21"/>
          <w:szCs w:val="21"/>
          <w:lang w:eastAsia="zh-CN"/>
        </w:rPr>
        <w:t>：经验丰富的项目经理，负责监督项目的规划、执行和协调。</w:t>
      </w:r>
    </w:p>
    <w:p w14:paraId="4A0A4F06" w14:textId="77777777" w:rsidR="00F1589E" w:rsidRPr="00737FEF" w:rsidRDefault="00F1589E" w:rsidP="00E9034A">
      <w:pPr>
        <w:keepNext/>
        <w:keepLines/>
        <w:spacing w:afterLines="50" w:after="120" w:line="340" w:lineRule="atLeast"/>
        <w:jc w:val="both"/>
        <w:outlineLvl w:val="3"/>
        <w:rPr>
          <w:rFonts w:ascii="KaiTi" w:eastAsia="KaiTi" w:hAnsi="KaiTi" w:cs="Arial"/>
          <w:b/>
          <w:bCs/>
          <w:sz w:val="21"/>
          <w:szCs w:val="21"/>
        </w:rPr>
      </w:pPr>
      <w:r w:rsidRPr="00737FEF">
        <w:rPr>
          <w:rFonts w:ascii="KaiTi" w:eastAsia="KaiTi" w:hAnsi="KaiTi" w:cs="Arial"/>
          <w:b/>
          <w:bCs/>
          <w:sz w:val="21"/>
          <w:szCs w:val="21"/>
        </w:rPr>
        <w:t>硬件资源</w:t>
      </w:r>
    </w:p>
    <w:p w14:paraId="088669A8" w14:textId="77777777" w:rsidR="00F1589E" w:rsidRPr="00F1589E" w:rsidRDefault="00F1589E" w:rsidP="00E9034A">
      <w:pPr>
        <w:numPr>
          <w:ilvl w:val="0"/>
          <w:numId w:val="12"/>
        </w:numPr>
        <w:spacing w:afterLines="50" w:after="120" w:line="340" w:lineRule="atLeast"/>
        <w:jc w:val="both"/>
        <w:rPr>
          <w:rFonts w:ascii="SimSun" w:hAnsi="SimSun" w:cs="Arial"/>
          <w:sz w:val="21"/>
          <w:szCs w:val="21"/>
          <w:lang w:eastAsia="zh-CN"/>
        </w:rPr>
      </w:pPr>
      <w:r w:rsidRPr="00F1589E">
        <w:rPr>
          <w:rFonts w:ascii="SimSun" w:hAnsi="SimSun" w:cs="Arial"/>
          <w:sz w:val="21"/>
          <w:szCs w:val="21"/>
          <w:u w:val="single"/>
          <w:lang w:eastAsia="zh-CN"/>
        </w:rPr>
        <w:t>硬件</w:t>
      </w:r>
      <w:r w:rsidRPr="00F1589E">
        <w:rPr>
          <w:rFonts w:ascii="SimSun" w:hAnsi="SimSun" w:cs="Arial"/>
          <w:sz w:val="21"/>
          <w:szCs w:val="21"/>
          <w:lang w:eastAsia="zh-CN"/>
        </w:rPr>
        <w:t>：用以支持数据库可扩展性和性能的高性能服务器、存储系统和网络设备。</w:t>
      </w:r>
    </w:p>
    <w:p w14:paraId="279008A8" w14:textId="77777777" w:rsidR="00F1589E" w:rsidRPr="00F1589E" w:rsidRDefault="00F1589E" w:rsidP="00E9034A">
      <w:pPr>
        <w:numPr>
          <w:ilvl w:val="0"/>
          <w:numId w:val="12"/>
        </w:numPr>
        <w:spacing w:afterLines="50" w:after="120" w:line="340" w:lineRule="atLeast"/>
        <w:jc w:val="both"/>
        <w:rPr>
          <w:rFonts w:ascii="SimSun" w:hAnsi="SimSun" w:cs="Arial"/>
          <w:sz w:val="21"/>
          <w:szCs w:val="21"/>
          <w:lang w:eastAsia="zh-CN"/>
        </w:rPr>
      </w:pPr>
      <w:r w:rsidRPr="00F1589E">
        <w:rPr>
          <w:rFonts w:ascii="SimSun" w:hAnsi="SimSun" w:cs="Arial"/>
          <w:sz w:val="21"/>
          <w:szCs w:val="21"/>
          <w:u w:val="single"/>
          <w:lang w:eastAsia="zh-CN"/>
        </w:rPr>
        <w:t>软件</w:t>
      </w:r>
      <w:r w:rsidRPr="00F1589E">
        <w:rPr>
          <w:rFonts w:ascii="SimSun" w:hAnsi="SimSun" w:cs="Arial"/>
          <w:sz w:val="21"/>
          <w:szCs w:val="21"/>
          <w:lang w:eastAsia="zh-CN"/>
        </w:rPr>
        <w:t>：数据库管理系统、数据处理工具、数据可视化软件和安全软件。</w:t>
      </w:r>
    </w:p>
    <w:p w14:paraId="5BA8D877" w14:textId="77777777" w:rsidR="00F1589E" w:rsidRPr="00F1589E" w:rsidRDefault="00F1589E" w:rsidP="00E9034A">
      <w:pPr>
        <w:numPr>
          <w:ilvl w:val="0"/>
          <w:numId w:val="12"/>
        </w:numPr>
        <w:spacing w:afterLines="50" w:after="120" w:line="340" w:lineRule="atLeast"/>
        <w:jc w:val="both"/>
        <w:rPr>
          <w:rFonts w:ascii="SimSun" w:hAnsi="SimSun" w:cs="Arial"/>
          <w:sz w:val="21"/>
          <w:szCs w:val="21"/>
          <w:lang w:eastAsia="zh-CN"/>
        </w:rPr>
      </w:pPr>
      <w:r w:rsidRPr="00F1589E">
        <w:rPr>
          <w:rFonts w:ascii="SimSun" w:hAnsi="SimSun" w:cs="Arial"/>
          <w:sz w:val="21"/>
          <w:szCs w:val="21"/>
          <w:u w:val="single"/>
          <w:lang w:eastAsia="zh-CN"/>
        </w:rPr>
        <w:t>云基础设施</w:t>
      </w:r>
      <w:r w:rsidRPr="00F1589E">
        <w:rPr>
          <w:rFonts w:ascii="SimSun" w:hAnsi="SimSun" w:cs="Arial"/>
          <w:sz w:val="21"/>
          <w:szCs w:val="21"/>
          <w:lang w:eastAsia="zh-CN"/>
        </w:rPr>
        <w:t>：具有可扩展性、灵活性和成本效益的云计算资源。</w:t>
      </w:r>
    </w:p>
    <w:p w14:paraId="77853959" w14:textId="77777777" w:rsidR="00F1589E" w:rsidRPr="00737FEF" w:rsidRDefault="00F1589E" w:rsidP="00E9034A">
      <w:pPr>
        <w:keepNext/>
        <w:keepLines/>
        <w:spacing w:afterLines="50" w:after="120" w:line="340" w:lineRule="atLeast"/>
        <w:jc w:val="both"/>
        <w:outlineLvl w:val="3"/>
        <w:rPr>
          <w:rFonts w:ascii="KaiTi" w:eastAsia="KaiTi" w:hAnsi="KaiTi" w:cs="Arial"/>
          <w:b/>
          <w:bCs/>
          <w:sz w:val="21"/>
          <w:szCs w:val="21"/>
        </w:rPr>
      </w:pPr>
      <w:r w:rsidRPr="00737FEF">
        <w:rPr>
          <w:rFonts w:ascii="KaiTi" w:eastAsia="KaiTi" w:hAnsi="KaiTi" w:cs="Arial"/>
          <w:b/>
          <w:bCs/>
          <w:sz w:val="21"/>
          <w:szCs w:val="21"/>
        </w:rPr>
        <w:t>数据资源</w:t>
      </w:r>
    </w:p>
    <w:p w14:paraId="4CF60FA8" w14:textId="77777777" w:rsidR="00F1589E" w:rsidRPr="00F1589E" w:rsidRDefault="00F1589E" w:rsidP="00E9034A">
      <w:pPr>
        <w:numPr>
          <w:ilvl w:val="0"/>
          <w:numId w:val="13"/>
        </w:numPr>
        <w:spacing w:afterLines="50" w:after="120" w:line="340" w:lineRule="atLeast"/>
        <w:jc w:val="both"/>
        <w:rPr>
          <w:rFonts w:ascii="SimSun" w:hAnsi="SimSun" w:cs="Arial"/>
          <w:sz w:val="21"/>
          <w:szCs w:val="21"/>
          <w:lang w:eastAsia="zh-CN"/>
        </w:rPr>
      </w:pPr>
      <w:r w:rsidRPr="00F1589E">
        <w:rPr>
          <w:rFonts w:ascii="SimSun" w:hAnsi="SimSun" w:cs="Arial"/>
          <w:sz w:val="21"/>
          <w:szCs w:val="21"/>
          <w:u w:val="single"/>
          <w:lang w:eastAsia="zh-CN"/>
        </w:rPr>
        <w:t>知识产权数据</w:t>
      </w:r>
      <w:r w:rsidRPr="00F1589E">
        <w:rPr>
          <w:rFonts w:ascii="SimSun" w:hAnsi="SimSun" w:cs="Arial"/>
          <w:sz w:val="21"/>
          <w:szCs w:val="21"/>
          <w:lang w:eastAsia="zh-CN"/>
        </w:rPr>
        <w:t>：从各种来源获取知识产权数据，包括国家和国际知识产权局、专利数据库、商标及其他数据。</w:t>
      </w:r>
    </w:p>
    <w:p w14:paraId="16C3717B" w14:textId="77777777" w:rsidR="00F1589E" w:rsidRPr="00737FEF" w:rsidRDefault="00F1589E" w:rsidP="00F1589E">
      <w:pPr>
        <w:keepNext/>
        <w:keepLines/>
        <w:spacing w:afterLines="50" w:after="120" w:line="340" w:lineRule="atLeast"/>
        <w:outlineLvl w:val="3"/>
        <w:rPr>
          <w:rFonts w:ascii="KaiTi" w:eastAsia="KaiTi" w:hAnsi="KaiTi" w:cs="Arial"/>
          <w:b/>
          <w:bCs/>
          <w:sz w:val="21"/>
          <w:szCs w:val="21"/>
        </w:rPr>
      </w:pPr>
      <w:r w:rsidRPr="00737FEF">
        <w:rPr>
          <w:rFonts w:ascii="KaiTi" w:eastAsia="KaiTi" w:hAnsi="KaiTi" w:cs="Arial"/>
          <w:b/>
          <w:bCs/>
          <w:sz w:val="21"/>
          <w:szCs w:val="21"/>
          <w:lang w:eastAsia="zh-CN"/>
        </w:rPr>
        <w:t>财务</w:t>
      </w:r>
      <w:r w:rsidRPr="00737FEF">
        <w:rPr>
          <w:rFonts w:ascii="KaiTi" w:eastAsia="KaiTi" w:hAnsi="KaiTi" w:cs="Arial"/>
          <w:b/>
          <w:bCs/>
          <w:sz w:val="21"/>
          <w:szCs w:val="21"/>
        </w:rPr>
        <w:t>资源</w:t>
      </w:r>
    </w:p>
    <w:p w14:paraId="62E5402B" w14:textId="77777777" w:rsidR="00F1589E" w:rsidRPr="00F1589E" w:rsidRDefault="00F1589E" w:rsidP="00E9034A">
      <w:pPr>
        <w:numPr>
          <w:ilvl w:val="0"/>
          <w:numId w:val="16"/>
        </w:numPr>
        <w:spacing w:afterLines="50" w:after="120" w:line="340" w:lineRule="atLeast"/>
        <w:jc w:val="both"/>
        <w:rPr>
          <w:rFonts w:ascii="SimSun" w:hAnsi="SimSun" w:cs="Arial"/>
          <w:sz w:val="21"/>
          <w:szCs w:val="21"/>
          <w:lang w:eastAsia="zh-CN"/>
        </w:rPr>
      </w:pPr>
      <w:r w:rsidRPr="00F1589E">
        <w:rPr>
          <w:rFonts w:ascii="SimSun" w:hAnsi="SimSun" w:cs="Arial"/>
          <w:sz w:val="21"/>
          <w:szCs w:val="21"/>
          <w:u w:val="single"/>
          <w:lang w:eastAsia="zh-CN"/>
        </w:rPr>
        <w:t>开发供资</w:t>
      </w:r>
      <w:r w:rsidRPr="00F1589E">
        <w:rPr>
          <w:rFonts w:ascii="SimSun" w:hAnsi="SimSun" w:cs="Arial"/>
          <w:sz w:val="21"/>
          <w:szCs w:val="21"/>
          <w:lang w:eastAsia="zh-CN"/>
        </w:rPr>
        <w:t>：用于平台开发、基础设施设置和数据采集的初始供资。</w:t>
      </w:r>
    </w:p>
    <w:p w14:paraId="0FDB8C36" w14:textId="77777777" w:rsidR="00F1589E" w:rsidRPr="00F1589E" w:rsidRDefault="00F1589E" w:rsidP="00E9034A">
      <w:pPr>
        <w:numPr>
          <w:ilvl w:val="0"/>
          <w:numId w:val="16"/>
        </w:numPr>
        <w:spacing w:afterLines="50" w:after="120" w:line="340" w:lineRule="atLeast"/>
        <w:jc w:val="both"/>
        <w:rPr>
          <w:rFonts w:ascii="SimSun" w:hAnsi="SimSun" w:cs="Arial"/>
          <w:sz w:val="21"/>
          <w:szCs w:val="21"/>
          <w:lang w:eastAsia="zh-CN"/>
        </w:rPr>
      </w:pPr>
      <w:r w:rsidRPr="00F1589E">
        <w:rPr>
          <w:rFonts w:ascii="SimSun" w:hAnsi="SimSun" w:cs="Arial"/>
          <w:sz w:val="21"/>
          <w:szCs w:val="21"/>
          <w:u w:val="single"/>
          <w:lang w:eastAsia="zh-CN"/>
        </w:rPr>
        <w:t>持续供资</w:t>
      </w:r>
      <w:r w:rsidRPr="00F1589E">
        <w:rPr>
          <w:rFonts w:ascii="SimSun" w:hAnsi="SimSun" w:cs="Arial"/>
          <w:sz w:val="21"/>
          <w:szCs w:val="21"/>
          <w:lang w:eastAsia="zh-CN"/>
        </w:rPr>
        <w:t>：用于持续维护、数据更新和功能增强的可持续供资模式。</w:t>
      </w:r>
    </w:p>
    <w:p w14:paraId="749EBE3E" w14:textId="77777777" w:rsidR="00F1589E" w:rsidRPr="00737FEF" w:rsidRDefault="00F1589E" w:rsidP="00E9034A">
      <w:pPr>
        <w:keepNext/>
        <w:keepLines/>
        <w:spacing w:afterLines="50" w:after="120" w:line="340" w:lineRule="atLeast"/>
        <w:jc w:val="both"/>
        <w:outlineLvl w:val="3"/>
        <w:rPr>
          <w:rFonts w:ascii="KaiTi" w:eastAsia="KaiTi" w:hAnsi="KaiTi" w:cs="Arial"/>
          <w:b/>
          <w:bCs/>
          <w:sz w:val="21"/>
          <w:szCs w:val="21"/>
        </w:rPr>
      </w:pPr>
      <w:r w:rsidRPr="00737FEF">
        <w:rPr>
          <w:rFonts w:ascii="KaiTi" w:eastAsia="KaiTi" w:hAnsi="KaiTi" w:cs="Arial"/>
          <w:b/>
          <w:bCs/>
          <w:sz w:val="21"/>
          <w:szCs w:val="21"/>
        </w:rPr>
        <w:t>国际合作</w:t>
      </w:r>
    </w:p>
    <w:p w14:paraId="08F54D6F" w14:textId="158F0FC7" w:rsidR="00F1589E" w:rsidRPr="00F1589E" w:rsidRDefault="00F1589E" w:rsidP="00E9034A">
      <w:pPr>
        <w:numPr>
          <w:ilvl w:val="0"/>
          <w:numId w:val="15"/>
        </w:numPr>
        <w:spacing w:afterLines="50" w:after="120" w:line="340" w:lineRule="atLeast"/>
        <w:jc w:val="both"/>
        <w:rPr>
          <w:rFonts w:ascii="SimSun" w:hAnsi="SimSun" w:cs="Arial"/>
          <w:sz w:val="21"/>
          <w:szCs w:val="21"/>
          <w:lang w:eastAsia="zh-CN"/>
        </w:rPr>
      </w:pPr>
      <w:r w:rsidRPr="00F1589E">
        <w:rPr>
          <w:rFonts w:ascii="SimSun" w:hAnsi="SimSun" w:cs="Arial"/>
          <w:sz w:val="21"/>
          <w:szCs w:val="21"/>
          <w:u w:val="single"/>
          <w:lang w:eastAsia="zh-CN"/>
        </w:rPr>
        <w:t>伙伴关系</w:t>
      </w:r>
      <w:r w:rsidRPr="00F1589E">
        <w:rPr>
          <w:rFonts w:ascii="SimSun" w:hAnsi="SimSun" w:cs="Arial"/>
          <w:sz w:val="21"/>
          <w:szCs w:val="21"/>
          <w:lang w:eastAsia="zh-CN"/>
        </w:rPr>
        <w:t>：与国家和国际知识产权局为促进数据共享和标准化而建立合作伙伴关系。</w:t>
      </w:r>
    </w:p>
    <w:p w14:paraId="45A84702" w14:textId="77777777" w:rsidR="00F1589E" w:rsidRPr="00F1589E" w:rsidRDefault="00F1589E" w:rsidP="00E9034A">
      <w:pPr>
        <w:numPr>
          <w:ilvl w:val="0"/>
          <w:numId w:val="15"/>
        </w:numPr>
        <w:spacing w:afterLines="50" w:after="120" w:line="340" w:lineRule="atLeast"/>
        <w:jc w:val="both"/>
        <w:rPr>
          <w:rFonts w:ascii="SimSun" w:hAnsi="SimSun" w:cs="Arial"/>
          <w:sz w:val="21"/>
          <w:szCs w:val="21"/>
          <w:lang w:eastAsia="zh-CN"/>
        </w:rPr>
      </w:pPr>
      <w:r w:rsidRPr="00F1589E">
        <w:rPr>
          <w:rFonts w:ascii="SimSun" w:hAnsi="SimSun" w:cs="Arial"/>
          <w:sz w:val="21"/>
          <w:szCs w:val="21"/>
          <w:u w:val="single"/>
          <w:lang w:eastAsia="zh-CN"/>
        </w:rPr>
        <w:t>跨司法管辖区的专业知识</w:t>
      </w:r>
      <w:r w:rsidRPr="00F1589E">
        <w:rPr>
          <w:rFonts w:ascii="SimSun" w:hAnsi="SimSun" w:cs="Arial"/>
          <w:sz w:val="21"/>
          <w:szCs w:val="21"/>
          <w:lang w:eastAsia="zh-CN"/>
        </w:rPr>
        <w:t>：通晓不同司法管辖区法律和监管框架的专业知识。</w:t>
      </w:r>
    </w:p>
    <w:p w14:paraId="63B8ED98" w14:textId="6CBA1960" w:rsidR="00F1589E" w:rsidRPr="00EA73E7" w:rsidRDefault="00F1589E" w:rsidP="00E9034A">
      <w:pPr>
        <w:keepNext/>
        <w:keepLines/>
        <w:spacing w:afterLines="50" w:after="120" w:line="340" w:lineRule="atLeast"/>
        <w:jc w:val="both"/>
        <w:outlineLvl w:val="3"/>
        <w:rPr>
          <w:rFonts w:ascii="KaiTi" w:eastAsia="KaiTi" w:hAnsi="KaiTi" w:cs="Arial"/>
          <w:b/>
          <w:bCs/>
          <w:sz w:val="21"/>
          <w:szCs w:val="21"/>
        </w:rPr>
      </w:pPr>
      <w:r w:rsidRPr="00EA73E7">
        <w:rPr>
          <w:rFonts w:ascii="KaiTi" w:eastAsia="KaiTi" w:hAnsi="KaiTi" w:cs="Arial"/>
          <w:b/>
          <w:bCs/>
          <w:sz w:val="21"/>
          <w:szCs w:val="21"/>
        </w:rPr>
        <w:t>遵守法律法规</w:t>
      </w:r>
    </w:p>
    <w:p w14:paraId="487FC034" w14:textId="77777777" w:rsidR="00F1589E" w:rsidRPr="00F1589E" w:rsidRDefault="00F1589E" w:rsidP="00E9034A">
      <w:pPr>
        <w:numPr>
          <w:ilvl w:val="0"/>
          <w:numId w:val="17"/>
        </w:numPr>
        <w:spacing w:afterLines="50" w:after="120" w:line="340" w:lineRule="atLeast"/>
        <w:jc w:val="both"/>
        <w:rPr>
          <w:rFonts w:ascii="SimSun" w:hAnsi="SimSun" w:cs="Arial"/>
          <w:sz w:val="21"/>
          <w:szCs w:val="21"/>
          <w:lang w:eastAsia="zh-CN"/>
        </w:rPr>
      </w:pPr>
      <w:r w:rsidRPr="00F1589E">
        <w:rPr>
          <w:rFonts w:ascii="SimSun" w:hAnsi="SimSun" w:cs="Arial"/>
          <w:sz w:val="21"/>
          <w:szCs w:val="21"/>
          <w:u w:val="single"/>
          <w:lang w:eastAsia="zh-CN"/>
        </w:rPr>
        <w:t>法律专业知识</w:t>
      </w:r>
      <w:r w:rsidRPr="00F1589E">
        <w:rPr>
          <w:rFonts w:ascii="SimSun" w:hAnsi="SimSun" w:cs="Arial"/>
          <w:sz w:val="21"/>
          <w:szCs w:val="21"/>
          <w:lang w:eastAsia="zh-CN"/>
        </w:rPr>
        <w:t>：法律顾问，确保遵守数据隐私法、知识产权法律法规和国际条约。</w:t>
      </w:r>
    </w:p>
    <w:p w14:paraId="67FD5884" w14:textId="77777777" w:rsidR="00F1589E" w:rsidRPr="00F1589E" w:rsidRDefault="00F1589E" w:rsidP="00E9034A">
      <w:pPr>
        <w:numPr>
          <w:ilvl w:val="0"/>
          <w:numId w:val="17"/>
        </w:numPr>
        <w:spacing w:afterLines="50" w:after="120" w:line="340" w:lineRule="atLeast"/>
        <w:jc w:val="both"/>
        <w:rPr>
          <w:rFonts w:ascii="SimSun" w:hAnsi="SimSun" w:cs="Arial"/>
          <w:sz w:val="21"/>
          <w:szCs w:val="21"/>
          <w:lang w:eastAsia="zh-CN"/>
        </w:rPr>
      </w:pPr>
      <w:r w:rsidRPr="00F1589E">
        <w:rPr>
          <w:rFonts w:ascii="SimSun" w:hAnsi="SimSun" w:cs="Arial"/>
          <w:sz w:val="21"/>
          <w:szCs w:val="21"/>
          <w:u w:val="single"/>
          <w:lang w:eastAsia="zh-CN"/>
        </w:rPr>
        <w:t>数据管理政策</w:t>
      </w:r>
      <w:r w:rsidRPr="00F1589E">
        <w:rPr>
          <w:rFonts w:ascii="SimSun" w:hAnsi="SimSun" w:cs="Arial"/>
          <w:sz w:val="21"/>
          <w:szCs w:val="21"/>
          <w:lang w:eastAsia="zh-CN"/>
        </w:rPr>
        <w:t>：健全的数据管理政策，确保数据的隐私、安全和合乎道德的使用。</w:t>
      </w:r>
    </w:p>
    <w:p w14:paraId="7D39A0AF" w14:textId="19840D7A" w:rsidR="00F1589E" w:rsidRPr="00BE32CC" w:rsidRDefault="00F1589E" w:rsidP="00E9034A">
      <w:pPr>
        <w:keepNext/>
        <w:keepLines/>
        <w:spacing w:afterLines="50" w:after="120" w:line="340" w:lineRule="atLeast"/>
        <w:jc w:val="both"/>
        <w:outlineLvl w:val="3"/>
        <w:rPr>
          <w:rFonts w:ascii="KaiTi" w:eastAsia="KaiTi" w:hAnsi="KaiTi" w:cs="Arial"/>
          <w:b/>
          <w:bCs/>
          <w:sz w:val="21"/>
          <w:szCs w:val="21"/>
        </w:rPr>
      </w:pPr>
      <w:r w:rsidRPr="00BE32CC">
        <w:rPr>
          <w:rFonts w:ascii="KaiTi" w:eastAsia="KaiTi" w:hAnsi="KaiTi" w:cs="Arial"/>
          <w:b/>
          <w:bCs/>
          <w:sz w:val="21"/>
          <w:szCs w:val="21"/>
        </w:rPr>
        <w:t>可持续规划</w:t>
      </w:r>
    </w:p>
    <w:p w14:paraId="26D64686" w14:textId="77777777" w:rsidR="00F1589E" w:rsidRPr="00F1589E" w:rsidRDefault="00F1589E" w:rsidP="00E9034A">
      <w:pPr>
        <w:numPr>
          <w:ilvl w:val="0"/>
          <w:numId w:val="18"/>
        </w:numPr>
        <w:spacing w:afterLines="50" w:after="120" w:line="340" w:lineRule="atLeast"/>
        <w:jc w:val="both"/>
        <w:rPr>
          <w:rFonts w:ascii="SimSun" w:hAnsi="SimSun" w:cs="Arial"/>
          <w:sz w:val="21"/>
          <w:szCs w:val="21"/>
          <w:lang w:eastAsia="zh-CN"/>
        </w:rPr>
      </w:pPr>
      <w:r w:rsidRPr="00F1589E">
        <w:rPr>
          <w:rFonts w:ascii="SimSun" w:hAnsi="SimSun" w:cs="Arial"/>
          <w:sz w:val="21"/>
          <w:szCs w:val="21"/>
          <w:u w:val="single"/>
          <w:lang w:eastAsia="zh-CN"/>
        </w:rPr>
        <w:t>长期供资战略</w:t>
      </w:r>
      <w:r w:rsidRPr="00F1589E">
        <w:rPr>
          <w:rFonts w:ascii="SimSun" w:hAnsi="SimSun" w:cs="Arial"/>
          <w:sz w:val="21"/>
          <w:szCs w:val="21"/>
          <w:lang w:eastAsia="zh-CN"/>
        </w:rPr>
        <w:t>：建立可持续供资模式，支持数据库的持续运作和未来发展。</w:t>
      </w:r>
    </w:p>
    <w:p w14:paraId="055C3A5B" w14:textId="77777777" w:rsidR="00F1589E" w:rsidRPr="00F1589E" w:rsidRDefault="00F1589E" w:rsidP="00E9034A">
      <w:pPr>
        <w:numPr>
          <w:ilvl w:val="0"/>
          <w:numId w:val="18"/>
        </w:numPr>
        <w:spacing w:afterLines="50" w:after="120" w:line="340" w:lineRule="atLeast"/>
        <w:jc w:val="both"/>
        <w:rPr>
          <w:rFonts w:ascii="SimSun" w:hAnsi="SimSun" w:cs="Arial"/>
          <w:sz w:val="21"/>
          <w:szCs w:val="21"/>
          <w:lang w:eastAsia="zh-CN"/>
        </w:rPr>
      </w:pPr>
      <w:r w:rsidRPr="00F1589E">
        <w:rPr>
          <w:rFonts w:ascii="SimSun" w:hAnsi="SimSun" w:cs="Arial"/>
          <w:sz w:val="21"/>
          <w:szCs w:val="21"/>
          <w:u w:val="single"/>
          <w:lang w:eastAsia="zh-CN"/>
        </w:rPr>
        <w:t>持续改进</w:t>
      </w:r>
      <w:r w:rsidRPr="00F1589E">
        <w:rPr>
          <w:rFonts w:ascii="SimSun" w:hAnsi="SimSun" w:cs="Arial"/>
          <w:sz w:val="21"/>
          <w:szCs w:val="21"/>
          <w:lang w:eastAsia="zh-CN"/>
        </w:rPr>
        <w:t>：致力于不断改进、功能增强和数据更新。</w:t>
      </w:r>
    </w:p>
    <w:p w14:paraId="2E3307A1" w14:textId="7BE41720" w:rsidR="00BD7B14" w:rsidRPr="000C12B4" w:rsidRDefault="00F1589E" w:rsidP="00E9034A">
      <w:pPr>
        <w:pStyle w:val="Endofdocument-Annex"/>
        <w:overflowPunct w:val="0"/>
        <w:spacing w:before="720" w:afterLines="50" w:after="120" w:line="340" w:lineRule="atLeast"/>
        <w:jc w:val="both"/>
      </w:pPr>
      <w:r w:rsidRPr="00AA21CF">
        <w:rPr>
          <w:rFonts w:ascii="KaiTi" w:eastAsia="KaiTi" w:hAnsi="KaiTi"/>
          <w:sz w:val="21"/>
          <w:szCs w:val="21"/>
        </w:rPr>
        <w:t>[附件和文件完]</w:t>
      </w:r>
    </w:p>
    <w:sectPr w:rsidR="00BD7B14" w:rsidRPr="000C12B4" w:rsidSect="002F6211">
      <w:headerReference w:type="even" r:id="rId22"/>
      <w:headerReference w:type="default" r:id="rId23"/>
      <w:footerReference w:type="even" r:id="rId24"/>
      <w:footerReference w:type="default" r:id="rId25"/>
      <w:headerReference w:type="first" r:id="rId26"/>
      <w:footerReference w:type="first" r:id="rId27"/>
      <w:pgSz w:w="11906" w:h="16838" w:code="9"/>
      <w:pgMar w:top="567" w:right="1134" w:bottom="1418" w:left="1418" w:header="510" w:footer="10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A195" w14:textId="77777777" w:rsidR="00213894" w:rsidRDefault="00213894" w:rsidP="00DA1A8C">
      <w:pPr>
        <w:spacing w:after="0" w:line="240" w:lineRule="auto"/>
      </w:pPr>
      <w:r>
        <w:separator/>
      </w:r>
    </w:p>
  </w:endnote>
  <w:endnote w:type="continuationSeparator" w:id="0">
    <w:p w14:paraId="479269D9" w14:textId="77777777" w:rsidR="00213894" w:rsidRDefault="00213894" w:rsidP="00DA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EF60" w14:textId="77777777" w:rsidR="00C621C7" w:rsidRDefault="00C62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F8B5" w14:textId="77777777" w:rsidR="00C621C7" w:rsidRDefault="00C62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B8A5" w14:textId="77777777" w:rsidR="00C621C7" w:rsidRDefault="00C62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1184" w14:textId="77777777" w:rsidR="00213894" w:rsidRDefault="00213894" w:rsidP="00DA1A8C">
      <w:pPr>
        <w:spacing w:after="0" w:line="240" w:lineRule="auto"/>
      </w:pPr>
      <w:r>
        <w:separator/>
      </w:r>
    </w:p>
  </w:footnote>
  <w:footnote w:type="continuationSeparator" w:id="0">
    <w:p w14:paraId="2C3D6544" w14:textId="77777777" w:rsidR="00213894" w:rsidRDefault="00213894" w:rsidP="00DA1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A561" w14:textId="77777777" w:rsidR="00C621C7" w:rsidRDefault="00C62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06B5" w14:textId="1311C70B" w:rsidR="00DA1A8C" w:rsidRPr="00F8329A" w:rsidRDefault="00DA1A8C" w:rsidP="00DA1A8C">
    <w:pPr>
      <w:pStyle w:val="Header"/>
      <w:jc w:val="right"/>
      <w:rPr>
        <w:rFonts w:ascii="SimSun" w:hAnsi="SimSun" w:cs="Arial"/>
        <w:sz w:val="21"/>
        <w:szCs w:val="21"/>
      </w:rPr>
    </w:pPr>
    <w:r w:rsidRPr="00F8329A">
      <w:rPr>
        <w:rFonts w:ascii="SimSun" w:hAnsi="SimSun" w:cs="Arial"/>
        <w:sz w:val="21"/>
        <w:szCs w:val="21"/>
      </w:rPr>
      <w:t>CWS/11/25</w:t>
    </w:r>
  </w:p>
  <w:p w14:paraId="154D3995" w14:textId="785828C6" w:rsidR="00DA1A8C" w:rsidRDefault="00F8329A" w:rsidP="00E9034A">
    <w:pPr>
      <w:pStyle w:val="Header"/>
      <w:spacing w:afterLines="100" w:after="240"/>
      <w:jc w:val="right"/>
    </w:pPr>
    <w:r w:rsidRPr="00F8329A">
      <w:rPr>
        <w:rFonts w:ascii="SimSun" w:hAnsi="SimSun" w:cs="Arial" w:hint="eastAsia"/>
        <w:sz w:val="21"/>
        <w:szCs w:val="21"/>
        <w:lang w:eastAsia="zh-CN"/>
      </w:rPr>
      <w:t>附件第</w:t>
    </w:r>
    <w:r w:rsidR="00DA1A8C" w:rsidRPr="00F8329A">
      <w:rPr>
        <w:rFonts w:ascii="SimSun" w:hAnsi="SimSun" w:cs="Arial"/>
        <w:sz w:val="21"/>
        <w:szCs w:val="21"/>
      </w:rPr>
      <w:fldChar w:fldCharType="begin"/>
    </w:r>
    <w:r w:rsidR="00DA1A8C" w:rsidRPr="00F8329A">
      <w:rPr>
        <w:rFonts w:ascii="SimSun" w:hAnsi="SimSun" w:cs="Arial"/>
        <w:sz w:val="21"/>
        <w:szCs w:val="21"/>
      </w:rPr>
      <w:instrText xml:space="preserve"> PAGE  \* Arabic  \* MERGEFORMAT </w:instrText>
    </w:r>
    <w:r w:rsidR="00DA1A8C" w:rsidRPr="00F8329A">
      <w:rPr>
        <w:rFonts w:ascii="SimSun" w:hAnsi="SimSun" w:cs="Arial"/>
        <w:sz w:val="21"/>
        <w:szCs w:val="21"/>
      </w:rPr>
      <w:fldChar w:fldCharType="separate"/>
    </w:r>
    <w:r w:rsidR="00DA1A8C" w:rsidRPr="00F8329A">
      <w:rPr>
        <w:rFonts w:ascii="SimSun" w:hAnsi="SimSun" w:cs="Arial"/>
        <w:noProof/>
        <w:sz w:val="21"/>
        <w:szCs w:val="21"/>
      </w:rPr>
      <w:t>1</w:t>
    </w:r>
    <w:r w:rsidR="00DA1A8C" w:rsidRPr="00F8329A">
      <w:rPr>
        <w:rFonts w:ascii="SimSun" w:hAnsi="SimSun" w:cs="Arial"/>
        <w:sz w:val="21"/>
        <w:szCs w:val="21"/>
      </w:rPr>
      <w:fldChar w:fldCharType="end"/>
    </w:r>
    <w:r w:rsidRPr="00F8329A">
      <w:rPr>
        <w:rFonts w:ascii="SimSun" w:hAnsi="SimSun" w:cs="Arial" w:hint="eastAsia"/>
        <w:sz w:val="21"/>
        <w:szCs w:val="21"/>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4087" w14:textId="3ABA1BCD" w:rsidR="00A46318" w:rsidRPr="00F8329A" w:rsidRDefault="00A46318" w:rsidP="00A46318">
    <w:pPr>
      <w:pStyle w:val="Header"/>
      <w:jc w:val="right"/>
      <w:rPr>
        <w:rFonts w:ascii="SimSun" w:hAnsi="SimSun" w:cs="Arial"/>
        <w:sz w:val="21"/>
        <w:szCs w:val="21"/>
      </w:rPr>
    </w:pPr>
    <w:r w:rsidRPr="00F8329A">
      <w:rPr>
        <w:rFonts w:ascii="SimSun" w:hAnsi="SimSun" w:cs="Arial"/>
        <w:sz w:val="21"/>
        <w:szCs w:val="21"/>
      </w:rPr>
      <w:t>CWS/11/25</w:t>
    </w:r>
  </w:p>
  <w:p w14:paraId="3FB0C62E" w14:textId="452F56B0" w:rsidR="00A46318" w:rsidRPr="00F8329A" w:rsidRDefault="00F8329A" w:rsidP="00A46318">
    <w:pPr>
      <w:pStyle w:val="Header"/>
      <w:jc w:val="right"/>
      <w:rPr>
        <w:rFonts w:ascii="SimSun" w:hAnsi="SimSun" w:cs="Arial"/>
        <w:sz w:val="21"/>
        <w:szCs w:val="21"/>
      </w:rPr>
    </w:pPr>
    <w:r w:rsidRPr="00F8329A">
      <w:rPr>
        <w:rFonts w:ascii="SimSun" w:hAnsi="SimSun" w:cs="Arial" w:hint="eastAsia"/>
        <w:sz w:val="21"/>
        <w:szCs w:val="21"/>
        <w:lang w:eastAsia="zh-CN"/>
      </w:rPr>
      <w:t>附</w:t>
    </w:r>
    <w:r w:rsidRPr="00A945B8">
      <w:rPr>
        <w:rFonts w:ascii="SimSun" w:hAnsi="SimSun" w:cs="Microsoft YaHei" w:hint="eastAsia"/>
        <w:sz w:val="21"/>
        <w:szCs w:val="21"/>
        <w:lang w:eastAsia="zh-CN"/>
      </w:rPr>
      <w:t xml:space="preserve">　</w:t>
    </w:r>
    <w:r w:rsidRPr="00F8329A">
      <w:rPr>
        <w:rFonts w:ascii="SimSun" w:hAnsi="SimSun" w:cs="Arial" w:hint="eastAsia"/>
        <w:sz w:val="21"/>
        <w:szCs w:val="21"/>
        <w:lang w:eastAsia="zh-CN"/>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7C2"/>
    <w:multiLevelType w:val="hybridMultilevel"/>
    <w:tmpl w:val="B1046BBE"/>
    <w:lvl w:ilvl="0" w:tplc="F0242D88">
      <w:start w:val="1"/>
      <w:numFmt w:val="bullet"/>
      <w:lvlText w:val="•"/>
      <w:lvlJc w:val="left"/>
      <w:pPr>
        <w:tabs>
          <w:tab w:val="num" w:pos="720"/>
        </w:tabs>
        <w:ind w:left="720" w:hanging="360"/>
      </w:pPr>
      <w:rPr>
        <w:rFonts w:ascii="Times New Roman" w:hAnsi="Times New Roman" w:hint="default"/>
      </w:rPr>
    </w:lvl>
    <w:lvl w:ilvl="1" w:tplc="121E7C86" w:tentative="1">
      <w:start w:val="1"/>
      <w:numFmt w:val="bullet"/>
      <w:lvlText w:val="•"/>
      <w:lvlJc w:val="left"/>
      <w:pPr>
        <w:tabs>
          <w:tab w:val="num" w:pos="1440"/>
        </w:tabs>
        <w:ind w:left="1440" w:hanging="360"/>
      </w:pPr>
      <w:rPr>
        <w:rFonts w:ascii="Times New Roman" w:hAnsi="Times New Roman" w:hint="default"/>
      </w:rPr>
    </w:lvl>
    <w:lvl w:ilvl="2" w:tplc="A342B522" w:tentative="1">
      <w:start w:val="1"/>
      <w:numFmt w:val="bullet"/>
      <w:lvlText w:val="•"/>
      <w:lvlJc w:val="left"/>
      <w:pPr>
        <w:tabs>
          <w:tab w:val="num" w:pos="2160"/>
        </w:tabs>
        <w:ind w:left="2160" w:hanging="360"/>
      </w:pPr>
      <w:rPr>
        <w:rFonts w:ascii="Times New Roman" w:hAnsi="Times New Roman" w:hint="default"/>
      </w:rPr>
    </w:lvl>
    <w:lvl w:ilvl="3" w:tplc="768C4FEA" w:tentative="1">
      <w:start w:val="1"/>
      <w:numFmt w:val="bullet"/>
      <w:lvlText w:val="•"/>
      <w:lvlJc w:val="left"/>
      <w:pPr>
        <w:tabs>
          <w:tab w:val="num" w:pos="2880"/>
        </w:tabs>
        <w:ind w:left="2880" w:hanging="360"/>
      </w:pPr>
      <w:rPr>
        <w:rFonts w:ascii="Times New Roman" w:hAnsi="Times New Roman" w:hint="default"/>
      </w:rPr>
    </w:lvl>
    <w:lvl w:ilvl="4" w:tplc="1A221442" w:tentative="1">
      <w:start w:val="1"/>
      <w:numFmt w:val="bullet"/>
      <w:lvlText w:val="•"/>
      <w:lvlJc w:val="left"/>
      <w:pPr>
        <w:tabs>
          <w:tab w:val="num" w:pos="3600"/>
        </w:tabs>
        <w:ind w:left="3600" w:hanging="360"/>
      </w:pPr>
      <w:rPr>
        <w:rFonts w:ascii="Times New Roman" w:hAnsi="Times New Roman" w:hint="default"/>
      </w:rPr>
    </w:lvl>
    <w:lvl w:ilvl="5" w:tplc="6780F7CE" w:tentative="1">
      <w:start w:val="1"/>
      <w:numFmt w:val="bullet"/>
      <w:lvlText w:val="•"/>
      <w:lvlJc w:val="left"/>
      <w:pPr>
        <w:tabs>
          <w:tab w:val="num" w:pos="4320"/>
        </w:tabs>
        <w:ind w:left="4320" w:hanging="360"/>
      </w:pPr>
      <w:rPr>
        <w:rFonts w:ascii="Times New Roman" w:hAnsi="Times New Roman" w:hint="default"/>
      </w:rPr>
    </w:lvl>
    <w:lvl w:ilvl="6" w:tplc="28C8CB44" w:tentative="1">
      <w:start w:val="1"/>
      <w:numFmt w:val="bullet"/>
      <w:lvlText w:val="•"/>
      <w:lvlJc w:val="left"/>
      <w:pPr>
        <w:tabs>
          <w:tab w:val="num" w:pos="5040"/>
        </w:tabs>
        <w:ind w:left="5040" w:hanging="360"/>
      </w:pPr>
      <w:rPr>
        <w:rFonts w:ascii="Times New Roman" w:hAnsi="Times New Roman" w:hint="default"/>
      </w:rPr>
    </w:lvl>
    <w:lvl w:ilvl="7" w:tplc="698C8414" w:tentative="1">
      <w:start w:val="1"/>
      <w:numFmt w:val="bullet"/>
      <w:lvlText w:val="•"/>
      <w:lvlJc w:val="left"/>
      <w:pPr>
        <w:tabs>
          <w:tab w:val="num" w:pos="5760"/>
        </w:tabs>
        <w:ind w:left="5760" w:hanging="360"/>
      </w:pPr>
      <w:rPr>
        <w:rFonts w:ascii="Times New Roman" w:hAnsi="Times New Roman" w:hint="default"/>
      </w:rPr>
    </w:lvl>
    <w:lvl w:ilvl="8" w:tplc="908CB9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AB2CA2"/>
    <w:multiLevelType w:val="hybridMultilevel"/>
    <w:tmpl w:val="F58CA850"/>
    <w:lvl w:ilvl="0" w:tplc="876CAD4A">
      <w:start w:val="1"/>
      <w:numFmt w:val="bullet"/>
      <w:lvlText w:val=""/>
      <w:lvlJc w:val="left"/>
      <w:pPr>
        <w:tabs>
          <w:tab w:val="num" w:pos="720"/>
        </w:tabs>
        <w:ind w:left="720" w:hanging="360"/>
      </w:pPr>
      <w:rPr>
        <w:rFonts w:ascii="Wingdings" w:hAnsi="Wingdings" w:hint="default"/>
      </w:rPr>
    </w:lvl>
    <w:lvl w:ilvl="1" w:tplc="89D0889A" w:tentative="1">
      <w:start w:val="1"/>
      <w:numFmt w:val="bullet"/>
      <w:lvlText w:val=""/>
      <w:lvlJc w:val="left"/>
      <w:pPr>
        <w:tabs>
          <w:tab w:val="num" w:pos="1440"/>
        </w:tabs>
        <w:ind w:left="1440" w:hanging="360"/>
      </w:pPr>
      <w:rPr>
        <w:rFonts w:ascii="Wingdings" w:hAnsi="Wingdings" w:hint="default"/>
      </w:rPr>
    </w:lvl>
    <w:lvl w:ilvl="2" w:tplc="F66E9FB0" w:tentative="1">
      <w:start w:val="1"/>
      <w:numFmt w:val="bullet"/>
      <w:lvlText w:val=""/>
      <w:lvlJc w:val="left"/>
      <w:pPr>
        <w:tabs>
          <w:tab w:val="num" w:pos="2160"/>
        </w:tabs>
        <w:ind w:left="2160" w:hanging="360"/>
      </w:pPr>
      <w:rPr>
        <w:rFonts w:ascii="Wingdings" w:hAnsi="Wingdings" w:hint="default"/>
      </w:rPr>
    </w:lvl>
    <w:lvl w:ilvl="3" w:tplc="922E8518" w:tentative="1">
      <w:start w:val="1"/>
      <w:numFmt w:val="bullet"/>
      <w:lvlText w:val=""/>
      <w:lvlJc w:val="left"/>
      <w:pPr>
        <w:tabs>
          <w:tab w:val="num" w:pos="2880"/>
        </w:tabs>
        <w:ind w:left="2880" w:hanging="360"/>
      </w:pPr>
      <w:rPr>
        <w:rFonts w:ascii="Wingdings" w:hAnsi="Wingdings" w:hint="default"/>
      </w:rPr>
    </w:lvl>
    <w:lvl w:ilvl="4" w:tplc="6DDAB8E8" w:tentative="1">
      <w:start w:val="1"/>
      <w:numFmt w:val="bullet"/>
      <w:lvlText w:val=""/>
      <w:lvlJc w:val="left"/>
      <w:pPr>
        <w:tabs>
          <w:tab w:val="num" w:pos="3600"/>
        </w:tabs>
        <w:ind w:left="3600" w:hanging="360"/>
      </w:pPr>
      <w:rPr>
        <w:rFonts w:ascii="Wingdings" w:hAnsi="Wingdings" w:hint="default"/>
      </w:rPr>
    </w:lvl>
    <w:lvl w:ilvl="5" w:tplc="2F74BFC6" w:tentative="1">
      <w:start w:val="1"/>
      <w:numFmt w:val="bullet"/>
      <w:lvlText w:val=""/>
      <w:lvlJc w:val="left"/>
      <w:pPr>
        <w:tabs>
          <w:tab w:val="num" w:pos="4320"/>
        </w:tabs>
        <w:ind w:left="4320" w:hanging="360"/>
      </w:pPr>
      <w:rPr>
        <w:rFonts w:ascii="Wingdings" w:hAnsi="Wingdings" w:hint="default"/>
      </w:rPr>
    </w:lvl>
    <w:lvl w:ilvl="6" w:tplc="AE08E8A8" w:tentative="1">
      <w:start w:val="1"/>
      <w:numFmt w:val="bullet"/>
      <w:lvlText w:val=""/>
      <w:lvlJc w:val="left"/>
      <w:pPr>
        <w:tabs>
          <w:tab w:val="num" w:pos="5040"/>
        </w:tabs>
        <w:ind w:left="5040" w:hanging="360"/>
      </w:pPr>
      <w:rPr>
        <w:rFonts w:ascii="Wingdings" w:hAnsi="Wingdings" w:hint="default"/>
      </w:rPr>
    </w:lvl>
    <w:lvl w:ilvl="7" w:tplc="1116E796" w:tentative="1">
      <w:start w:val="1"/>
      <w:numFmt w:val="bullet"/>
      <w:lvlText w:val=""/>
      <w:lvlJc w:val="left"/>
      <w:pPr>
        <w:tabs>
          <w:tab w:val="num" w:pos="5760"/>
        </w:tabs>
        <w:ind w:left="5760" w:hanging="360"/>
      </w:pPr>
      <w:rPr>
        <w:rFonts w:ascii="Wingdings" w:hAnsi="Wingdings" w:hint="default"/>
      </w:rPr>
    </w:lvl>
    <w:lvl w:ilvl="8" w:tplc="169A55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23C96"/>
    <w:multiLevelType w:val="hybridMultilevel"/>
    <w:tmpl w:val="85D6EC6C"/>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1EAB2D94"/>
    <w:multiLevelType w:val="hybridMultilevel"/>
    <w:tmpl w:val="7F50B6C2"/>
    <w:lvl w:ilvl="0" w:tplc="AE6E4B0E">
      <w:start w:val="1"/>
      <w:numFmt w:val="bullet"/>
      <w:lvlText w:val="•"/>
      <w:lvlJc w:val="left"/>
      <w:pPr>
        <w:tabs>
          <w:tab w:val="num" w:pos="720"/>
        </w:tabs>
        <w:ind w:left="720" w:hanging="360"/>
      </w:pPr>
      <w:rPr>
        <w:rFonts w:ascii="Times New Roman" w:hAnsi="Times New Roman" w:hint="default"/>
      </w:rPr>
    </w:lvl>
    <w:lvl w:ilvl="1" w:tplc="B700F2EC" w:tentative="1">
      <w:start w:val="1"/>
      <w:numFmt w:val="bullet"/>
      <w:lvlText w:val="•"/>
      <w:lvlJc w:val="left"/>
      <w:pPr>
        <w:tabs>
          <w:tab w:val="num" w:pos="1440"/>
        </w:tabs>
        <w:ind w:left="1440" w:hanging="360"/>
      </w:pPr>
      <w:rPr>
        <w:rFonts w:ascii="Times New Roman" w:hAnsi="Times New Roman" w:hint="default"/>
      </w:rPr>
    </w:lvl>
    <w:lvl w:ilvl="2" w:tplc="E9D08706" w:tentative="1">
      <w:start w:val="1"/>
      <w:numFmt w:val="bullet"/>
      <w:lvlText w:val="•"/>
      <w:lvlJc w:val="left"/>
      <w:pPr>
        <w:tabs>
          <w:tab w:val="num" w:pos="2160"/>
        </w:tabs>
        <w:ind w:left="2160" w:hanging="360"/>
      </w:pPr>
      <w:rPr>
        <w:rFonts w:ascii="Times New Roman" w:hAnsi="Times New Roman" w:hint="default"/>
      </w:rPr>
    </w:lvl>
    <w:lvl w:ilvl="3" w:tplc="905A3464" w:tentative="1">
      <w:start w:val="1"/>
      <w:numFmt w:val="bullet"/>
      <w:lvlText w:val="•"/>
      <w:lvlJc w:val="left"/>
      <w:pPr>
        <w:tabs>
          <w:tab w:val="num" w:pos="2880"/>
        </w:tabs>
        <w:ind w:left="2880" w:hanging="360"/>
      </w:pPr>
      <w:rPr>
        <w:rFonts w:ascii="Times New Roman" w:hAnsi="Times New Roman" w:hint="default"/>
      </w:rPr>
    </w:lvl>
    <w:lvl w:ilvl="4" w:tplc="436604CC" w:tentative="1">
      <w:start w:val="1"/>
      <w:numFmt w:val="bullet"/>
      <w:lvlText w:val="•"/>
      <w:lvlJc w:val="left"/>
      <w:pPr>
        <w:tabs>
          <w:tab w:val="num" w:pos="3600"/>
        </w:tabs>
        <w:ind w:left="3600" w:hanging="360"/>
      </w:pPr>
      <w:rPr>
        <w:rFonts w:ascii="Times New Roman" w:hAnsi="Times New Roman" w:hint="default"/>
      </w:rPr>
    </w:lvl>
    <w:lvl w:ilvl="5" w:tplc="61626C50" w:tentative="1">
      <w:start w:val="1"/>
      <w:numFmt w:val="bullet"/>
      <w:lvlText w:val="•"/>
      <w:lvlJc w:val="left"/>
      <w:pPr>
        <w:tabs>
          <w:tab w:val="num" w:pos="4320"/>
        </w:tabs>
        <w:ind w:left="4320" w:hanging="360"/>
      </w:pPr>
      <w:rPr>
        <w:rFonts w:ascii="Times New Roman" w:hAnsi="Times New Roman" w:hint="default"/>
      </w:rPr>
    </w:lvl>
    <w:lvl w:ilvl="6" w:tplc="C902F944" w:tentative="1">
      <w:start w:val="1"/>
      <w:numFmt w:val="bullet"/>
      <w:lvlText w:val="•"/>
      <w:lvlJc w:val="left"/>
      <w:pPr>
        <w:tabs>
          <w:tab w:val="num" w:pos="5040"/>
        </w:tabs>
        <w:ind w:left="5040" w:hanging="360"/>
      </w:pPr>
      <w:rPr>
        <w:rFonts w:ascii="Times New Roman" w:hAnsi="Times New Roman" w:hint="default"/>
      </w:rPr>
    </w:lvl>
    <w:lvl w:ilvl="7" w:tplc="27BEFCD6" w:tentative="1">
      <w:start w:val="1"/>
      <w:numFmt w:val="bullet"/>
      <w:lvlText w:val="•"/>
      <w:lvlJc w:val="left"/>
      <w:pPr>
        <w:tabs>
          <w:tab w:val="num" w:pos="5760"/>
        </w:tabs>
        <w:ind w:left="5760" w:hanging="360"/>
      </w:pPr>
      <w:rPr>
        <w:rFonts w:ascii="Times New Roman" w:hAnsi="Times New Roman" w:hint="default"/>
      </w:rPr>
    </w:lvl>
    <w:lvl w:ilvl="8" w:tplc="5CA20A9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3143DE"/>
    <w:multiLevelType w:val="hybridMultilevel"/>
    <w:tmpl w:val="BD26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50C78"/>
    <w:multiLevelType w:val="hybridMultilevel"/>
    <w:tmpl w:val="35148D28"/>
    <w:lvl w:ilvl="0" w:tplc="E1783406">
      <w:start w:val="1"/>
      <w:numFmt w:val="bullet"/>
      <w:lvlText w:val="•"/>
      <w:lvlJc w:val="left"/>
      <w:pPr>
        <w:tabs>
          <w:tab w:val="num" w:pos="720"/>
        </w:tabs>
        <w:ind w:left="720" w:hanging="360"/>
      </w:pPr>
      <w:rPr>
        <w:rFonts w:ascii="Times New Roman" w:hAnsi="Times New Roman" w:hint="default"/>
      </w:rPr>
    </w:lvl>
    <w:lvl w:ilvl="1" w:tplc="24647B98" w:tentative="1">
      <w:start w:val="1"/>
      <w:numFmt w:val="bullet"/>
      <w:lvlText w:val="•"/>
      <w:lvlJc w:val="left"/>
      <w:pPr>
        <w:tabs>
          <w:tab w:val="num" w:pos="1440"/>
        </w:tabs>
        <w:ind w:left="1440" w:hanging="360"/>
      </w:pPr>
      <w:rPr>
        <w:rFonts w:ascii="Times New Roman" w:hAnsi="Times New Roman" w:hint="default"/>
      </w:rPr>
    </w:lvl>
    <w:lvl w:ilvl="2" w:tplc="1526D432" w:tentative="1">
      <w:start w:val="1"/>
      <w:numFmt w:val="bullet"/>
      <w:lvlText w:val="•"/>
      <w:lvlJc w:val="left"/>
      <w:pPr>
        <w:tabs>
          <w:tab w:val="num" w:pos="2160"/>
        </w:tabs>
        <w:ind w:left="2160" w:hanging="360"/>
      </w:pPr>
      <w:rPr>
        <w:rFonts w:ascii="Times New Roman" w:hAnsi="Times New Roman" w:hint="default"/>
      </w:rPr>
    </w:lvl>
    <w:lvl w:ilvl="3" w:tplc="3F96E25C" w:tentative="1">
      <w:start w:val="1"/>
      <w:numFmt w:val="bullet"/>
      <w:lvlText w:val="•"/>
      <w:lvlJc w:val="left"/>
      <w:pPr>
        <w:tabs>
          <w:tab w:val="num" w:pos="2880"/>
        </w:tabs>
        <w:ind w:left="2880" w:hanging="360"/>
      </w:pPr>
      <w:rPr>
        <w:rFonts w:ascii="Times New Roman" w:hAnsi="Times New Roman" w:hint="default"/>
      </w:rPr>
    </w:lvl>
    <w:lvl w:ilvl="4" w:tplc="A970D80E" w:tentative="1">
      <w:start w:val="1"/>
      <w:numFmt w:val="bullet"/>
      <w:lvlText w:val="•"/>
      <w:lvlJc w:val="left"/>
      <w:pPr>
        <w:tabs>
          <w:tab w:val="num" w:pos="3600"/>
        </w:tabs>
        <w:ind w:left="3600" w:hanging="360"/>
      </w:pPr>
      <w:rPr>
        <w:rFonts w:ascii="Times New Roman" w:hAnsi="Times New Roman" w:hint="default"/>
      </w:rPr>
    </w:lvl>
    <w:lvl w:ilvl="5" w:tplc="2252041E" w:tentative="1">
      <w:start w:val="1"/>
      <w:numFmt w:val="bullet"/>
      <w:lvlText w:val="•"/>
      <w:lvlJc w:val="left"/>
      <w:pPr>
        <w:tabs>
          <w:tab w:val="num" w:pos="4320"/>
        </w:tabs>
        <w:ind w:left="4320" w:hanging="360"/>
      </w:pPr>
      <w:rPr>
        <w:rFonts w:ascii="Times New Roman" w:hAnsi="Times New Roman" w:hint="default"/>
      </w:rPr>
    </w:lvl>
    <w:lvl w:ilvl="6" w:tplc="66903642" w:tentative="1">
      <w:start w:val="1"/>
      <w:numFmt w:val="bullet"/>
      <w:lvlText w:val="•"/>
      <w:lvlJc w:val="left"/>
      <w:pPr>
        <w:tabs>
          <w:tab w:val="num" w:pos="5040"/>
        </w:tabs>
        <w:ind w:left="5040" w:hanging="360"/>
      </w:pPr>
      <w:rPr>
        <w:rFonts w:ascii="Times New Roman" w:hAnsi="Times New Roman" w:hint="default"/>
      </w:rPr>
    </w:lvl>
    <w:lvl w:ilvl="7" w:tplc="CDD62526" w:tentative="1">
      <w:start w:val="1"/>
      <w:numFmt w:val="bullet"/>
      <w:lvlText w:val="•"/>
      <w:lvlJc w:val="left"/>
      <w:pPr>
        <w:tabs>
          <w:tab w:val="num" w:pos="5760"/>
        </w:tabs>
        <w:ind w:left="5760" w:hanging="360"/>
      </w:pPr>
      <w:rPr>
        <w:rFonts w:ascii="Times New Roman" w:hAnsi="Times New Roman" w:hint="default"/>
      </w:rPr>
    </w:lvl>
    <w:lvl w:ilvl="8" w:tplc="7C265EA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31D23BC"/>
    <w:multiLevelType w:val="hybridMultilevel"/>
    <w:tmpl w:val="2B825DC2"/>
    <w:lvl w:ilvl="0" w:tplc="5FF6D8B6">
      <w:start w:val="1"/>
      <w:numFmt w:val="bullet"/>
      <w:lvlText w:val=""/>
      <w:lvlJc w:val="left"/>
      <w:pPr>
        <w:tabs>
          <w:tab w:val="num" w:pos="720"/>
        </w:tabs>
        <w:ind w:left="720" w:hanging="360"/>
      </w:pPr>
      <w:rPr>
        <w:rFonts w:ascii="Wingdings" w:hAnsi="Wingdings" w:hint="default"/>
      </w:rPr>
    </w:lvl>
    <w:lvl w:ilvl="1" w:tplc="811CB6BE" w:tentative="1">
      <w:start w:val="1"/>
      <w:numFmt w:val="bullet"/>
      <w:lvlText w:val=""/>
      <w:lvlJc w:val="left"/>
      <w:pPr>
        <w:tabs>
          <w:tab w:val="num" w:pos="1440"/>
        </w:tabs>
        <w:ind w:left="1440" w:hanging="360"/>
      </w:pPr>
      <w:rPr>
        <w:rFonts w:ascii="Wingdings" w:hAnsi="Wingdings" w:hint="default"/>
      </w:rPr>
    </w:lvl>
    <w:lvl w:ilvl="2" w:tplc="0D3E51C0" w:tentative="1">
      <w:start w:val="1"/>
      <w:numFmt w:val="bullet"/>
      <w:lvlText w:val=""/>
      <w:lvlJc w:val="left"/>
      <w:pPr>
        <w:tabs>
          <w:tab w:val="num" w:pos="2160"/>
        </w:tabs>
        <w:ind w:left="2160" w:hanging="360"/>
      </w:pPr>
      <w:rPr>
        <w:rFonts w:ascii="Wingdings" w:hAnsi="Wingdings" w:hint="default"/>
      </w:rPr>
    </w:lvl>
    <w:lvl w:ilvl="3" w:tplc="B1D848EC" w:tentative="1">
      <w:start w:val="1"/>
      <w:numFmt w:val="bullet"/>
      <w:lvlText w:val=""/>
      <w:lvlJc w:val="left"/>
      <w:pPr>
        <w:tabs>
          <w:tab w:val="num" w:pos="2880"/>
        </w:tabs>
        <w:ind w:left="2880" w:hanging="360"/>
      </w:pPr>
      <w:rPr>
        <w:rFonts w:ascii="Wingdings" w:hAnsi="Wingdings" w:hint="default"/>
      </w:rPr>
    </w:lvl>
    <w:lvl w:ilvl="4" w:tplc="170693A0" w:tentative="1">
      <w:start w:val="1"/>
      <w:numFmt w:val="bullet"/>
      <w:lvlText w:val=""/>
      <w:lvlJc w:val="left"/>
      <w:pPr>
        <w:tabs>
          <w:tab w:val="num" w:pos="3600"/>
        </w:tabs>
        <w:ind w:left="3600" w:hanging="360"/>
      </w:pPr>
      <w:rPr>
        <w:rFonts w:ascii="Wingdings" w:hAnsi="Wingdings" w:hint="default"/>
      </w:rPr>
    </w:lvl>
    <w:lvl w:ilvl="5" w:tplc="D348FBB4" w:tentative="1">
      <w:start w:val="1"/>
      <w:numFmt w:val="bullet"/>
      <w:lvlText w:val=""/>
      <w:lvlJc w:val="left"/>
      <w:pPr>
        <w:tabs>
          <w:tab w:val="num" w:pos="4320"/>
        </w:tabs>
        <w:ind w:left="4320" w:hanging="360"/>
      </w:pPr>
      <w:rPr>
        <w:rFonts w:ascii="Wingdings" w:hAnsi="Wingdings" w:hint="default"/>
      </w:rPr>
    </w:lvl>
    <w:lvl w:ilvl="6" w:tplc="C6FC5918" w:tentative="1">
      <w:start w:val="1"/>
      <w:numFmt w:val="bullet"/>
      <w:lvlText w:val=""/>
      <w:lvlJc w:val="left"/>
      <w:pPr>
        <w:tabs>
          <w:tab w:val="num" w:pos="5040"/>
        </w:tabs>
        <w:ind w:left="5040" w:hanging="360"/>
      </w:pPr>
      <w:rPr>
        <w:rFonts w:ascii="Wingdings" w:hAnsi="Wingdings" w:hint="default"/>
      </w:rPr>
    </w:lvl>
    <w:lvl w:ilvl="7" w:tplc="7076CB7E" w:tentative="1">
      <w:start w:val="1"/>
      <w:numFmt w:val="bullet"/>
      <w:lvlText w:val=""/>
      <w:lvlJc w:val="left"/>
      <w:pPr>
        <w:tabs>
          <w:tab w:val="num" w:pos="5760"/>
        </w:tabs>
        <w:ind w:left="5760" w:hanging="360"/>
      </w:pPr>
      <w:rPr>
        <w:rFonts w:ascii="Wingdings" w:hAnsi="Wingdings" w:hint="default"/>
      </w:rPr>
    </w:lvl>
    <w:lvl w:ilvl="8" w:tplc="236096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E1C0B"/>
    <w:multiLevelType w:val="hybridMultilevel"/>
    <w:tmpl w:val="311A0B62"/>
    <w:lvl w:ilvl="0" w:tplc="34D2AD0A">
      <w:start w:val="1"/>
      <w:numFmt w:val="bullet"/>
      <w:lvlText w:val=""/>
      <w:lvlJc w:val="left"/>
      <w:pPr>
        <w:tabs>
          <w:tab w:val="num" w:pos="720"/>
        </w:tabs>
        <w:ind w:left="720" w:hanging="360"/>
      </w:pPr>
      <w:rPr>
        <w:rFonts w:ascii="Wingdings" w:hAnsi="Wingdings" w:hint="default"/>
      </w:rPr>
    </w:lvl>
    <w:lvl w:ilvl="1" w:tplc="F2F2D632" w:tentative="1">
      <w:start w:val="1"/>
      <w:numFmt w:val="bullet"/>
      <w:lvlText w:val=""/>
      <w:lvlJc w:val="left"/>
      <w:pPr>
        <w:tabs>
          <w:tab w:val="num" w:pos="1440"/>
        </w:tabs>
        <w:ind w:left="1440" w:hanging="360"/>
      </w:pPr>
      <w:rPr>
        <w:rFonts w:ascii="Wingdings" w:hAnsi="Wingdings" w:hint="default"/>
      </w:rPr>
    </w:lvl>
    <w:lvl w:ilvl="2" w:tplc="FE72F454" w:tentative="1">
      <w:start w:val="1"/>
      <w:numFmt w:val="bullet"/>
      <w:lvlText w:val=""/>
      <w:lvlJc w:val="left"/>
      <w:pPr>
        <w:tabs>
          <w:tab w:val="num" w:pos="2160"/>
        </w:tabs>
        <w:ind w:left="2160" w:hanging="360"/>
      </w:pPr>
      <w:rPr>
        <w:rFonts w:ascii="Wingdings" w:hAnsi="Wingdings" w:hint="default"/>
      </w:rPr>
    </w:lvl>
    <w:lvl w:ilvl="3" w:tplc="EBD62972" w:tentative="1">
      <w:start w:val="1"/>
      <w:numFmt w:val="bullet"/>
      <w:lvlText w:val=""/>
      <w:lvlJc w:val="left"/>
      <w:pPr>
        <w:tabs>
          <w:tab w:val="num" w:pos="2880"/>
        </w:tabs>
        <w:ind w:left="2880" w:hanging="360"/>
      </w:pPr>
      <w:rPr>
        <w:rFonts w:ascii="Wingdings" w:hAnsi="Wingdings" w:hint="default"/>
      </w:rPr>
    </w:lvl>
    <w:lvl w:ilvl="4" w:tplc="7F4E398A" w:tentative="1">
      <w:start w:val="1"/>
      <w:numFmt w:val="bullet"/>
      <w:lvlText w:val=""/>
      <w:lvlJc w:val="left"/>
      <w:pPr>
        <w:tabs>
          <w:tab w:val="num" w:pos="3600"/>
        </w:tabs>
        <w:ind w:left="3600" w:hanging="360"/>
      </w:pPr>
      <w:rPr>
        <w:rFonts w:ascii="Wingdings" w:hAnsi="Wingdings" w:hint="default"/>
      </w:rPr>
    </w:lvl>
    <w:lvl w:ilvl="5" w:tplc="C8A4BBF4" w:tentative="1">
      <w:start w:val="1"/>
      <w:numFmt w:val="bullet"/>
      <w:lvlText w:val=""/>
      <w:lvlJc w:val="left"/>
      <w:pPr>
        <w:tabs>
          <w:tab w:val="num" w:pos="4320"/>
        </w:tabs>
        <w:ind w:left="4320" w:hanging="360"/>
      </w:pPr>
      <w:rPr>
        <w:rFonts w:ascii="Wingdings" w:hAnsi="Wingdings" w:hint="default"/>
      </w:rPr>
    </w:lvl>
    <w:lvl w:ilvl="6" w:tplc="0A501260" w:tentative="1">
      <w:start w:val="1"/>
      <w:numFmt w:val="bullet"/>
      <w:lvlText w:val=""/>
      <w:lvlJc w:val="left"/>
      <w:pPr>
        <w:tabs>
          <w:tab w:val="num" w:pos="5040"/>
        </w:tabs>
        <w:ind w:left="5040" w:hanging="360"/>
      </w:pPr>
      <w:rPr>
        <w:rFonts w:ascii="Wingdings" w:hAnsi="Wingdings" w:hint="default"/>
      </w:rPr>
    </w:lvl>
    <w:lvl w:ilvl="7" w:tplc="4FF8771A" w:tentative="1">
      <w:start w:val="1"/>
      <w:numFmt w:val="bullet"/>
      <w:lvlText w:val=""/>
      <w:lvlJc w:val="left"/>
      <w:pPr>
        <w:tabs>
          <w:tab w:val="num" w:pos="5760"/>
        </w:tabs>
        <w:ind w:left="5760" w:hanging="360"/>
      </w:pPr>
      <w:rPr>
        <w:rFonts w:ascii="Wingdings" w:hAnsi="Wingdings" w:hint="default"/>
      </w:rPr>
    </w:lvl>
    <w:lvl w:ilvl="8" w:tplc="BEC044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C2518"/>
    <w:multiLevelType w:val="hybridMultilevel"/>
    <w:tmpl w:val="7EE0F07A"/>
    <w:lvl w:ilvl="0" w:tplc="3F783DEA">
      <w:start w:val="1"/>
      <w:numFmt w:val="bullet"/>
      <w:lvlText w:val=""/>
      <w:lvlJc w:val="left"/>
      <w:pPr>
        <w:tabs>
          <w:tab w:val="num" w:pos="720"/>
        </w:tabs>
        <w:ind w:left="720" w:hanging="360"/>
      </w:pPr>
      <w:rPr>
        <w:rFonts w:ascii="Wingdings" w:hAnsi="Wingdings" w:hint="default"/>
      </w:rPr>
    </w:lvl>
    <w:lvl w:ilvl="1" w:tplc="95183722" w:tentative="1">
      <w:start w:val="1"/>
      <w:numFmt w:val="bullet"/>
      <w:lvlText w:val=""/>
      <w:lvlJc w:val="left"/>
      <w:pPr>
        <w:tabs>
          <w:tab w:val="num" w:pos="1440"/>
        </w:tabs>
        <w:ind w:left="1440" w:hanging="360"/>
      </w:pPr>
      <w:rPr>
        <w:rFonts w:ascii="Wingdings" w:hAnsi="Wingdings" w:hint="default"/>
      </w:rPr>
    </w:lvl>
    <w:lvl w:ilvl="2" w:tplc="5E4E3372" w:tentative="1">
      <w:start w:val="1"/>
      <w:numFmt w:val="bullet"/>
      <w:lvlText w:val=""/>
      <w:lvlJc w:val="left"/>
      <w:pPr>
        <w:tabs>
          <w:tab w:val="num" w:pos="2160"/>
        </w:tabs>
        <w:ind w:left="2160" w:hanging="360"/>
      </w:pPr>
      <w:rPr>
        <w:rFonts w:ascii="Wingdings" w:hAnsi="Wingdings" w:hint="default"/>
      </w:rPr>
    </w:lvl>
    <w:lvl w:ilvl="3" w:tplc="19C6FFDE" w:tentative="1">
      <w:start w:val="1"/>
      <w:numFmt w:val="bullet"/>
      <w:lvlText w:val=""/>
      <w:lvlJc w:val="left"/>
      <w:pPr>
        <w:tabs>
          <w:tab w:val="num" w:pos="2880"/>
        </w:tabs>
        <w:ind w:left="2880" w:hanging="360"/>
      </w:pPr>
      <w:rPr>
        <w:rFonts w:ascii="Wingdings" w:hAnsi="Wingdings" w:hint="default"/>
      </w:rPr>
    </w:lvl>
    <w:lvl w:ilvl="4" w:tplc="7C8C939E" w:tentative="1">
      <w:start w:val="1"/>
      <w:numFmt w:val="bullet"/>
      <w:lvlText w:val=""/>
      <w:lvlJc w:val="left"/>
      <w:pPr>
        <w:tabs>
          <w:tab w:val="num" w:pos="3600"/>
        </w:tabs>
        <w:ind w:left="3600" w:hanging="360"/>
      </w:pPr>
      <w:rPr>
        <w:rFonts w:ascii="Wingdings" w:hAnsi="Wingdings" w:hint="default"/>
      </w:rPr>
    </w:lvl>
    <w:lvl w:ilvl="5" w:tplc="88BC1506" w:tentative="1">
      <w:start w:val="1"/>
      <w:numFmt w:val="bullet"/>
      <w:lvlText w:val=""/>
      <w:lvlJc w:val="left"/>
      <w:pPr>
        <w:tabs>
          <w:tab w:val="num" w:pos="4320"/>
        </w:tabs>
        <w:ind w:left="4320" w:hanging="360"/>
      </w:pPr>
      <w:rPr>
        <w:rFonts w:ascii="Wingdings" w:hAnsi="Wingdings" w:hint="default"/>
      </w:rPr>
    </w:lvl>
    <w:lvl w:ilvl="6" w:tplc="F9249AF4" w:tentative="1">
      <w:start w:val="1"/>
      <w:numFmt w:val="bullet"/>
      <w:lvlText w:val=""/>
      <w:lvlJc w:val="left"/>
      <w:pPr>
        <w:tabs>
          <w:tab w:val="num" w:pos="5040"/>
        </w:tabs>
        <w:ind w:left="5040" w:hanging="360"/>
      </w:pPr>
      <w:rPr>
        <w:rFonts w:ascii="Wingdings" w:hAnsi="Wingdings" w:hint="default"/>
      </w:rPr>
    </w:lvl>
    <w:lvl w:ilvl="7" w:tplc="F5568560" w:tentative="1">
      <w:start w:val="1"/>
      <w:numFmt w:val="bullet"/>
      <w:lvlText w:val=""/>
      <w:lvlJc w:val="left"/>
      <w:pPr>
        <w:tabs>
          <w:tab w:val="num" w:pos="5760"/>
        </w:tabs>
        <w:ind w:left="5760" w:hanging="360"/>
      </w:pPr>
      <w:rPr>
        <w:rFonts w:ascii="Wingdings" w:hAnsi="Wingdings" w:hint="default"/>
      </w:rPr>
    </w:lvl>
    <w:lvl w:ilvl="8" w:tplc="2DE65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11319"/>
    <w:multiLevelType w:val="hybridMultilevel"/>
    <w:tmpl w:val="C150C83A"/>
    <w:lvl w:ilvl="0" w:tplc="029C70FE">
      <w:start w:val="1"/>
      <w:numFmt w:val="bullet"/>
      <w:lvlText w:val="•"/>
      <w:lvlJc w:val="left"/>
      <w:pPr>
        <w:tabs>
          <w:tab w:val="num" w:pos="720"/>
        </w:tabs>
        <w:ind w:left="720" w:hanging="360"/>
      </w:pPr>
      <w:rPr>
        <w:rFonts w:ascii="Arial" w:hAnsi="Arial" w:hint="default"/>
      </w:rPr>
    </w:lvl>
    <w:lvl w:ilvl="1" w:tplc="2C8EAABA" w:tentative="1">
      <w:start w:val="1"/>
      <w:numFmt w:val="bullet"/>
      <w:lvlText w:val="•"/>
      <w:lvlJc w:val="left"/>
      <w:pPr>
        <w:tabs>
          <w:tab w:val="num" w:pos="1440"/>
        </w:tabs>
        <w:ind w:left="1440" w:hanging="360"/>
      </w:pPr>
      <w:rPr>
        <w:rFonts w:ascii="Arial" w:hAnsi="Arial" w:hint="default"/>
      </w:rPr>
    </w:lvl>
    <w:lvl w:ilvl="2" w:tplc="5666E874" w:tentative="1">
      <w:start w:val="1"/>
      <w:numFmt w:val="bullet"/>
      <w:lvlText w:val="•"/>
      <w:lvlJc w:val="left"/>
      <w:pPr>
        <w:tabs>
          <w:tab w:val="num" w:pos="2160"/>
        </w:tabs>
        <w:ind w:left="2160" w:hanging="360"/>
      </w:pPr>
      <w:rPr>
        <w:rFonts w:ascii="Arial" w:hAnsi="Arial" w:hint="default"/>
      </w:rPr>
    </w:lvl>
    <w:lvl w:ilvl="3" w:tplc="41942D88" w:tentative="1">
      <w:start w:val="1"/>
      <w:numFmt w:val="bullet"/>
      <w:lvlText w:val="•"/>
      <w:lvlJc w:val="left"/>
      <w:pPr>
        <w:tabs>
          <w:tab w:val="num" w:pos="2880"/>
        </w:tabs>
        <w:ind w:left="2880" w:hanging="360"/>
      </w:pPr>
      <w:rPr>
        <w:rFonts w:ascii="Arial" w:hAnsi="Arial" w:hint="default"/>
      </w:rPr>
    </w:lvl>
    <w:lvl w:ilvl="4" w:tplc="FE86DFF8" w:tentative="1">
      <w:start w:val="1"/>
      <w:numFmt w:val="bullet"/>
      <w:lvlText w:val="•"/>
      <w:lvlJc w:val="left"/>
      <w:pPr>
        <w:tabs>
          <w:tab w:val="num" w:pos="3600"/>
        </w:tabs>
        <w:ind w:left="3600" w:hanging="360"/>
      </w:pPr>
      <w:rPr>
        <w:rFonts w:ascii="Arial" w:hAnsi="Arial" w:hint="default"/>
      </w:rPr>
    </w:lvl>
    <w:lvl w:ilvl="5" w:tplc="C4AE0228" w:tentative="1">
      <w:start w:val="1"/>
      <w:numFmt w:val="bullet"/>
      <w:lvlText w:val="•"/>
      <w:lvlJc w:val="left"/>
      <w:pPr>
        <w:tabs>
          <w:tab w:val="num" w:pos="4320"/>
        </w:tabs>
        <w:ind w:left="4320" w:hanging="360"/>
      </w:pPr>
      <w:rPr>
        <w:rFonts w:ascii="Arial" w:hAnsi="Arial" w:hint="default"/>
      </w:rPr>
    </w:lvl>
    <w:lvl w:ilvl="6" w:tplc="FA88DE2C" w:tentative="1">
      <w:start w:val="1"/>
      <w:numFmt w:val="bullet"/>
      <w:lvlText w:val="•"/>
      <w:lvlJc w:val="left"/>
      <w:pPr>
        <w:tabs>
          <w:tab w:val="num" w:pos="5040"/>
        </w:tabs>
        <w:ind w:left="5040" w:hanging="360"/>
      </w:pPr>
      <w:rPr>
        <w:rFonts w:ascii="Arial" w:hAnsi="Arial" w:hint="default"/>
      </w:rPr>
    </w:lvl>
    <w:lvl w:ilvl="7" w:tplc="BADAE888" w:tentative="1">
      <w:start w:val="1"/>
      <w:numFmt w:val="bullet"/>
      <w:lvlText w:val="•"/>
      <w:lvlJc w:val="left"/>
      <w:pPr>
        <w:tabs>
          <w:tab w:val="num" w:pos="5760"/>
        </w:tabs>
        <w:ind w:left="5760" w:hanging="360"/>
      </w:pPr>
      <w:rPr>
        <w:rFonts w:ascii="Arial" w:hAnsi="Arial" w:hint="default"/>
      </w:rPr>
    </w:lvl>
    <w:lvl w:ilvl="8" w:tplc="2558EA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861D75"/>
    <w:multiLevelType w:val="hybridMultilevel"/>
    <w:tmpl w:val="9DD6A200"/>
    <w:lvl w:ilvl="0" w:tplc="896A16BA">
      <w:start w:val="1"/>
      <w:numFmt w:val="decimal"/>
      <w:lvlText w:val="%1."/>
      <w:lvlJc w:val="left"/>
      <w:pPr>
        <w:tabs>
          <w:tab w:val="num" w:pos="720"/>
        </w:tabs>
        <w:ind w:left="720" w:hanging="360"/>
      </w:pPr>
    </w:lvl>
    <w:lvl w:ilvl="1" w:tplc="22D6DCE8" w:tentative="1">
      <w:start w:val="1"/>
      <w:numFmt w:val="decimal"/>
      <w:lvlText w:val="%2."/>
      <w:lvlJc w:val="left"/>
      <w:pPr>
        <w:tabs>
          <w:tab w:val="num" w:pos="1440"/>
        </w:tabs>
        <w:ind w:left="1440" w:hanging="360"/>
      </w:pPr>
    </w:lvl>
    <w:lvl w:ilvl="2" w:tplc="3346560A" w:tentative="1">
      <w:start w:val="1"/>
      <w:numFmt w:val="decimal"/>
      <w:lvlText w:val="%3."/>
      <w:lvlJc w:val="left"/>
      <w:pPr>
        <w:tabs>
          <w:tab w:val="num" w:pos="2160"/>
        </w:tabs>
        <w:ind w:left="2160" w:hanging="360"/>
      </w:pPr>
    </w:lvl>
    <w:lvl w:ilvl="3" w:tplc="1068AE2A" w:tentative="1">
      <w:start w:val="1"/>
      <w:numFmt w:val="decimal"/>
      <w:lvlText w:val="%4."/>
      <w:lvlJc w:val="left"/>
      <w:pPr>
        <w:tabs>
          <w:tab w:val="num" w:pos="2880"/>
        </w:tabs>
        <w:ind w:left="2880" w:hanging="360"/>
      </w:pPr>
    </w:lvl>
    <w:lvl w:ilvl="4" w:tplc="FE384EE4" w:tentative="1">
      <w:start w:val="1"/>
      <w:numFmt w:val="decimal"/>
      <w:lvlText w:val="%5."/>
      <w:lvlJc w:val="left"/>
      <w:pPr>
        <w:tabs>
          <w:tab w:val="num" w:pos="3600"/>
        </w:tabs>
        <w:ind w:left="3600" w:hanging="360"/>
      </w:pPr>
    </w:lvl>
    <w:lvl w:ilvl="5" w:tplc="14F8AC02" w:tentative="1">
      <w:start w:val="1"/>
      <w:numFmt w:val="decimal"/>
      <w:lvlText w:val="%6."/>
      <w:lvlJc w:val="left"/>
      <w:pPr>
        <w:tabs>
          <w:tab w:val="num" w:pos="4320"/>
        </w:tabs>
        <w:ind w:left="4320" w:hanging="360"/>
      </w:pPr>
    </w:lvl>
    <w:lvl w:ilvl="6" w:tplc="55A04DD4" w:tentative="1">
      <w:start w:val="1"/>
      <w:numFmt w:val="decimal"/>
      <w:lvlText w:val="%7."/>
      <w:lvlJc w:val="left"/>
      <w:pPr>
        <w:tabs>
          <w:tab w:val="num" w:pos="5040"/>
        </w:tabs>
        <w:ind w:left="5040" w:hanging="360"/>
      </w:pPr>
    </w:lvl>
    <w:lvl w:ilvl="7" w:tplc="292CEC84" w:tentative="1">
      <w:start w:val="1"/>
      <w:numFmt w:val="decimal"/>
      <w:lvlText w:val="%8."/>
      <w:lvlJc w:val="left"/>
      <w:pPr>
        <w:tabs>
          <w:tab w:val="num" w:pos="5760"/>
        </w:tabs>
        <w:ind w:left="5760" w:hanging="360"/>
      </w:pPr>
    </w:lvl>
    <w:lvl w:ilvl="8" w:tplc="0D6C4A20" w:tentative="1">
      <w:start w:val="1"/>
      <w:numFmt w:val="decimal"/>
      <w:lvlText w:val="%9."/>
      <w:lvlJc w:val="left"/>
      <w:pPr>
        <w:tabs>
          <w:tab w:val="num" w:pos="6480"/>
        </w:tabs>
        <w:ind w:left="6480" w:hanging="360"/>
      </w:pPr>
    </w:lvl>
  </w:abstractNum>
  <w:abstractNum w:abstractNumId="11" w15:restartNumberingAfterBreak="0">
    <w:nsid w:val="4DA57E58"/>
    <w:multiLevelType w:val="hybridMultilevel"/>
    <w:tmpl w:val="98708000"/>
    <w:lvl w:ilvl="0" w:tplc="035E8F2C">
      <w:start w:val="1"/>
      <w:numFmt w:val="bullet"/>
      <w:lvlText w:val="•"/>
      <w:lvlJc w:val="left"/>
      <w:pPr>
        <w:tabs>
          <w:tab w:val="num" w:pos="720"/>
        </w:tabs>
        <w:ind w:left="720" w:hanging="360"/>
      </w:pPr>
      <w:rPr>
        <w:rFonts w:ascii="Arial" w:hAnsi="Arial" w:hint="default"/>
      </w:rPr>
    </w:lvl>
    <w:lvl w:ilvl="1" w:tplc="19C63618" w:tentative="1">
      <w:start w:val="1"/>
      <w:numFmt w:val="bullet"/>
      <w:lvlText w:val="•"/>
      <w:lvlJc w:val="left"/>
      <w:pPr>
        <w:tabs>
          <w:tab w:val="num" w:pos="1440"/>
        </w:tabs>
        <w:ind w:left="1440" w:hanging="360"/>
      </w:pPr>
      <w:rPr>
        <w:rFonts w:ascii="Arial" w:hAnsi="Arial" w:hint="default"/>
      </w:rPr>
    </w:lvl>
    <w:lvl w:ilvl="2" w:tplc="C5D2B294" w:tentative="1">
      <w:start w:val="1"/>
      <w:numFmt w:val="bullet"/>
      <w:lvlText w:val="•"/>
      <w:lvlJc w:val="left"/>
      <w:pPr>
        <w:tabs>
          <w:tab w:val="num" w:pos="2160"/>
        </w:tabs>
        <w:ind w:left="2160" w:hanging="360"/>
      </w:pPr>
      <w:rPr>
        <w:rFonts w:ascii="Arial" w:hAnsi="Arial" w:hint="default"/>
      </w:rPr>
    </w:lvl>
    <w:lvl w:ilvl="3" w:tplc="461894E4" w:tentative="1">
      <w:start w:val="1"/>
      <w:numFmt w:val="bullet"/>
      <w:lvlText w:val="•"/>
      <w:lvlJc w:val="left"/>
      <w:pPr>
        <w:tabs>
          <w:tab w:val="num" w:pos="2880"/>
        </w:tabs>
        <w:ind w:left="2880" w:hanging="360"/>
      </w:pPr>
      <w:rPr>
        <w:rFonts w:ascii="Arial" w:hAnsi="Arial" w:hint="default"/>
      </w:rPr>
    </w:lvl>
    <w:lvl w:ilvl="4" w:tplc="564889A0" w:tentative="1">
      <w:start w:val="1"/>
      <w:numFmt w:val="bullet"/>
      <w:lvlText w:val="•"/>
      <w:lvlJc w:val="left"/>
      <w:pPr>
        <w:tabs>
          <w:tab w:val="num" w:pos="3600"/>
        </w:tabs>
        <w:ind w:left="3600" w:hanging="360"/>
      </w:pPr>
      <w:rPr>
        <w:rFonts w:ascii="Arial" w:hAnsi="Arial" w:hint="default"/>
      </w:rPr>
    </w:lvl>
    <w:lvl w:ilvl="5" w:tplc="1FCE7308" w:tentative="1">
      <w:start w:val="1"/>
      <w:numFmt w:val="bullet"/>
      <w:lvlText w:val="•"/>
      <w:lvlJc w:val="left"/>
      <w:pPr>
        <w:tabs>
          <w:tab w:val="num" w:pos="4320"/>
        </w:tabs>
        <w:ind w:left="4320" w:hanging="360"/>
      </w:pPr>
      <w:rPr>
        <w:rFonts w:ascii="Arial" w:hAnsi="Arial" w:hint="default"/>
      </w:rPr>
    </w:lvl>
    <w:lvl w:ilvl="6" w:tplc="6F987AF2" w:tentative="1">
      <w:start w:val="1"/>
      <w:numFmt w:val="bullet"/>
      <w:lvlText w:val="•"/>
      <w:lvlJc w:val="left"/>
      <w:pPr>
        <w:tabs>
          <w:tab w:val="num" w:pos="5040"/>
        </w:tabs>
        <w:ind w:left="5040" w:hanging="360"/>
      </w:pPr>
      <w:rPr>
        <w:rFonts w:ascii="Arial" w:hAnsi="Arial" w:hint="default"/>
      </w:rPr>
    </w:lvl>
    <w:lvl w:ilvl="7" w:tplc="1AE2BA9C" w:tentative="1">
      <w:start w:val="1"/>
      <w:numFmt w:val="bullet"/>
      <w:lvlText w:val="•"/>
      <w:lvlJc w:val="left"/>
      <w:pPr>
        <w:tabs>
          <w:tab w:val="num" w:pos="5760"/>
        </w:tabs>
        <w:ind w:left="5760" w:hanging="360"/>
      </w:pPr>
      <w:rPr>
        <w:rFonts w:ascii="Arial" w:hAnsi="Arial" w:hint="default"/>
      </w:rPr>
    </w:lvl>
    <w:lvl w:ilvl="8" w:tplc="9CB40D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052988"/>
    <w:multiLevelType w:val="hybridMultilevel"/>
    <w:tmpl w:val="00C83FCE"/>
    <w:lvl w:ilvl="0" w:tplc="53CC22F6">
      <w:start w:val="1"/>
      <w:numFmt w:val="bullet"/>
      <w:lvlText w:val=""/>
      <w:lvlJc w:val="left"/>
      <w:pPr>
        <w:tabs>
          <w:tab w:val="num" w:pos="720"/>
        </w:tabs>
        <w:ind w:left="720" w:hanging="360"/>
      </w:pPr>
      <w:rPr>
        <w:rFonts w:ascii="Wingdings" w:hAnsi="Wingdings" w:hint="default"/>
      </w:rPr>
    </w:lvl>
    <w:lvl w:ilvl="1" w:tplc="C3EA9E9E" w:tentative="1">
      <w:start w:val="1"/>
      <w:numFmt w:val="bullet"/>
      <w:lvlText w:val=""/>
      <w:lvlJc w:val="left"/>
      <w:pPr>
        <w:tabs>
          <w:tab w:val="num" w:pos="1440"/>
        </w:tabs>
        <w:ind w:left="1440" w:hanging="360"/>
      </w:pPr>
      <w:rPr>
        <w:rFonts w:ascii="Wingdings" w:hAnsi="Wingdings" w:hint="default"/>
      </w:rPr>
    </w:lvl>
    <w:lvl w:ilvl="2" w:tplc="A63A9F08" w:tentative="1">
      <w:start w:val="1"/>
      <w:numFmt w:val="bullet"/>
      <w:lvlText w:val=""/>
      <w:lvlJc w:val="left"/>
      <w:pPr>
        <w:tabs>
          <w:tab w:val="num" w:pos="2160"/>
        </w:tabs>
        <w:ind w:left="2160" w:hanging="360"/>
      </w:pPr>
      <w:rPr>
        <w:rFonts w:ascii="Wingdings" w:hAnsi="Wingdings" w:hint="default"/>
      </w:rPr>
    </w:lvl>
    <w:lvl w:ilvl="3" w:tplc="66EE18D2" w:tentative="1">
      <w:start w:val="1"/>
      <w:numFmt w:val="bullet"/>
      <w:lvlText w:val=""/>
      <w:lvlJc w:val="left"/>
      <w:pPr>
        <w:tabs>
          <w:tab w:val="num" w:pos="2880"/>
        </w:tabs>
        <w:ind w:left="2880" w:hanging="360"/>
      </w:pPr>
      <w:rPr>
        <w:rFonts w:ascii="Wingdings" w:hAnsi="Wingdings" w:hint="default"/>
      </w:rPr>
    </w:lvl>
    <w:lvl w:ilvl="4" w:tplc="7FBE3C4A" w:tentative="1">
      <w:start w:val="1"/>
      <w:numFmt w:val="bullet"/>
      <w:lvlText w:val=""/>
      <w:lvlJc w:val="left"/>
      <w:pPr>
        <w:tabs>
          <w:tab w:val="num" w:pos="3600"/>
        </w:tabs>
        <w:ind w:left="3600" w:hanging="360"/>
      </w:pPr>
      <w:rPr>
        <w:rFonts w:ascii="Wingdings" w:hAnsi="Wingdings" w:hint="default"/>
      </w:rPr>
    </w:lvl>
    <w:lvl w:ilvl="5" w:tplc="2BC46566" w:tentative="1">
      <w:start w:val="1"/>
      <w:numFmt w:val="bullet"/>
      <w:lvlText w:val=""/>
      <w:lvlJc w:val="left"/>
      <w:pPr>
        <w:tabs>
          <w:tab w:val="num" w:pos="4320"/>
        </w:tabs>
        <w:ind w:left="4320" w:hanging="360"/>
      </w:pPr>
      <w:rPr>
        <w:rFonts w:ascii="Wingdings" w:hAnsi="Wingdings" w:hint="default"/>
      </w:rPr>
    </w:lvl>
    <w:lvl w:ilvl="6" w:tplc="70A60084" w:tentative="1">
      <w:start w:val="1"/>
      <w:numFmt w:val="bullet"/>
      <w:lvlText w:val=""/>
      <w:lvlJc w:val="left"/>
      <w:pPr>
        <w:tabs>
          <w:tab w:val="num" w:pos="5040"/>
        </w:tabs>
        <w:ind w:left="5040" w:hanging="360"/>
      </w:pPr>
      <w:rPr>
        <w:rFonts w:ascii="Wingdings" w:hAnsi="Wingdings" w:hint="default"/>
      </w:rPr>
    </w:lvl>
    <w:lvl w:ilvl="7" w:tplc="2B4210C0" w:tentative="1">
      <w:start w:val="1"/>
      <w:numFmt w:val="bullet"/>
      <w:lvlText w:val=""/>
      <w:lvlJc w:val="left"/>
      <w:pPr>
        <w:tabs>
          <w:tab w:val="num" w:pos="5760"/>
        </w:tabs>
        <w:ind w:left="5760" w:hanging="360"/>
      </w:pPr>
      <w:rPr>
        <w:rFonts w:ascii="Wingdings" w:hAnsi="Wingdings" w:hint="default"/>
      </w:rPr>
    </w:lvl>
    <w:lvl w:ilvl="8" w:tplc="D7DE0B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8958A8"/>
    <w:multiLevelType w:val="hybridMultilevel"/>
    <w:tmpl w:val="CE9C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67667"/>
    <w:multiLevelType w:val="hybridMultilevel"/>
    <w:tmpl w:val="4C5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56E32"/>
    <w:multiLevelType w:val="hybridMultilevel"/>
    <w:tmpl w:val="89249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576E2"/>
    <w:multiLevelType w:val="hybridMultilevel"/>
    <w:tmpl w:val="157EF52A"/>
    <w:lvl w:ilvl="0" w:tplc="0D446B26">
      <w:start w:val="1"/>
      <w:numFmt w:val="bullet"/>
      <w:lvlText w:val="•"/>
      <w:lvlJc w:val="left"/>
      <w:pPr>
        <w:tabs>
          <w:tab w:val="num" w:pos="720"/>
        </w:tabs>
        <w:ind w:left="720" w:hanging="360"/>
      </w:pPr>
      <w:rPr>
        <w:rFonts w:ascii="Arial" w:hAnsi="Arial" w:hint="default"/>
      </w:rPr>
    </w:lvl>
    <w:lvl w:ilvl="1" w:tplc="2E3AB366" w:tentative="1">
      <w:start w:val="1"/>
      <w:numFmt w:val="bullet"/>
      <w:lvlText w:val="•"/>
      <w:lvlJc w:val="left"/>
      <w:pPr>
        <w:tabs>
          <w:tab w:val="num" w:pos="1440"/>
        </w:tabs>
        <w:ind w:left="1440" w:hanging="360"/>
      </w:pPr>
      <w:rPr>
        <w:rFonts w:ascii="Arial" w:hAnsi="Arial" w:hint="default"/>
      </w:rPr>
    </w:lvl>
    <w:lvl w:ilvl="2" w:tplc="CF023D68" w:tentative="1">
      <w:start w:val="1"/>
      <w:numFmt w:val="bullet"/>
      <w:lvlText w:val="•"/>
      <w:lvlJc w:val="left"/>
      <w:pPr>
        <w:tabs>
          <w:tab w:val="num" w:pos="2160"/>
        </w:tabs>
        <w:ind w:left="2160" w:hanging="360"/>
      </w:pPr>
      <w:rPr>
        <w:rFonts w:ascii="Arial" w:hAnsi="Arial" w:hint="default"/>
      </w:rPr>
    </w:lvl>
    <w:lvl w:ilvl="3" w:tplc="1DAA7422" w:tentative="1">
      <w:start w:val="1"/>
      <w:numFmt w:val="bullet"/>
      <w:lvlText w:val="•"/>
      <w:lvlJc w:val="left"/>
      <w:pPr>
        <w:tabs>
          <w:tab w:val="num" w:pos="2880"/>
        </w:tabs>
        <w:ind w:left="2880" w:hanging="360"/>
      </w:pPr>
      <w:rPr>
        <w:rFonts w:ascii="Arial" w:hAnsi="Arial" w:hint="default"/>
      </w:rPr>
    </w:lvl>
    <w:lvl w:ilvl="4" w:tplc="CF30F2C6" w:tentative="1">
      <w:start w:val="1"/>
      <w:numFmt w:val="bullet"/>
      <w:lvlText w:val="•"/>
      <w:lvlJc w:val="left"/>
      <w:pPr>
        <w:tabs>
          <w:tab w:val="num" w:pos="3600"/>
        </w:tabs>
        <w:ind w:left="3600" w:hanging="360"/>
      </w:pPr>
      <w:rPr>
        <w:rFonts w:ascii="Arial" w:hAnsi="Arial" w:hint="default"/>
      </w:rPr>
    </w:lvl>
    <w:lvl w:ilvl="5" w:tplc="3A6456C6" w:tentative="1">
      <w:start w:val="1"/>
      <w:numFmt w:val="bullet"/>
      <w:lvlText w:val="•"/>
      <w:lvlJc w:val="left"/>
      <w:pPr>
        <w:tabs>
          <w:tab w:val="num" w:pos="4320"/>
        </w:tabs>
        <w:ind w:left="4320" w:hanging="360"/>
      </w:pPr>
      <w:rPr>
        <w:rFonts w:ascii="Arial" w:hAnsi="Arial" w:hint="default"/>
      </w:rPr>
    </w:lvl>
    <w:lvl w:ilvl="6" w:tplc="664AC606" w:tentative="1">
      <w:start w:val="1"/>
      <w:numFmt w:val="bullet"/>
      <w:lvlText w:val="•"/>
      <w:lvlJc w:val="left"/>
      <w:pPr>
        <w:tabs>
          <w:tab w:val="num" w:pos="5040"/>
        </w:tabs>
        <w:ind w:left="5040" w:hanging="360"/>
      </w:pPr>
      <w:rPr>
        <w:rFonts w:ascii="Arial" w:hAnsi="Arial" w:hint="default"/>
      </w:rPr>
    </w:lvl>
    <w:lvl w:ilvl="7" w:tplc="53789A40" w:tentative="1">
      <w:start w:val="1"/>
      <w:numFmt w:val="bullet"/>
      <w:lvlText w:val="•"/>
      <w:lvlJc w:val="left"/>
      <w:pPr>
        <w:tabs>
          <w:tab w:val="num" w:pos="5760"/>
        </w:tabs>
        <w:ind w:left="5760" w:hanging="360"/>
      </w:pPr>
      <w:rPr>
        <w:rFonts w:ascii="Arial" w:hAnsi="Arial" w:hint="default"/>
      </w:rPr>
    </w:lvl>
    <w:lvl w:ilvl="8" w:tplc="29E823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F110A3B"/>
    <w:multiLevelType w:val="hybridMultilevel"/>
    <w:tmpl w:val="34AABD70"/>
    <w:lvl w:ilvl="0" w:tplc="10503438">
      <w:start w:val="1"/>
      <w:numFmt w:val="bullet"/>
      <w:lvlText w:val="•"/>
      <w:lvlJc w:val="left"/>
      <w:pPr>
        <w:tabs>
          <w:tab w:val="num" w:pos="720"/>
        </w:tabs>
        <w:ind w:left="720" w:hanging="360"/>
      </w:pPr>
      <w:rPr>
        <w:rFonts w:ascii="Times New Roman" w:hAnsi="Times New Roman" w:hint="default"/>
      </w:rPr>
    </w:lvl>
    <w:lvl w:ilvl="1" w:tplc="B1B02138" w:tentative="1">
      <w:start w:val="1"/>
      <w:numFmt w:val="bullet"/>
      <w:lvlText w:val="•"/>
      <w:lvlJc w:val="left"/>
      <w:pPr>
        <w:tabs>
          <w:tab w:val="num" w:pos="1440"/>
        </w:tabs>
        <w:ind w:left="1440" w:hanging="360"/>
      </w:pPr>
      <w:rPr>
        <w:rFonts w:ascii="Times New Roman" w:hAnsi="Times New Roman" w:hint="default"/>
      </w:rPr>
    </w:lvl>
    <w:lvl w:ilvl="2" w:tplc="B6F44AF2" w:tentative="1">
      <w:start w:val="1"/>
      <w:numFmt w:val="bullet"/>
      <w:lvlText w:val="•"/>
      <w:lvlJc w:val="left"/>
      <w:pPr>
        <w:tabs>
          <w:tab w:val="num" w:pos="2160"/>
        </w:tabs>
        <w:ind w:left="2160" w:hanging="360"/>
      </w:pPr>
      <w:rPr>
        <w:rFonts w:ascii="Times New Roman" w:hAnsi="Times New Roman" w:hint="default"/>
      </w:rPr>
    </w:lvl>
    <w:lvl w:ilvl="3" w:tplc="B2482332" w:tentative="1">
      <w:start w:val="1"/>
      <w:numFmt w:val="bullet"/>
      <w:lvlText w:val="•"/>
      <w:lvlJc w:val="left"/>
      <w:pPr>
        <w:tabs>
          <w:tab w:val="num" w:pos="2880"/>
        </w:tabs>
        <w:ind w:left="2880" w:hanging="360"/>
      </w:pPr>
      <w:rPr>
        <w:rFonts w:ascii="Times New Roman" w:hAnsi="Times New Roman" w:hint="default"/>
      </w:rPr>
    </w:lvl>
    <w:lvl w:ilvl="4" w:tplc="B44A3272" w:tentative="1">
      <w:start w:val="1"/>
      <w:numFmt w:val="bullet"/>
      <w:lvlText w:val="•"/>
      <w:lvlJc w:val="left"/>
      <w:pPr>
        <w:tabs>
          <w:tab w:val="num" w:pos="3600"/>
        </w:tabs>
        <w:ind w:left="3600" w:hanging="360"/>
      </w:pPr>
      <w:rPr>
        <w:rFonts w:ascii="Times New Roman" w:hAnsi="Times New Roman" w:hint="default"/>
      </w:rPr>
    </w:lvl>
    <w:lvl w:ilvl="5" w:tplc="C7C686B6" w:tentative="1">
      <w:start w:val="1"/>
      <w:numFmt w:val="bullet"/>
      <w:lvlText w:val="•"/>
      <w:lvlJc w:val="left"/>
      <w:pPr>
        <w:tabs>
          <w:tab w:val="num" w:pos="4320"/>
        </w:tabs>
        <w:ind w:left="4320" w:hanging="360"/>
      </w:pPr>
      <w:rPr>
        <w:rFonts w:ascii="Times New Roman" w:hAnsi="Times New Roman" w:hint="default"/>
      </w:rPr>
    </w:lvl>
    <w:lvl w:ilvl="6" w:tplc="578AA6FA" w:tentative="1">
      <w:start w:val="1"/>
      <w:numFmt w:val="bullet"/>
      <w:lvlText w:val="•"/>
      <w:lvlJc w:val="left"/>
      <w:pPr>
        <w:tabs>
          <w:tab w:val="num" w:pos="5040"/>
        </w:tabs>
        <w:ind w:left="5040" w:hanging="360"/>
      </w:pPr>
      <w:rPr>
        <w:rFonts w:ascii="Times New Roman" w:hAnsi="Times New Roman" w:hint="default"/>
      </w:rPr>
    </w:lvl>
    <w:lvl w:ilvl="7" w:tplc="455437D2" w:tentative="1">
      <w:start w:val="1"/>
      <w:numFmt w:val="bullet"/>
      <w:lvlText w:val="•"/>
      <w:lvlJc w:val="left"/>
      <w:pPr>
        <w:tabs>
          <w:tab w:val="num" w:pos="5760"/>
        </w:tabs>
        <w:ind w:left="5760" w:hanging="360"/>
      </w:pPr>
      <w:rPr>
        <w:rFonts w:ascii="Times New Roman" w:hAnsi="Times New Roman" w:hint="default"/>
      </w:rPr>
    </w:lvl>
    <w:lvl w:ilvl="8" w:tplc="DF6A762E" w:tentative="1">
      <w:start w:val="1"/>
      <w:numFmt w:val="bullet"/>
      <w:lvlText w:val="•"/>
      <w:lvlJc w:val="left"/>
      <w:pPr>
        <w:tabs>
          <w:tab w:val="num" w:pos="6480"/>
        </w:tabs>
        <w:ind w:left="6480" w:hanging="360"/>
      </w:pPr>
      <w:rPr>
        <w:rFonts w:ascii="Times New Roman" w:hAnsi="Times New Roman" w:hint="default"/>
      </w:rPr>
    </w:lvl>
  </w:abstractNum>
  <w:num w:numId="1" w16cid:durableId="2069571750">
    <w:abstractNumId w:val="4"/>
  </w:num>
  <w:num w:numId="2" w16cid:durableId="1197347559">
    <w:abstractNumId w:val="8"/>
  </w:num>
  <w:num w:numId="3" w16cid:durableId="1375156495">
    <w:abstractNumId w:val="6"/>
  </w:num>
  <w:num w:numId="4" w16cid:durableId="2120448941">
    <w:abstractNumId w:val="15"/>
  </w:num>
  <w:num w:numId="5" w16cid:durableId="757214946">
    <w:abstractNumId w:val="13"/>
  </w:num>
  <w:num w:numId="6" w16cid:durableId="1806192597">
    <w:abstractNumId w:val="14"/>
  </w:num>
  <w:num w:numId="7" w16cid:durableId="357312065">
    <w:abstractNumId w:val="3"/>
  </w:num>
  <w:num w:numId="8" w16cid:durableId="514001378">
    <w:abstractNumId w:val="17"/>
  </w:num>
  <w:num w:numId="9" w16cid:durableId="671106375">
    <w:abstractNumId w:val="0"/>
  </w:num>
  <w:num w:numId="10" w16cid:durableId="1221213840">
    <w:abstractNumId w:val="5"/>
  </w:num>
  <w:num w:numId="11" w16cid:durableId="1409884346">
    <w:abstractNumId w:val="12"/>
  </w:num>
  <w:num w:numId="12" w16cid:durableId="300233457">
    <w:abstractNumId w:val="1"/>
  </w:num>
  <w:num w:numId="13" w16cid:durableId="1611888745">
    <w:abstractNumId w:val="7"/>
  </w:num>
  <w:num w:numId="14" w16cid:durableId="59717584">
    <w:abstractNumId w:val="10"/>
  </w:num>
  <w:num w:numId="15" w16cid:durableId="408115980">
    <w:abstractNumId w:val="9"/>
  </w:num>
  <w:num w:numId="16" w16cid:durableId="1963074490">
    <w:abstractNumId w:val="2"/>
  </w:num>
  <w:num w:numId="17" w16cid:durableId="2049259075">
    <w:abstractNumId w:val="11"/>
  </w:num>
  <w:num w:numId="18" w16cid:durableId="7919421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8C"/>
    <w:rsid w:val="0001409E"/>
    <w:rsid w:val="0004570E"/>
    <w:rsid w:val="000837DF"/>
    <w:rsid w:val="00095EFA"/>
    <w:rsid w:val="000C12B4"/>
    <w:rsid w:val="000D09CB"/>
    <w:rsid w:val="000E4191"/>
    <w:rsid w:val="000F299F"/>
    <w:rsid w:val="00117E7D"/>
    <w:rsid w:val="00127818"/>
    <w:rsid w:val="00132908"/>
    <w:rsid w:val="0014139A"/>
    <w:rsid w:val="00191D1F"/>
    <w:rsid w:val="00213894"/>
    <w:rsid w:val="002374BA"/>
    <w:rsid w:val="00254328"/>
    <w:rsid w:val="00297643"/>
    <w:rsid w:val="002F6211"/>
    <w:rsid w:val="003037F8"/>
    <w:rsid w:val="003045A9"/>
    <w:rsid w:val="00341DCB"/>
    <w:rsid w:val="004C44F3"/>
    <w:rsid w:val="005049EC"/>
    <w:rsid w:val="005247C5"/>
    <w:rsid w:val="005256FF"/>
    <w:rsid w:val="00547786"/>
    <w:rsid w:val="005A08FE"/>
    <w:rsid w:val="00620B66"/>
    <w:rsid w:val="00633C47"/>
    <w:rsid w:val="0063534C"/>
    <w:rsid w:val="00657581"/>
    <w:rsid w:val="0068069E"/>
    <w:rsid w:val="00697B18"/>
    <w:rsid w:val="006B460B"/>
    <w:rsid w:val="006C4178"/>
    <w:rsid w:val="006E4892"/>
    <w:rsid w:val="007329D7"/>
    <w:rsid w:val="00737FEF"/>
    <w:rsid w:val="007C1F14"/>
    <w:rsid w:val="0087055A"/>
    <w:rsid w:val="008850A0"/>
    <w:rsid w:val="00961750"/>
    <w:rsid w:val="00964CAF"/>
    <w:rsid w:val="009B1E65"/>
    <w:rsid w:val="009C2823"/>
    <w:rsid w:val="009C40F6"/>
    <w:rsid w:val="009F6A1B"/>
    <w:rsid w:val="00A344EF"/>
    <w:rsid w:val="00A46318"/>
    <w:rsid w:val="00AA21CF"/>
    <w:rsid w:val="00AB63A2"/>
    <w:rsid w:val="00B773C4"/>
    <w:rsid w:val="00B82EC1"/>
    <w:rsid w:val="00B93C71"/>
    <w:rsid w:val="00BB395A"/>
    <w:rsid w:val="00BD7B14"/>
    <w:rsid w:val="00BE32CC"/>
    <w:rsid w:val="00C42811"/>
    <w:rsid w:val="00C552C0"/>
    <w:rsid w:val="00C621C7"/>
    <w:rsid w:val="00C72705"/>
    <w:rsid w:val="00C753DC"/>
    <w:rsid w:val="00C80F46"/>
    <w:rsid w:val="00C97648"/>
    <w:rsid w:val="00CC46B8"/>
    <w:rsid w:val="00D1332C"/>
    <w:rsid w:val="00D60BA5"/>
    <w:rsid w:val="00D67D4A"/>
    <w:rsid w:val="00D72AFC"/>
    <w:rsid w:val="00DA1A8C"/>
    <w:rsid w:val="00DB1B3D"/>
    <w:rsid w:val="00E52473"/>
    <w:rsid w:val="00E7198C"/>
    <w:rsid w:val="00E9034A"/>
    <w:rsid w:val="00E9142F"/>
    <w:rsid w:val="00EA73E7"/>
    <w:rsid w:val="00F1589E"/>
    <w:rsid w:val="00F454B3"/>
    <w:rsid w:val="00F776B1"/>
    <w:rsid w:val="00F8329A"/>
    <w:rsid w:val="00FA63DC"/>
    <w:rsid w:val="00FD10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7E564"/>
  <w15:docId w15:val="{F2347F98-390B-4FAD-8D56-CC150C2B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A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A1A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1A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133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A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1A8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A1A8C"/>
    <w:pPr>
      <w:ind w:left="720"/>
      <w:contextualSpacing/>
    </w:pPr>
  </w:style>
  <w:style w:type="character" w:styleId="SubtleEmphasis">
    <w:name w:val="Subtle Emphasis"/>
    <w:basedOn w:val="DefaultParagraphFont"/>
    <w:uiPriority w:val="19"/>
    <w:qFormat/>
    <w:rsid w:val="00DA1A8C"/>
    <w:rPr>
      <w:i/>
      <w:iCs/>
      <w:color w:val="404040" w:themeColor="text1" w:themeTint="BF"/>
    </w:rPr>
  </w:style>
  <w:style w:type="paragraph" w:styleId="NormalWeb">
    <w:name w:val="Normal (Web)"/>
    <w:basedOn w:val="Normal"/>
    <w:uiPriority w:val="99"/>
    <w:semiHidden/>
    <w:unhideWhenUsed/>
    <w:rsid w:val="00DA1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A1A8C"/>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DA1A8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A1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8C"/>
  </w:style>
  <w:style w:type="paragraph" w:styleId="Footer">
    <w:name w:val="footer"/>
    <w:basedOn w:val="Normal"/>
    <w:link w:val="FooterChar"/>
    <w:uiPriority w:val="99"/>
    <w:unhideWhenUsed/>
    <w:rsid w:val="00DA1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8C"/>
  </w:style>
  <w:style w:type="character" w:styleId="Hyperlink">
    <w:name w:val="Hyperlink"/>
    <w:basedOn w:val="DefaultParagraphFont"/>
    <w:uiPriority w:val="99"/>
    <w:unhideWhenUsed/>
    <w:rsid w:val="0063534C"/>
    <w:rPr>
      <w:color w:val="0563C1" w:themeColor="hyperlink"/>
      <w:u w:val="single"/>
    </w:rPr>
  </w:style>
  <w:style w:type="character" w:styleId="UnresolvedMention">
    <w:name w:val="Unresolved Mention"/>
    <w:basedOn w:val="DefaultParagraphFont"/>
    <w:uiPriority w:val="99"/>
    <w:semiHidden/>
    <w:unhideWhenUsed/>
    <w:rsid w:val="0063534C"/>
    <w:rPr>
      <w:color w:val="605E5C"/>
      <w:shd w:val="clear" w:color="auto" w:fill="E1DFDD"/>
    </w:rPr>
  </w:style>
  <w:style w:type="character" w:customStyle="1" w:styleId="Heading4Char">
    <w:name w:val="Heading 4 Char"/>
    <w:basedOn w:val="DefaultParagraphFont"/>
    <w:link w:val="Heading4"/>
    <w:uiPriority w:val="9"/>
    <w:rsid w:val="00D1332C"/>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B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2908"/>
    <w:pPr>
      <w:spacing w:after="0" w:line="240" w:lineRule="auto"/>
    </w:pPr>
  </w:style>
  <w:style w:type="character" w:styleId="CommentReference">
    <w:name w:val="annotation reference"/>
    <w:basedOn w:val="DefaultParagraphFont"/>
    <w:uiPriority w:val="99"/>
    <w:semiHidden/>
    <w:unhideWhenUsed/>
    <w:rsid w:val="00341DCB"/>
    <w:rPr>
      <w:sz w:val="16"/>
      <w:szCs w:val="16"/>
    </w:rPr>
  </w:style>
  <w:style w:type="paragraph" w:styleId="CommentText">
    <w:name w:val="annotation text"/>
    <w:basedOn w:val="Normal"/>
    <w:link w:val="CommentTextChar"/>
    <w:uiPriority w:val="99"/>
    <w:unhideWhenUsed/>
    <w:rsid w:val="00341DCB"/>
    <w:pPr>
      <w:spacing w:line="240" w:lineRule="auto"/>
    </w:pPr>
    <w:rPr>
      <w:sz w:val="20"/>
      <w:szCs w:val="20"/>
    </w:rPr>
  </w:style>
  <w:style w:type="character" w:customStyle="1" w:styleId="CommentTextChar">
    <w:name w:val="Comment Text Char"/>
    <w:basedOn w:val="DefaultParagraphFont"/>
    <w:link w:val="CommentText"/>
    <w:uiPriority w:val="99"/>
    <w:rsid w:val="00341DCB"/>
    <w:rPr>
      <w:sz w:val="20"/>
      <w:szCs w:val="20"/>
    </w:rPr>
  </w:style>
  <w:style w:type="paragraph" w:styleId="CommentSubject">
    <w:name w:val="annotation subject"/>
    <w:basedOn w:val="CommentText"/>
    <w:next w:val="CommentText"/>
    <w:link w:val="CommentSubjectChar"/>
    <w:uiPriority w:val="99"/>
    <w:semiHidden/>
    <w:unhideWhenUsed/>
    <w:rsid w:val="00341DCB"/>
    <w:rPr>
      <w:b/>
      <w:bCs/>
    </w:rPr>
  </w:style>
  <w:style w:type="character" w:customStyle="1" w:styleId="CommentSubjectChar">
    <w:name w:val="Comment Subject Char"/>
    <w:basedOn w:val="CommentTextChar"/>
    <w:link w:val="CommentSubject"/>
    <w:uiPriority w:val="99"/>
    <w:semiHidden/>
    <w:rsid w:val="00341DCB"/>
    <w:rPr>
      <w:b/>
      <w:bCs/>
      <w:sz w:val="20"/>
      <w:szCs w:val="20"/>
    </w:rPr>
  </w:style>
  <w:style w:type="table" w:customStyle="1" w:styleId="TableGrid1">
    <w:name w:val="Table Grid1"/>
    <w:basedOn w:val="TableNormal"/>
    <w:next w:val="TableGrid"/>
    <w:uiPriority w:val="39"/>
    <w:rsid w:val="00F15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Normal"/>
    <w:uiPriority w:val="99"/>
    <w:rsid w:val="00AA21CF"/>
    <w:pPr>
      <w:spacing w:after="0" w:line="240" w:lineRule="auto"/>
      <w:ind w:left="5534"/>
    </w:pPr>
    <w:rPr>
      <w:rFonts w:ascii="Arial"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6574">
      <w:bodyDiv w:val="1"/>
      <w:marLeft w:val="0"/>
      <w:marRight w:val="0"/>
      <w:marTop w:val="0"/>
      <w:marBottom w:val="0"/>
      <w:divBdr>
        <w:top w:val="none" w:sz="0" w:space="0" w:color="auto"/>
        <w:left w:val="none" w:sz="0" w:space="0" w:color="auto"/>
        <w:bottom w:val="none" w:sz="0" w:space="0" w:color="auto"/>
        <w:right w:val="none" w:sz="0" w:space="0" w:color="auto"/>
      </w:divBdr>
    </w:div>
    <w:div w:id="96147252">
      <w:bodyDiv w:val="1"/>
      <w:marLeft w:val="0"/>
      <w:marRight w:val="0"/>
      <w:marTop w:val="0"/>
      <w:marBottom w:val="0"/>
      <w:divBdr>
        <w:top w:val="none" w:sz="0" w:space="0" w:color="auto"/>
        <w:left w:val="none" w:sz="0" w:space="0" w:color="auto"/>
        <w:bottom w:val="none" w:sz="0" w:space="0" w:color="auto"/>
        <w:right w:val="none" w:sz="0" w:space="0" w:color="auto"/>
      </w:divBdr>
    </w:div>
    <w:div w:id="136805815">
      <w:bodyDiv w:val="1"/>
      <w:marLeft w:val="0"/>
      <w:marRight w:val="0"/>
      <w:marTop w:val="0"/>
      <w:marBottom w:val="0"/>
      <w:divBdr>
        <w:top w:val="none" w:sz="0" w:space="0" w:color="auto"/>
        <w:left w:val="none" w:sz="0" w:space="0" w:color="auto"/>
        <w:bottom w:val="none" w:sz="0" w:space="0" w:color="auto"/>
        <w:right w:val="none" w:sz="0" w:space="0" w:color="auto"/>
      </w:divBdr>
      <w:divsChild>
        <w:div w:id="875964863">
          <w:marLeft w:val="547"/>
          <w:marRight w:val="0"/>
          <w:marTop w:val="0"/>
          <w:marBottom w:val="0"/>
          <w:divBdr>
            <w:top w:val="none" w:sz="0" w:space="0" w:color="auto"/>
            <w:left w:val="none" w:sz="0" w:space="0" w:color="auto"/>
            <w:bottom w:val="none" w:sz="0" w:space="0" w:color="auto"/>
            <w:right w:val="none" w:sz="0" w:space="0" w:color="auto"/>
          </w:divBdr>
        </w:div>
        <w:div w:id="1287545130">
          <w:marLeft w:val="547"/>
          <w:marRight w:val="0"/>
          <w:marTop w:val="0"/>
          <w:marBottom w:val="0"/>
          <w:divBdr>
            <w:top w:val="none" w:sz="0" w:space="0" w:color="auto"/>
            <w:left w:val="none" w:sz="0" w:space="0" w:color="auto"/>
            <w:bottom w:val="none" w:sz="0" w:space="0" w:color="auto"/>
            <w:right w:val="none" w:sz="0" w:space="0" w:color="auto"/>
          </w:divBdr>
        </w:div>
        <w:div w:id="1441994510">
          <w:marLeft w:val="547"/>
          <w:marRight w:val="0"/>
          <w:marTop w:val="0"/>
          <w:marBottom w:val="0"/>
          <w:divBdr>
            <w:top w:val="none" w:sz="0" w:space="0" w:color="auto"/>
            <w:left w:val="none" w:sz="0" w:space="0" w:color="auto"/>
            <w:bottom w:val="none" w:sz="0" w:space="0" w:color="auto"/>
            <w:right w:val="none" w:sz="0" w:space="0" w:color="auto"/>
          </w:divBdr>
        </w:div>
      </w:divsChild>
    </w:div>
    <w:div w:id="168444397">
      <w:bodyDiv w:val="1"/>
      <w:marLeft w:val="0"/>
      <w:marRight w:val="0"/>
      <w:marTop w:val="0"/>
      <w:marBottom w:val="0"/>
      <w:divBdr>
        <w:top w:val="none" w:sz="0" w:space="0" w:color="auto"/>
        <w:left w:val="none" w:sz="0" w:space="0" w:color="auto"/>
        <w:bottom w:val="none" w:sz="0" w:space="0" w:color="auto"/>
        <w:right w:val="none" w:sz="0" w:space="0" w:color="auto"/>
      </w:divBdr>
    </w:div>
    <w:div w:id="175005374">
      <w:bodyDiv w:val="1"/>
      <w:marLeft w:val="0"/>
      <w:marRight w:val="0"/>
      <w:marTop w:val="0"/>
      <w:marBottom w:val="0"/>
      <w:divBdr>
        <w:top w:val="none" w:sz="0" w:space="0" w:color="auto"/>
        <w:left w:val="none" w:sz="0" w:space="0" w:color="auto"/>
        <w:bottom w:val="none" w:sz="0" w:space="0" w:color="auto"/>
        <w:right w:val="none" w:sz="0" w:space="0" w:color="auto"/>
      </w:divBdr>
    </w:div>
    <w:div w:id="195461002">
      <w:bodyDiv w:val="1"/>
      <w:marLeft w:val="0"/>
      <w:marRight w:val="0"/>
      <w:marTop w:val="0"/>
      <w:marBottom w:val="0"/>
      <w:divBdr>
        <w:top w:val="none" w:sz="0" w:space="0" w:color="auto"/>
        <w:left w:val="none" w:sz="0" w:space="0" w:color="auto"/>
        <w:bottom w:val="none" w:sz="0" w:space="0" w:color="auto"/>
        <w:right w:val="none" w:sz="0" w:space="0" w:color="auto"/>
      </w:divBdr>
      <w:divsChild>
        <w:div w:id="620527201">
          <w:marLeft w:val="547"/>
          <w:marRight w:val="0"/>
          <w:marTop w:val="0"/>
          <w:marBottom w:val="0"/>
          <w:divBdr>
            <w:top w:val="none" w:sz="0" w:space="0" w:color="auto"/>
            <w:left w:val="none" w:sz="0" w:space="0" w:color="auto"/>
            <w:bottom w:val="none" w:sz="0" w:space="0" w:color="auto"/>
            <w:right w:val="none" w:sz="0" w:space="0" w:color="auto"/>
          </w:divBdr>
        </w:div>
      </w:divsChild>
    </w:div>
    <w:div w:id="477579291">
      <w:bodyDiv w:val="1"/>
      <w:marLeft w:val="0"/>
      <w:marRight w:val="0"/>
      <w:marTop w:val="0"/>
      <w:marBottom w:val="0"/>
      <w:divBdr>
        <w:top w:val="none" w:sz="0" w:space="0" w:color="auto"/>
        <w:left w:val="none" w:sz="0" w:space="0" w:color="auto"/>
        <w:bottom w:val="none" w:sz="0" w:space="0" w:color="auto"/>
        <w:right w:val="none" w:sz="0" w:space="0" w:color="auto"/>
      </w:divBdr>
      <w:divsChild>
        <w:div w:id="486942561">
          <w:marLeft w:val="547"/>
          <w:marRight w:val="0"/>
          <w:marTop w:val="0"/>
          <w:marBottom w:val="0"/>
          <w:divBdr>
            <w:top w:val="none" w:sz="0" w:space="0" w:color="auto"/>
            <w:left w:val="none" w:sz="0" w:space="0" w:color="auto"/>
            <w:bottom w:val="none" w:sz="0" w:space="0" w:color="auto"/>
            <w:right w:val="none" w:sz="0" w:space="0" w:color="auto"/>
          </w:divBdr>
        </w:div>
        <w:div w:id="824779202">
          <w:marLeft w:val="547"/>
          <w:marRight w:val="0"/>
          <w:marTop w:val="0"/>
          <w:marBottom w:val="0"/>
          <w:divBdr>
            <w:top w:val="none" w:sz="0" w:space="0" w:color="auto"/>
            <w:left w:val="none" w:sz="0" w:space="0" w:color="auto"/>
            <w:bottom w:val="none" w:sz="0" w:space="0" w:color="auto"/>
            <w:right w:val="none" w:sz="0" w:space="0" w:color="auto"/>
          </w:divBdr>
        </w:div>
        <w:div w:id="1310667108">
          <w:marLeft w:val="547"/>
          <w:marRight w:val="0"/>
          <w:marTop w:val="0"/>
          <w:marBottom w:val="0"/>
          <w:divBdr>
            <w:top w:val="none" w:sz="0" w:space="0" w:color="auto"/>
            <w:left w:val="none" w:sz="0" w:space="0" w:color="auto"/>
            <w:bottom w:val="none" w:sz="0" w:space="0" w:color="auto"/>
            <w:right w:val="none" w:sz="0" w:space="0" w:color="auto"/>
          </w:divBdr>
        </w:div>
        <w:div w:id="1471631540">
          <w:marLeft w:val="547"/>
          <w:marRight w:val="0"/>
          <w:marTop w:val="0"/>
          <w:marBottom w:val="0"/>
          <w:divBdr>
            <w:top w:val="none" w:sz="0" w:space="0" w:color="auto"/>
            <w:left w:val="none" w:sz="0" w:space="0" w:color="auto"/>
            <w:bottom w:val="none" w:sz="0" w:space="0" w:color="auto"/>
            <w:right w:val="none" w:sz="0" w:space="0" w:color="auto"/>
          </w:divBdr>
        </w:div>
        <w:div w:id="2052270029">
          <w:marLeft w:val="547"/>
          <w:marRight w:val="0"/>
          <w:marTop w:val="0"/>
          <w:marBottom w:val="0"/>
          <w:divBdr>
            <w:top w:val="none" w:sz="0" w:space="0" w:color="auto"/>
            <w:left w:val="none" w:sz="0" w:space="0" w:color="auto"/>
            <w:bottom w:val="none" w:sz="0" w:space="0" w:color="auto"/>
            <w:right w:val="none" w:sz="0" w:space="0" w:color="auto"/>
          </w:divBdr>
        </w:div>
      </w:divsChild>
    </w:div>
    <w:div w:id="584151044">
      <w:bodyDiv w:val="1"/>
      <w:marLeft w:val="0"/>
      <w:marRight w:val="0"/>
      <w:marTop w:val="0"/>
      <w:marBottom w:val="0"/>
      <w:divBdr>
        <w:top w:val="none" w:sz="0" w:space="0" w:color="auto"/>
        <w:left w:val="none" w:sz="0" w:space="0" w:color="auto"/>
        <w:bottom w:val="none" w:sz="0" w:space="0" w:color="auto"/>
        <w:right w:val="none" w:sz="0" w:space="0" w:color="auto"/>
      </w:divBdr>
    </w:div>
    <w:div w:id="713895948">
      <w:bodyDiv w:val="1"/>
      <w:marLeft w:val="0"/>
      <w:marRight w:val="0"/>
      <w:marTop w:val="0"/>
      <w:marBottom w:val="0"/>
      <w:divBdr>
        <w:top w:val="none" w:sz="0" w:space="0" w:color="auto"/>
        <w:left w:val="none" w:sz="0" w:space="0" w:color="auto"/>
        <w:bottom w:val="none" w:sz="0" w:space="0" w:color="auto"/>
        <w:right w:val="none" w:sz="0" w:space="0" w:color="auto"/>
      </w:divBdr>
      <w:divsChild>
        <w:div w:id="377122928">
          <w:marLeft w:val="547"/>
          <w:marRight w:val="0"/>
          <w:marTop w:val="0"/>
          <w:marBottom w:val="0"/>
          <w:divBdr>
            <w:top w:val="none" w:sz="0" w:space="0" w:color="auto"/>
            <w:left w:val="none" w:sz="0" w:space="0" w:color="auto"/>
            <w:bottom w:val="none" w:sz="0" w:space="0" w:color="auto"/>
            <w:right w:val="none" w:sz="0" w:space="0" w:color="auto"/>
          </w:divBdr>
        </w:div>
        <w:div w:id="910509327">
          <w:marLeft w:val="547"/>
          <w:marRight w:val="0"/>
          <w:marTop w:val="0"/>
          <w:marBottom w:val="0"/>
          <w:divBdr>
            <w:top w:val="none" w:sz="0" w:space="0" w:color="auto"/>
            <w:left w:val="none" w:sz="0" w:space="0" w:color="auto"/>
            <w:bottom w:val="none" w:sz="0" w:space="0" w:color="auto"/>
            <w:right w:val="none" w:sz="0" w:space="0" w:color="auto"/>
          </w:divBdr>
        </w:div>
      </w:divsChild>
    </w:div>
    <w:div w:id="733165999">
      <w:bodyDiv w:val="1"/>
      <w:marLeft w:val="0"/>
      <w:marRight w:val="0"/>
      <w:marTop w:val="0"/>
      <w:marBottom w:val="0"/>
      <w:divBdr>
        <w:top w:val="none" w:sz="0" w:space="0" w:color="auto"/>
        <w:left w:val="none" w:sz="0" w:space="0" w:color="auto"/>
        <w:bottom w:val="none" w:sz="0" w:space="0" w:color="auto"/>
        <w:right w:val="none" w:sz="0" w:space="0" w:color="auto"/>
      </w:divBdr>
    </w:div>
    <w:div w:id="806971875">
      <w:bodyDiv w:val="1"/>
      <w:marLeft w:val="0"/>
      <w:marRight w:val="0"/>
      <w:marTop w:val="0"/>
      <w:marBottom w:val="0"/>
      <w:divBdr>
        <w:top w:val="none" w:sz="0" w:space="0" w:color="auto"/>
        <w:left w:val="none" w:sz="0" w:space="0" w:color="auto"/>
        <w:bottom w:val="none" w:sz="0" w:space="0" w:color="auto"/>
        <w:right w:val="none" w:sz="0" w:space="0" w:color="auto"/>
      </w:divBdr>
      <w:divsChild>
        <w:div w:id="2080250656">
          <w:marLeft w:val="547"/>
          <w:marRight w:val="0"/>
          <w:marTop w:val="0"/>
          <w:marBottom w:val="0"/>
          <w:divBdr>
            <w:top w:val="none" w:sz="0" w:space="0" w:color="auto"/>
            <w:left w:val="none" w:sz="0" w:space="0" w:color="auto"/>
            <w:bottom w:val="none" w:sz="0" w:space="0" w:color="auto"/>
            <w:right w:val="none" w:sz="0" w:space="0" w:color="auto"/>
          </w:divBdr>
        </w:div>
      </w:divsChild>
    </w:div>
    <w:div w:id="810713045">
      <w:bodyDiv w:val="1"/>
      <w:marLeft w:val="0"/>
      <w:marRight w:val="0"/>
      <w:marTop w:val="0"/>
      <w:marBottom w:val="0"/>
      <w:divBdr>
        <w:top w:val="none" w:sz="0" w:space="0" w:color="auto"/>
        <w:left w:val="none" w:sz="0" w:space="0" w:color="auto"/>
        <w:bottom w:val="none" w:sz="0" w:space="0" w:color="auto"/>
        <w:right w:val="none" w:sz="0" w:space="0" w:color="auto"/>
      </w:divBdr>
    </w:div>
    <w:div w:id="9134692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090">
          <w:marLeft w:val="274"/>
          <w:marRight w:val="0"/>
          <w:marTop w:val="0"/>
          <w:marBottom w:val="0"/>
          <w:divBdr>
            <w:top w:val="none" w:sz="0" w:space="0" w:color="auto"/>
            <w:left w:val="none" w:sz="0" w:space="0" w:color="auto"/>
            <w:bottom w:val="none" w:sz="0" w:space="0" w:color="auto"/>
            <w:right w:val="none" w:sz="0" w:space="0" w:color="auto"/>
          </w:divBdr>
        </w:div>
      </w:divsChild>
    </w:div>
    <w:div w:id="947734012">
      <w:bodyDiv w:val="1"/>
      <w:marLeft w:val="0"/>
      <w:marRight w:val="0"/>
      <w:marTop w:val="0"/>
      <w:marBottom w:val="0"/>
      <w:divBdr>
        <w:top w:val="none" w:sz="0" w:space="0" w:color="auto"/>
        <w:left w:val="none" w:sz="0" w:space="0" w:color="auto"/>
        <w:bottom w:val="none" w:sz="0" w:space="0" w:color="auto"/>
        <w:right w:val="none" w:sz="0" w:space="0" w:color="auto"/>
      </w:divBdr>
      <w:divsChild>
        <w:div w:id="998311256">
          <w:marLeft w:val="547"/>
          <w:marRight w:val="0"/>
          <w:marTop w:val="0"/>
          <w:marBottom w:val="0"/>
          <w:divBdr>
            <w:top w:val="none" w:sz="0" w:space="0" w:color="auto"/>
            <w:left w:val="none" w:sz="0" w:space="0" w:color="auto"/>
            <w:bottom w:val="none" w:sz="0" w:space="0" w:color="auto"/>
            <w:right w:val="none" w:sz="0" w:space="0" w:color="auto"/>
          </w:divBdr>
        </w:div>
        <w:div w:id="1782650876">
          <w:marLeft w:val="547"/>
          <w:marRight w:val="0"/>
          <w:marTop w:val="0"/>
          <w:marBottom w:val="0"/>
          <w:divBdr>
            <w:top w:val="none" w:sz="0" w:space="0" w:color="auto"/>
            <w:left w:val="none" w:sz="0" w:space="0" w:color="auto"/>
            <w:bottom w:val="none" w:sz="0" w:space="0" w:color="auto"/>
            <w:right w:val="none" w:sz="0" w:space="0" w:color="auto"/>
          </w:divBdr>
        </w:div>
      </w:divsChild>
    </w:div>
    <w:div w:id="986321360">
      <w:bodyDiv w:val="1"/>
      <w:marLeft w:val="0"/>
      <w:marRight w:val="0"/>
      <w:marTop w:val="0"/>
      <w:marBottom w:val="0"/>
      <w:divBdr>
        <w:top w:val="none" w:sz="0" w:space="0" w:color="auto"/>
        <w:left w:val="none" w:sz="0" w:space="0" w:color="auto"/>
        <w:bottom w:val="none" w:sz="0" w:space="0" w:color="auto"/>
        <w:right w:val="none" w:sz="0" w:space="0" w:color="auto"/>
      </w:divBdr>
      <w:divsChild>
        <w:div w:id="2091928753">
          <w:marLeft w:val="547"/>
          <w:marRight w:val="0"/>
          <w:marTop w:val="0"/>
          <w:marBottom w:val="0"/>
          <w:divBdr>
            <w:top w:val="none" w:sz="0" w:space="0" w:color="auto"/>
            <w:left w:val="none" w:sz="0" w:space="0" w:color="auto"/>
            <w:bottom w:val="none" w:sz="0" w:space="0" w:color="auto"/>
            <w:right w:val="none" w:sz="0" w:space="0" w:color="auto"/>
          </w:divBdr>
        </w:div>
      </w:divsChild>
    </w:div>
    <w:div w:id="992872286">
      <w:bodyDiv w:val="1"/>
      <w:marLeft w:val="0"/>
      <w:marRight w:val="0"/>
      <w:marTop w:val="0"/>
      <w:marBottom w:val="0"/>
      <w:divBdr>
        <w:top w:val="none" w:sz="0" w:space="0" w:color="auto"/>
        <w:left w:val="none" w:sz="0" w:space="0" w:color="auto"/>
        <w:bottom w:val="none" w:sz="0" w:space="0" w:color="auto"/>
        <w:right w:val="none" w:sz="0" w:space="0" w:color="auto"/>
      </w:divBdr>
    </w:div>
    <w:div w:id="1049303552">
      <w:bodyDiv w:val="1"/>
      <w:marLeft w:val="0"/>
      <w:marRight w:val="0"/>
      <w:marTop w:val="0"/>
      <w:marBottom w:val="0"/>
      <w:divBdr>
        <w:top w:val="none" w:sz="0" w:space="0" w:color="auto"/>
        <w:left w:val="none" w:sz="0" w:space="0" w:color="auto"/>
        <w:bottom w:val="none" w:sz="0" w:space="0" w:color="auto"/>
        <w:right w:val="none" w:sz="0" w:space="0" w:color="auto"/>
      </w:divBdr>
    </w:div>
    <w:div w:id="1137332423">
      <w:bodyDiv w:val="1"/>
      <w:marLeft w:val="0"/>
      <w:marRight w:val="0"/>
      <w:marTop w:val="0"/>
      <w:marBottom w:val="0"/>
      <w:divBdr>
        <w:top w:val="none" w:sz="0" w:space="0" w:color="auto"/>
        <w:left w:val="none" w:sz="0" w:space="0" w:color="auto"/>
        <w:bottom w:val="none" w:sz="0" w:space="0" w:color="auto"/>
        <w:right w:val="none" w:sz="0" w:space="0" w:color="auto"/>
      </w:divBdr>
    </w:div>
    <w:div w:id="1195927080">
      <w:bodyDiv w:val="1"/>
      <w:marLeft w:val="0"/>
      <w:marRight w:val="0"/>
      <w:marTop w:val="0"/>
      <w:marBottom w:val="0"/>
      <w:divBdr>
        <w:top w:val="none" w:sz="0" w:space="0" w:color="auto"/>
        <w:left w:val="none" w:sz="0" w:space="0" w:color="auto"/>
        <w:bottom w:val="none" w:sz="0" w:space="0" w:color="auto"/>
        <w:right w:val="none" w:sz="0" w:space="0" w:color="auto"/>
      </w:divBdr>
    </w:div>
    <w:div w:id="1208562242">
      <w:bodyDiv w:val="1"/>
      <w:marLeft w:val="0"/>
      <w:marRight w:val="0"/>
      <w:marTop w:val="0"/>
      <w:marBottom w:val="0"/>
      <w:divBdr>
        <w:top w:val="none" w:sz="0" w:space="0" w:color="auto"/>
        <w:left w:val="none" w:sz="0" w:space="0" w:color="auto"/>
        <w:bottom w:val="none" w:sz="0" w:space="0" w:color="auto"/>
        <w:right w:val="none" w:sz="0" w:space="0" w:color="auto"/>
      </w:divBdr>
    </w:div>
    <w:div w:id="1219510904">
      <w:bodyDiv w:val="1"/>
      <w:marLeft w:val="0"/>
      <w:marRight w:val="0"/>
      <w:marTop w:val="0"/>
      <w:marBottom w:val="0"/>
      <w:divBdr>
        <w:top w:val="none" w:sz="0" w:space="0" w:color="auto"/>
        <w:left w:val="none" w:sz="0" w:space="0" w:color="auto"/>
        <w:bottom w:val="none" w:sz="0" w:space="0" w:color="auto"/>
        <w:right w:val="none" w:sz="0" w:space="0" w:color="auto"/>
      </w:divBdr>
      <w:divsChild>
        <w:div w:id="1163281681">
          <w:marLeft w:val="274"/>
          <w:marRight w:val="0"/>
          <w:marTop w:val="0"/>
          <w:marBottom w:val="0"/>
          <w:divBdr>
            <w:top w:val="none" w:sz="0" w:space="0" w:color="auto"/>
            <w:left w:val="none" w:sz="0" w:space="0" w:color="auto"/>
            <w:bottom w:val="none" w:sz="0" w:space="0" w:color="auto"/>
            <w:right w:val="none" w:sz="0" w:space="0" w:color="auto"/>
          </w:divBdr>
        </w:div>
      </w:divsChild>
    </w:div>
    <w:div w:id="1274241558">
      <w:bodyDiv w:val="1"/>
      <w:marLeft w:val="0"/>
      <w:marRight w:val="0"/>
      <w:marTop w:val="0"/>
      <w:marBottom w:val="0"/>
      <w:divBdr>
        <w:top w:val="none" w:sz="0" w:space="0" w:color="auto"/>
        <w:left w:val="none" w:sz="0" w:space="0" w:color="auto"/>
        <w:bottom w:val="none" w:sz="0" w:space="0" w:color="auto"/>
        <w:right w:val="none" w:sz="0" w:space="0" w:color="auto"/>
      </w:divBdr>
    </w:div>
    <w:div w:id="1306085434">
      <w:bodyDiv w:val="1"/>
      <w:marLeft w:val="0"/>
      <w:marRight w:val="0"/>
      <w:marTop w:val="0"/>
      <w:marBottom w:val="0"/>
      <w:divBdr>
        <w:top w:val="none" w:sz="0" w:space="0" w:color="auto"/>
        <w:left w:val="none" w:sz="0" w:space="0" w:color="auto"/>
        <w:bottom w:val="none" w:sz="0" w:space="0" w:color="auto"/>
        <w:right w:val="none" w:sz="0" w:space="0" w:color="auto"/>
      </w:divBdr>
    </w:div>
    <w:div w:id="1495800649">
      <w:bodyDiv w:val="1"/>
      <w:marLeft w:val="0"/>
      <w:marRight w:val="0"/>
      <w:marTop w:val="0"/>
      <w:marBottom w:val="0"/>
      <w:divBdr>
        <w:top w:val="none" w:sz="0" w:space="0" w:color="auto"/>
        <w:left w:val="none" w:sz="0" w:space="0" w:color="auto"/>
        <w:bottom w:val="none" w:sz="0" w:space="0" w:color="auto"/>
        <w:right w:val="none" w:sz="0" w:space="0" w:color="auto"/>
      </w:divBdr>
    </w:div>
    <w:div w:id="1557469335">
      <w:bodyDiv w:val="1"/>
      <w:marLeft w:val="0"/>
      <w:marRight w:val="0"/>
      <w:marTop w:val="0"/>
      <w:marBottom w:val="0"/>
      <w:divBdr>
        <w:top w:val="none" w:sz="0" w:space="0" w:color="auto"/>
        <w:left w:val="none" w:sz="0" w:space="0" w:color="auto"/>
        <w:bottom w:val="none" w:sz="0" w:space="0" w:color="auto"/>
        <w:right w:val="none" w:sz="0" w:space="0" w:color="auto"/>
      </w:divBdr>
      <w:divsChild>
        <w:div w:id="269514749">
          <w:marLeft w:val="547"/>
          <w:marRight w:val="0"/>
          <w:marTop w:val="0"/>
          <w:marBottom w:val="0"/>
          <w:divBdr>
            <w:top w:val="none" w:sz="0" w:space="0" w:color="auto"/>
            <w:left w:val="none" w:sz="0" w:space="0" w:color="auto"/>
            <w:bottom w:val="none" w:sz="0" w:space="0" w:color="auto"/>
            <w:right w:val="none" w:sz="0" w:space="0" w:color="auto"/>
          </w:divBdr>
        </w:div>
      </w:divsChild>
    </w:div>
    <w:div w:id="1588155493">
      <w:bodyDiv w:val="1"/>
      <w:marLeft w:val="0"/>
      <w:marRight w:val="0"/>
      <w:marTop w:val="0"/>
      <w:marBottom w:val="0"/>
      <w:divBdr>
        <w:top w:val="none" w:sz="0" w:space="0" w:color="auto"/>
        <w:left w:val="none" w:sz="0" w:space="0" w:color="auto"/>
        <w:bottom w:val="none" w:sz="0" w:space="0" w:color="auto"/>
        <w:right w:val="none" w:sz="0" w:space="0" w:color="auto"/>
      </w:divBdr>
    </w:div>
    <w:div w:id="1608389309">
      <w:bodyDiv w:val="1"/>
      <w:marLeft w:val="0"/>
      <w:marRight w:val="0"/>
      <w:marTop w:val="0"/>
      <w:marBottom w:val="0"/>
      <w:divBdr>
        <w:top w:val="none" w:sz="0" w:space="0" w:color="auto"/>
        <w:left w:val="none" w:sz="0" w:space="0" w:color="auto"/>
        <w:bottom w:val="none" w:sz="0" w:space="0" w:color="auto"/>
        <w:right w:val="none" w:sz="0" w:space="0" w:color="auto"/>
      </w:divBdr>
    </w:div>
    <w:div w:id="1632512445">
      <w:bodyDiv w:val="1"/>
      <w:marLeft w:val="0"/>
      <w:marRight w:val="0"/>
      <w:marTop w:val="0"/>
      <w:marBottom w:val="0"/>
      <w:divBdr>
        <w:top w:val="none" w:sz="0" w:space="0" w:color="auto"/>
        <w:left w:val="none" w:sz="0" w:space="0" w:color="auto"/>
        <w:bottom w:val="none" w:sz="0" w:space="0" w:color="auto"/>
        <w:right w:val="none" w:sz="0" w:space="0" w:color="auto"/>
      </w:divBdr>
    </w:div>
    <w:div w:id="1635133662">
      <w:bodyDiv w:val="1"/>
      <w:marLeft w:val="0"/>
      <w:marRight w:val="0"/>
      <w:marTop w:val="0"/>
      <w:marBottom w:val="0"/>
      <w:divBdr>
        <w:top w:val="none" w:sz="0" w:space="0" w:color="auto"/>
        <w:left w:val="none" w:sz="0" w:space="0" w:color="auto"/>
        <w:bottom w:val="none" w:sz="0" w:space="0" w:color="auto"/>
        <w:right w:val="none" w:sz="0" w:space="0" w:color="auto"/>
      </w:divBdr>
      <w:divsChild>
        <w:div w:id="755590079">
          <w:marLeft w:val="547"/>
          <w:marRight w:val="0"/>
          <w:marTop w:val="0"/>
          <w:marBottom w:val="0"/>
          <w:divBdr>
            <w:top w:val="none" w:sz="0" w:space="0" w:color="auto"/>
            <w:left w:val="none" w:sz="0" w:space="0" w:color="auto"/>
            <w:bottom w:val="none" w:sz="0" w:space="0" w:color="auto"/>
            <w:right w:val="none" w:sz="0" w:space="0" w:color="auto"/>
          </w:divBdr>
        </w:div>
        <w:div w:id="1133644393">
          <w:marLeft w:val="547"/>
          <w:marRight w:val="0"/>
          <w:marTop w:val="0"/>
          <w:marBottom w:val="0"/>
          <w:divBdr>
            <w:top w:val="none" w:sz="0" w:space="0" w:color="auto"/>
            <w:left w:val="none" w:sz="0" w:space="0" w:color="auto"/>
            <w:bottom w:val="none" w:sz="0" w:space="0" w:color="auto"/>
            <w:right w:val="none" w:sz="0" w:space="0" w:color="auto"/>
          </w:divBdr>
        </w:div>
      </w:divsChild>
    </w:div>
    <w:div w:id="1696346906">
      <w:bodyDiv w:val="1"/>
      <w:marLeft w:val="0"/>
      <w:marRight w:val="0"/>
      <w:marTop w:val="0"/>
      <w:marBottom w:val="0"/>
      <w:divBdr>
        <w:top w:val="none" w:sz="0" w:space="0" w:color="auto"/>
        <w:left w:val="none" w:sz="0" w:space="0" w:color="auto"/>
        <w:bottom w:val="none" w:sz="0" w:space="0" w:color="auto"/>
        <w:right w:val="none" w:sz="0" w:space="0" w:color="auto"/>
      </w:divBdr>
    </w:div>
    <w:div w:id="1842116410">
      <w:bodyDiv w:val="1"/>
      <w:marLeft w:val="0"/>
      <w:marRight w:val="0"/>
      <w:marTop w:val="0"/>
      <w:marBottom w:val="0"/>
      <w:divBdr>
        <w:top w:val="none" w:sz="0" w:space="0" w:color="auto"/>
        <w:left w:val="none" w:sz="0" w:space="0" w:color="auto"/>
        <w:bottom w:val="none" w:sz="0" w:space="0" w:color="auto"/>
        <w:right w:val="none" w:sz="0" w:space="0" w:color="auto"/>
      </w:divBdr>
      <w:divsChild>
        <w:div w:id="462966025">
          <w:marLeft w:val="547"/>
          <w:marRight w:val="0"/>
          <w:marTop w:val="0"/>
          <w:marBottom w:val="0"/>
          <w:divBdr>
            <w:top w:val="none" w:sz="0" w:space="0" w:color="auto"/>
            <w:left w:val="none" w:sz="0" w:space="0" w:color="auto"/>
            <w:bottom w:val="none" w:sz="0" w:space="0" w:color="auto"/>
            <w:right w:val="none" w:sz="0" w:space="0" w:color="auto"/>
          </w:divBdr>
        </w:div>
        <w:div w:id="703136220">
          <w:marLeft w:val="547"/>
          <w:marRight w:val="0"/>
          <w:marTop w:val="0"/>
          <w:marBottom w:val="0"/>
          <w:divBdr>
            <w:top w:val="none" w:sz="0" w:space="0" w:color="auto"/>
            <w:left w:val="none" w:sz="0" w:space="0" w:color="auto"/>
            <w:bottom w:val="none" w:sz="0" w:space="0" w:color="auto"/>
            <w:right w:val="none" w:sz="0" w:space="0" w:color="auto"/>
          </w:divBdr>
        </w:div>
      </w:divsChild>
    </w:div>
    <w:div w:id="1871187075">
      <w:bodyDiv w:val="1"/>
      <w:marLeft w:val="0"/>
      <w:marRight w:val="0"/>
      <w:marTop w:val="0"/>
      <w:marBottom w:val="0"/>
      <w:divBdr>
        <w:top w:val="none" w:sz="0" w:space="0" w:color="auto"/>
        <w:left w:val="none" w:sz="0" w:space="0" w:color="auto"/>
        <w:bottom w:val="none" w:sz="0" w:space="0" w:color="auto"/>
        <w:right w:val="none" w:sz="0" w:space="0" w:color="auto"/>
      </w:divBdr>
    </w:div>
    <w:div w:id="1885292500">
      <w:bodyDiv w:val="1"/>
      <w:marLeft w:val="0"/>
      <w:marRight w:val="0"/>
      <w:marTop w:val="0"/>
      <w:marBottom w:val="0"/>
      <w:divBdr>
        <w:top w:val="none" w:sz="0" w:space="0" w:color="auto"/>
        <w:left w:val="none" w:sz="0" w:space="0" w:color="auto"/>
        <w:bottom w:val="none" w:sz="0" w:space="0" w:color="auto"/>
        <w:right w:val="none" w:sz="0" w:space="0" w:color="auto"/>
      </w:divBdr>
    </w:div>
    <w:div w:id="1900896089">
      <w:bodyDiv w:val="1"/>
      <w:marLeft w:val="0"/>
      <w:marRight w:val="0"/>
      <w:marTop w:val="0"/>
      <w:marBottom w:val="0"/>
      <w:divBdr>
        <w:top w:val="none" w:sz="0" w:space="0" w:color="auto"/>
        <w:left w:val="none" w:sz="0" w:space="0" w:color="auto"/>
        <w:bottom w:val="none" w:sz="0" w:space="0" w:color="auto"/>
        <w:right w:val="none" w:sz="0" w:space="0" w:color="auto"/>
      </w:divBdr>
    </w:div>
    <w:div w:id="2003964076">
      <w:bodyDiv w:val="1"/>
      <w:marLeft w:val="0"/>
      <w:marRight w:val="0"/>
      <w:marTop w:val="0"/>
      <w:marBottom w:val="0"/>
      <w:divBdr>
        <w:top w:val="none" w:sz="0" w:space="0" w:color="auto"/>
        <w:left w:val="none" w:sz="0" w:space="0" w:color="auto"/>
        <w:bottom w:val="none" w:sz="0" w:space="0" w:color="auto"/>
        <w:right w:val="none" w:sz="0" w:space="0" w:color="auto"/>
      </w:divBdr>
    </w:div>
    <w:div w:id="2034332345">
      <w:bodyDiv w:val="1"/>
      <w:marLeft w:val="0"/>
      <w:marRight w:val="0"/>
      <w:marTop w:val="0"/>
      <w:marBottom w:val="0"/>
      <w:divBdr>
        <w:top w:val="none" w:sz="0" w:space="0" w:color="auto"/>
        <w:left w:val="none" w:sz="0" w:space="0" w:color="auto"/>
        <w:bottom w:val="none" w:sz="0" w:space="0" w:color="auto"/>
        <w:right w:val="none" w:sz="0" w:space="0" w:color="auto"/>
      </w:divBdr>
      <w:divsChild>
        <w:div w:id="1190796713">
          <w:marLeft w:val="547"/>
          <w:marRight w:val="0"/>
          <w:marTop w:val="0"/>
          <w:marBottom w:val="0"/>
          <w:divBdr>
            <w:top w:val="none" w:sz="0" w:space="0" w:color="auto"/>
            <w:left w:val="none" w:sz="0" w:space="0" w:color="auto"/>
            <w:bottom w:val="none" w:sz="0" w:space="0" w:color="auto"/>
            <w:right w:val="none" w:sz="0" w:space="0" w:color="auto"/>
          </w:divBdr>
        </w:div>
      </w:divsChild>
    </w:div>
    <w:div w:id="2112117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po.int/patentscope/zh/"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wipo.int/reference/zh/designdb/"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yperlink" Target="https://www.wipo.int/reference/zh/branddb/" TargetMode="Externa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DFFBE6-B262-4AD6-9C65-E24AF7EC6CD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076A4685-1202-433B-B3EA-273F5D26A233}">
      <dgm:prSet phldrT="[Text]" custT="1"/>
      <dgm:spPr>
        <a:xfrm rot="5400000">
          <a:off x="-152093" y="154301"/>
          <a:ext cx="1013957" cy="709769"/>
        </a:xfrm>
        <a:prstGeom prst="chevron">
          <a:avLst/>
        </a:prstGeom>
        <a:solidFill>
          <a:srgbClr val="0B2641">
            <a:alpha val="60000"/>
          </a:srgbClr>
        </a:solidFill>
        <a:ln w="12700" cap="flat" cmpd="sng" algn="ctr">
          <a:noFill/>
          <a:prstDash val="solid"/>
          <a:miter lim="800000"/>
        </a:ln>
        <a:effectLst/>
      </dgm:spPr>
      <dgm:t>
        <a:bodyPr/>
        <a:lstStyle/>
        <a:p>
          <a:pPr>
            <a:buNone/>
          </a:pPr>
          <a:r>
            <a:rPr lang="zh-CN" altLang="en-US" sz="1200" dirty="0">
              <a:solidFill>
                <a:sysClr val="window" lastClr="FFFFFF"/>
              </a:solidFill>
              <a:latin typeface="Calibri"/>
              <a:ea typeface="宋体" panose="02010600030101010101" pitchFamily="2" charset="-122"/>
              <a:cs typeface="29LT Bukra Bold" panose="000B0903020204020204" pitchFamily="34" charset="-78"/>
            </a:rPr>
            <a:t>第一季度</a:t>
          </a:r>
          <a:endParaRPr lang="en-US" sz="1200" dirty="0">
            <a:solidFill>
              <a:sysClr val="window" lastClr="FFFFFF"/>
            </a:solidFill>
            <a:latin typeface="Calibri"/>
            <a:ea typeface="+mn-ea"/>
            <a:cs typeface="29LT Bukra Bold" panose="000B0903020204020204" pitchFamily="34" charset="-78"/>
          </a:endParaRPr>
        </a:p>
      </dgm:t>
    </dgm:pt>
    <dgm:pt modelId="{FFD6749B-728A-4ABD-86D7-242B41E95985}" type="parTrans" cxnId="{9CEEB703-FF18-4A2A-8A34-208B94D1D780}">
      <dgm:prSet/>
      <dgm:spPr/>
      <dgm:t>
        <a:bodyPr/>
        <a:lstStyle/>
        <a:p>
          <a:endParaRPr lang="en-US" sz="1000">
            <a:latin typeface="29LT Bukra Regular" panose="000B0903020204020204" pitchFamily="34" charset="-78"/>
            <a:cs typeface="29LT Bukra Regular" panose="000B0903020204020204" pitchFamily="34" charset="-78"/>
          </a:endParaRPr>
        </a:p>
      </dgm:t>
    </dgm:pt>
    <dgm:pt modelId="{DF7AF952-72DC-41EF-BD6A-FD5C95D4AFE2}" type="sibTrans" cxnId="{9CEEB703-FF18-4A2A-8A34-208B94D1D780}">
      <dgm:prSet custT="1"/>
      <dgm:spPr>
        <a:solidFill>
          <a:schemeClr val="bg2"/>
        </a:solidFill>
      </dgm:spPr>
      <dgm:t>
        <a:bodyPr/>
        <a:lstStyle/>
        <a:p>
          <a:endParaRPr lang="en-US" sz="1000">
            <a:latin typeface="29LT Bukra Regular" panose="000B0903020204020204" pitchFamily="34" charset="-78"/>
            <a:cs typeface="29LT Bukra Regular" panose="000B0903020204020204" pitchFamily="34" charset="-78"/>
          </a:endParaRPr>
        </a:p>
      </dgm:t>
    </dgm:pt>
    <dgm:pt modelId="{426770F7-277E-4CE2-A697-A8CC989A170E}">
      <dgm:prSet phldrT="[Text]" custT="1"/>
      <dgm:spPr>
        <a:xfrm rot="5400000">
          <a:off x="2997148" y="-2285171"/>
          <a:ext cx="659072" cy="5233830"/>
        </a:xfrm>
        <a:prstGeom prst="round2SameRect">
          <a:avLst/>
        </a:prstGeom>
        <a:solidFill>
          <a:sysClr val="window" lastClr="FFFFFF">
            <a:alpha val="90000"/>
            <a:hueOff val="0"/>
            <a:satOff val="0"/>
            <a:lumOff val="0"/>
            <a:alphaOff val="0"/>
          </a:sysClr>
        </a:solidFill>
        <a:ln w="12700" cap="flat" cmpd="sng" algn="ctr">
          <a:noFill/>
          <a:prstDash val="solid"/>
          <a:miter lim="800000"/>
        </a:ln>
        <a:effectLst/>
      </dgm:spPr>
      <dgm:t>
        <a:bodyPr/>
        <a:lstStyle/>
        <a:p>
          <a:pPr>
            <a:buFont typeface="Arial" panose="020B0604020202020204" pitchFamily="34" charset="0"/>
            <a:buChar char="•"/>
          </a:pPr>
          <a:r>
            <a:rPr lang="zh-CN" altLang="en-US" sz="1000" b="0" i="0" dirty="0">
              <a:solidFill>
                <a:sysClr val="windowText" lastClr="000000">
                  <a:hueOff val="0"/>
                  <a:satOff val="0"/>
                  <a:lumOff val="0"/>
                  <a:alphaOff val="0"/>
                </a:sysClr>
              </a:solidFill>
              <a:latin typeface="Calibri"/>
              <a:ea typeface="宋体" panose="02010600030101010101" pitchFamily="2" charset="-122"/>
              <a:cs typeface="29LT Bukra Regular" panose="000B0903020204020204" pitchFamily="34" charset="-78"/>
            </a:rPr>
            <a:t>项目启动和规划
收集需求和利益攸关方参与
进行可行性评估和风险分析
分配资源和组建团队</a:t>
          </a:r>
          <a:endParaRPr lang="en-US" sz="1000" dirty="0">
            <a:solidFill>
              <a:sysClr val="windowText" lastClr="000000">
                <a:hueOff val="0"/>
                <a:satOff val="0"/>
                <a:lumOff val="0"/>
                <a:alphaOff val="0"/>
              </a:sysClr>
            </a:solidFill>
            <a:latin typeface="Calibri"/>
            <a:ea typeface="+mn-ea"/>
            <a:cs typeface="29LT Bukra Regular" panose="000B0903020204020204" pitchFamily="34" charset="-78"/>
          </a:endParaRPr>
        </a:p>
      </dgm:t>
    </dgm:pt>
    <dgm:pt modelId="{2E63026A-E2F5-466C-9B7B-90F66FDDBAD4}" type="parTrans" cxnId="{8738B27A-A3D3-4313-8BA9-B045CA633F9A}">
      <dgm:prSet/>
      <dgm:spPr/>
      <dgm:t>
        <a:bodyPr/>
        <a:lstStyle/>
        <a:p>
          <a:endParaRPr lang="en-US" sz="1000">
            <a:latin typeface="29LT Bukra Regular" panose="000B0903020204020204" pitchFamily="34" charset="-78"/>
            <a:cs typeface="29LT Bukra Regular" panose="000B0903020204020204" pitchFamily="34" charset="-78"/>
          </a:endParaRPr>
        </a:p>
      </dgm:t>
    </dgm:pt>
    <dgm:pt modelId="{460CCABC-D354-42FE-BFEB-85CE2A8BB29C}" type="sibTrans" cxnId="{8738B27A-A3D3-4313-8BA9-B045CA633F9A}">
      <dgm:prSet/>
      <dgm:spPr/>
      <dgm:t>
        <a:bodyPr/>
        <a:lstStyle/>
        <a:p>
          <a:endParaRPr lang="en-US" sz="1000">
            <a:latin typeface="29LT Bukra Regular" panose="000B0903020204020204" pitchFamily="34" charset="-78"/>
            <a:cs typeface="29LT Bukra Regular" panose="000B0903020204020204" pitchFamily="34" charset="-78"/>
          </a:endParaRPr>
        </a:p>
      </dgm:t>
    </dgm:pt>
    <dgm:pt modelId="{EDAB8FA4-49F9-4583-B700-DF88381DFCB3}">
      <dgm:prSet phldrT="[Text]" custT="1"/>
      <dgm:spPr>
        <a:xfrm rot="5400000">
          <a:off x="-152093" y="1017745"/>
          <a:ext cx="1013957" cy="709769"/>
        </a:xfrm>
        <a:prstGeom prst="chevron">
          <a:avLst/>
        </a:prstGeom>
        <a:solidFill>
          <a:srgbClr val="0B2641">
            <a:alpha val="70000"/>
          </a:srgbClr>
        </a:solidFill>
        <a:ln w="12700" cap="flat" cmpd="sng" algn="ctr">
          <a:noFill/>
          <a:prstDash val="solid"/>
          <a:miter lim="800000"/>
        </a:ln>
        <a:effectLst/>
      </dgm:spPr>
      <dgm:t>
        <a:bodyPr/>
        <a:lstStyle/>
        <a:p>
          <a:pPr>
            <a:buNone/>
          </a:pPr>
          <a:r>
            <a:rPr lang="zh-CN" altLang="en-US" sz="1200" dirty="0">
              <a:solidFill>
                <a:sysClr val="window" lastClr="FFFFFF"/>
              </a:solidFill>
              <a:latin typeface="Calibri"/>
              <a:ea typeface="宋体" panose="02010600030101010101" pitchFamily="2" charset="-122"/>
              <a:cs typeface="29LT Bukra Bold" panose="000B0903020204020204" pitchFamily="34" charset="-78"/>
            </a:rPr>
            <a:t>第二季度</a:t>
          </a:r>
          <a:endParaRPr lang="en-US" sz="1200" dirty="0">
            <a:solidFill>
              <a:sysClr val="window" lastClr="FFFFFF"/>
            </a:solidFill>
            <a:latin typeface="Calibri"/>
            <a:ea typeface="+mn-ea"/>
            <a:cs typeface="29LT Bukra Bold" panose="000B0903020204020204" pitchFamily="34" charset="-78"/>
          </a:endParaRPr>
        </a:p>
      </dgm:t>
    </dgm:pt>
    <dgm:pt modelId="{F4F01172-AE99-4220-86C5-F897F6F9DDD7}" type="parTrans" cxnId="{C0345773-8D11-4C50-8487-0F692BD79316}">
      <dgm:prSet/>
      <dgm:spPr/>
      <dgm:t>
        <a:bodyPr/>
        <a:lstStyle/>
        <a:p>
          <a:endParaRPr lang="en-US" sz="1000">
            <a:latin typeface="29LT Bukra Regular" panose="000B0903020204020204" pitchFamily="34" charset="-78"/>
            <a:cs typeface="29LT Bukra Regular" panose="000B0903020204020204" pitchFamily="34" charset="-78"/>
          </a:endParaRPr>
        </a:p>
      </dgm:t>
    </dgm:pt>
    <dgm:pt modelId="{B93CB950-8205-443F-8C8E-4372D29BE37E}" type="sibTrans" cxnId="{C0345773-8D11-4C50-8487-0F692BD79316}">
      <dgm:prSet custT="1"/>
      <dgm:spPr>
        <a:solidFill>
          <a:schemeClr val="bg2"/>
        </a:solidFill>
      </dgm:spPr>
      <dgm:t>
        <a:bodyPr/>
        <a:lstStyle/>
        <a:p>
          <a:endParaRPr lang="en-US" sz="1000">
            <a:latin typeface="29LT Bukra Regular" panose="000B0903020204020204" pitchFamily="34" charset="-78"/>
            <a:cs typeface="29LT Bukra Regular" panose="000B0903020204020204" pitchFamily="34" charset="-78"/>
          </a:endParaRPr>
        </a:p>
      </dgm:t>
    </dgm:pt>
    <dgm:pt modelId="{CA1FAF79-1537-4212-B32B-78F805849F13}">
      <dgm:prSet phldrT="[Text]" custT="1"/>
      <dgm:spPr>
        <a:xfrm rot="5400000">
          <a:off x="2997148" y="-1421727"/>
          <a:ext cx="659072" cy="5233830"/>
        </a:xfrm>
        <a:prstGeom prst="round2SameRect">
          <a:avLst/>
        </a:prstGeom>
        <a:solidFill>
          <a:sysClr val="window" lastClr="FFFFFF">
            <a:alpha val="90000"/>
            <a:hueOff val="0"/>
            <a:satOff val="0"/>
            <a:lumOff val="0"/>
            <a:alphaOff val="0"/>
          </a:sysClr>
        </a:solidFill>
        <a:ln w="12700" cap="flat" cmpd="sng" algn="ctr">
          <a:noFill/>
          <a:prstDash val="solid"/>
          <a:miter lim="800000"/>
        </a:ln>
        <a:effectLst/>
      </dgm:spPr>
      <dgm:t>
        <a:bodyPr/>
        <a:lstStyle/>
        <a:p>
          <a:pPr>
            <a:buFont typeface="Arial" panose="020B0604020202020204" pitchFamily="34" charset="0"/>
            <a:buChar char="•"/>
          </a:pPr>
          <a:r>
            <a:rPr lang="zh-CN" altLang="en-US" sz="1000" b="0" i="0" dirty="0">
              <a:solidFill>
                <a:sysClr val="windowText" lastClr="000000">
                  <a:hueOff val="0"/>
                  <a:satOff val="0"/>
                  <a:lumOff val="0"/>
                  <a:alphaOff val="0"/>
                </a:sysClr>
              </a:solidFill>
              <a:latin typeface="Calibri"/>
              <a:ea typeface="宋体" panose="02010600030101010101" pitchFamily="2" charset="-122"/>
              <a:cs typeface="29LT Bukra Regular" panose="000B0903020204020204" pitchFamily="34" charset="-78"/>
            </a:rPr>
            <a:t>数据库设计和架构开发
数据采集和许可协议
数据摄取和处理管道开发
初始数据质量评估和清理</a:t>
          </a:r>
          <a:endParaRPr lang="en-US" sz="1000" dirty="0">
            <a:solidFill>
              <a:sysClr val="windowText" lastClr="000000">
                <a:hueOff val="0"/>
                <a:satOff val="0"/>
                <a:lumOff val="0"/>
                <a:alphaOff val="0"/>
              </a:sysClr>
            </a:solidFill>
            <a:latin typeface="Calibri"/>
            <a:ea typeface="+mn-ea"/>
            <a:cs typeface="29LT Bukra Regular" panose="000B0903020204020204" pitchFamily="34" charset="-78"/>
          </a:endParaRPr>
        </a:p>
      </dgm:t>
    </dgm:pt>
    <dgm:pt modelId="{A12464E8-B6B5-4899-8F39-98807EE08FC6}" type="parTrans" cxnId="{2F8365E1-3E68-44B4-A51B-9952255014C4}">
      <dgm:prSet/>
      <dgm:spPr/>
      <dgm:t>
        <a:bodyPr/>
        <a:lstStyle/>
        <a:p>
          <a:endParaRPr lang="en-US" sz="1000">
            <a:latin typeface="29LT Bukra Regular" panose="000B0903020204020204" pitchFamily="34" charset="-78"/>
            <a:cs typeface="29LT Bukra Regular" panose="000B0903020204020204" pitchFamily="34" charset="-78"/>
          </a:endParaRPr>
        </a:p>
      </dgm:t>
    </dgm:pt>
    <dgm:pt modelId="{2646B5CA-7F2A-4AA0-87F2-23D4C9472297}" type="sibTrans" cxnId="{2F8365E1-3E68-44B4-A51B-9952255014C4}">
      <dgm:prSet/>
      <dgm:spPr/>
      <dgm:t>
        <a:bodyPr/>
        <a:lstStyle/>
        <a:p>
          <a:endParaRPr lang="en-US" sz="1000">
            <a:latin typeface="29LT Bukra Regular" panose="000B0903020204020204" pitchFamily="34" charset="-78"/>
            <a:cs typeface="29LT Bukra Regular" panose="000B0903020204020204" pitchFamily="34" charset="-78"/>
          </a:endParaRPr>
        </a:p>
      </dgm:t>
    </dgm:pt>
    <dgm:pt modelId="{BCC03DCE-3468-4B90-8E3E-53A44F2FFAB3}">
      <dgm:prSet phldrT="[Text]" custT="1"/>
      <dgm:spPr>
        <a:xfrm rot="5400000">
          <a:off x="-152093" y="1881189"/>
          <a:ext cx="1013957" cy="709769"/>
        </a:xfrm>
        <a:prstGeom prst="chevron">
          <a:avLst/>
        </a:prstGeom>
        <a:solidFill>
          <a:srgbClr val="0B2641">
            <a:alpha val="80000"/>
          </a:srgbClr>
        </a:solidFill>
        <a:ln w="12700" cap="flat" cmpd="sng" algn="ctr">
          <a:noFill/>
          <a:prstDash val="solid"/>
          <a:miter lim="800000"/>
        </a:ln>
        <a:effectLst/>
      </dgm:spPr>
      <dgm:t>
        <a:bodyPr/>
        <a:lstStyle/>
        <a:p>
          <a:pPr>
            <a:buNone/>
          </a:pPr>
          <a:r>
            <a:rPr lang="zh-CN" altLang="en-US" sz="1200" dirty="0">
              <a:solidFill>
                <a:sysClr val="window" lastClr="FFFFFF"/>
              </a:solidFill>
              <a:latin typeface="Calibri"/>
              <a:ea typeface="宋体" panose="02010600030101010101" pitchFamily="2" charset="-122"/>
              <a:cs typeface="29LT Bukra Bold" panose="000B0903020204020204" pitchFamily="34" charset="-78"/>
            </a:rPr>
            <a:t>第三季度</a:t>
          </a:r>
          <a:endParaRPr lang="en-US" sz="1200" dirty="0">
            <a:solidFill>
              <a:sysClr val="window" lastClr="FFFFFF"/>
            </a:solidFill>
            <a:latin typeface="Calibri"/>
            <a:ea typeface="+mn-ea"/>
            <a:cs typeface="29LT Bukra Bold" panose="000B0903020204020204" pitchFamily="34" charset="-78"/>
          </a:endParaRPr>
        </a:p>
      </dgm:t>
    </dgm:pt>
    <dgm:pt modelId="{1B102079-633B-47A0-A2DF-8F7BB44FBADC}" type="parTrans" cxnId="{E506085A-A9E1-4ABF-A8DD-BD05EA0CEDE1}">
      <dgm:prSet/>
      <dgm:spPr/>
      <dgm:t>
        <a:bodyPr/>
        <a:lstStyle/>
        <a:p>
          <a:endParaRPr lang="en-US" sz="1000">
            <a:latin typeface="29LT Bukra Regular" panose="000B0903020204020204" pitchFamily="34" charset="-78"/>
            <a:cs typeface="29LT Bukra Regular" panose="000B0903020204020204" pitchFamily="34" charset="-78"/>
          </a:endParaRPr>
        </a:p>
      </dgm:t>
    </dgm:pt>
    <dgm:pt modelId="{28F0B462-6F1C-467F-832D-9F66967E3579}" type="sibTrans" cxnId="{E506085A-A9E1-4ABF-A8DD-BD05EA0CEDE1}">
      <dgm:prSet custT="1"/>
      <dgm:spPr>
        <a:solidFill>
          <a:schemeClr val="bg2"/>
        </a:solidFill>
      </dgm:spPr>
      <dgm:t>
        <a:bodyPr/>
        <a:lstStyle/>
        <a:p>
          <a:endParaRPr lang="en-US" sz="1000">
            <a:latin typeface="29LT Bukra Regular" panose="000B0903020204020204" pitchFamily="34" charset="-78"/>
            <a:cs typeface="29LT Bukra Regular" panose="000B0903020204020204" pitchFamily="34" charset="-78"/>
          </a:endParaRPr>
        </a:p>
      </dgm:t>
    </dgm:pt>
    <dgm:pt modelId="{FAAD2F33-E2BA-4E50-A95F-E83DD3182417}">
      <dgm:prSet phldrT="[Text]" custT="1"/>
      <dgm:spPr>
        <a:xfrm rot="5400000">
          <a:off x="2997148" y="-558282"/>
          <a:ext cx="659072" cy="5233830"/>
        </a:xfrm>
        <a:prstGeom prst="round2SameRect">
          <a:avLst/>
        </a:prstGeom>
        <a:solidFill>
          <a:sysClr val="window" lastClr="FFFFFF">
            <a:alpha val="90000"/>
            <a:hueOff val="0"/>
            <a:satOff val="0"/>
            <a:lumOff val="0"/>
            <a:alphaOff val="0"/>
          </a:sysClr>
        </a:solidFill>
        <a:ln w="12700" cap="flat" cmpd="sng" algn="ctr">
          <a:noFill/>
          <a:prstDash val="solid"/>
          <a:miter lim="800000"/>
        </a:ln>
        <a:effectLst/>
      </dgm:spPr>
      <dgm:t>
        <a:bodyPr/>
        <a:lstStyle/>
        <a:p>
          <a:pPr>
            <a:buFont typeface="Arial" panose="020B0604020202020204" pitchFamily="34" charset="0"/>
            <a:buChar char="•"/>
          </a:pPr>
          <a:r>
            <a:rPr lang="zh-CN" altLang="en-US" sz="1000" b="0" i="0" dirty="0">
              <a:solidFill>
                <a:sysClr val="windowText" lastClr="000000">
                  <a:hueOff val="0"/>
                  <a:satOff val="0"/>
                  <a:lumOff val="0"/>
                  <a:alphaOff val="0"/>
                </a:sysClr>
              </a:solidFill>
              <a:latin typeface="Calibri"/>
              <a:ea typeface="宋体" panose="02010600030101010101" pitchFamily="2" charset="-122"/>
              <a:cs typeface="29LT Bukra Regular" panose="000B0903020204020204" pitchFamily="34" charset="-78"/>
            </a:rPr>
            <a:t>搜索和检索功能开发
用户界面设计和原型开发
数据标准化和一致性工作
安全和隐私框架的实施</a:t>
          </a:r>
          <a:endParaRPr lang="en-US" sz="1000" dirty="0">
            <a:solidFill>
              <a:sysClr val="windowText" lastClr="000000">
                <a:hueOff val="0"/>
                <a:satOff val="0"/>
                <a:lumOff val="0"/>
                <a:alphaOff val="0"/>
              </a:sysClr>
            </a:solidFill>
            <a:latin typeface="Calibri"/>
            <a:ea typeface="+mn-ea"/>
            <a:cs typeface="29LT Bukra Regular" panose="000B0903020204020204" pitchFamily="34" charset="-78"/>
          </a:endParaRPr>
        </a:p>
      </dgm:t>
    </dgm:pt>
    <dgm:pt modelId="{45C874E1-899E-40A3-8D05-4D46EDB7DC16}" type="parTrans" cxnId="{F325E5EB-CB28-4689-9A0F-9C467E2C0824}">
      <dgm:prSet/>
      <dgm:spPr/>
      <dgm:t>
        <a:bodyPr/>
        <a:lstStyle/>
        <a:p>
          <a:endParaRPr lang="en-US" sz="1000">
            <a:latin typeface="29LT Bukra Regular" panose="000B0903020204020204" pitchFamily="34" charset="-78"/>
            <a:cs typeface="29LT Bukra Regular" panose="000B0903020204020204" pitchFamily="34" charset="-78"/>
          </a:endParaRPr>
        </a:p>
      </dgm:t>
    </dgm:pt>
    <dgm:pt modelId="{2FDADDE5-8FBB-467C-9FEF-03233F3F3084}" type="sibTrans" cxnId="{F325E5EB-CB28-4689-9A0F-9C467E2C0824}">
      <dgm:prSet/>
      <dgm:spPr/>
      <dgm:t>
        <a:bodyPr/>
        <a:lstStyle/>
        <a:p>
          <a:endParaRPr lang="en-US" sz="1000">
            <a:latin typeface="29LT Bukra Regular" panose="000B0903020204020204" pitchFamily="34" charset="-78"/>
            <a:cs typeface="29LT Bukra Regular" panose="000B0903020204020204" pitchFamily="34" charset="-78"/>
          </a:endParaRPr>
        </a:p>
      </dgm:t>
    </dgm:pt>
    <dgm:pt modelId="{6905B107-A61E-4FE1-B9A7-ABBCACFA4DF9}">
      <dgm:prSet phldrT="[Text]" custT="1"/>
      <dgm:spPr>
        <a:xfrm rot="5400000">
          <a:off x="-152093" y="2744633"/>
          <a:ext cx="1013957" cy="709769"/>
        </a:xfrm>
        <a:prstGeom prst="chevron">
          <a:avLst/>
        </a:prstGeom>
        <a:solidFill>
          <a:srgbClr val="0B2641"/>
        </a:solidFill>
        <a:ln w="12700" cap="flat" cmpd="sng" algn="ctr">
          <a:noFill/>
          <a:prstDash val="solid"/>
          <a:miter lim="800000"/>
        </a:ln>
        <a:effectLst/>
      </dgm:spPr>
      <dgm:t>
        <a:bodyPr/>
        <a:lstStyle/>
        <a:p>
          <a:pPr>
            <a:buNone/>
          </a:pPr>
          <a:r>
            <a:rPr lang="zh-CN" altLang="en-US" sz="1200" dirty="0">
              <a:solidFill>
                <a:sysClr val="window" lastClr="FFFFFF"/>
              </a:solidFill>
              <a:latin typeface="Calibri"/>
              <a:ea typeface="宋体" panose="02010600030101010101" pitchFamily="2" charset="-122"/>
              <a:cs typeface="29LT Bukra Bold" panose="000B0903020204020204" pitchFamily="34" charset="-78"/>
            </a:rPr>
            <a:t>第四季度</a:t>
          </a:r>
          <a:endParaRPr lang="en-US" sz="1200" dirty="0">
            <a:solidFill>
              <a:sysClr val="window" lastClr="FFFFFF"/>
            </a:solidFill>
            <a:latin typeface="Calibri"/>
            <a:ea typeface="+mn-ea"/>
            <a:cs typeface="29LT Bukra Bold" panose="000B0903020204020204" pitchFamily="34" charset="-78"/>
          </a:endParaRPr>
        </a:p>
      </dgm:t>
    </dgm:pt>
    <dgm:pt modelId="{25F9A856-C07B-4230-BE23-38CCAA86D323}" type="parTrans" cxnId="{6F774879-E0DA-4228-B11C-E078FED4356C}">
      <dgm:prSet/>
      <dgm:spPr/>
      <dgm:t>
        <a:bodyPr/>
        <a:lstStyle/>
        <a:p>
          <a:endParaRPr lang="en-US" sz="1000">
            <a:latin typeface="29LT Bukra Regular" panose="000B0903020204020204" pitchFamily="34" charset="-78"/>
            <a:cs typeface="29LT Bukra Regular" panose="000B0903020204020204" pitchFamily="34" charset="-78"/>
          </a:endParaRPr>
        </a:p>
      </dgm:t>
    </dgm:pt>
    <dgm:pt modelId="{920BA29A-3100-49AE-AC81-462ADD3DF04D}" type="sibTrans" cxnId="{6F774879-E0DA-4228-B11C-E078FED4356C}">
      <dgm:prSet/>
      <dgm:spPr/>
      <dgm:t>
        <a:bodyPr/>
        <a:lstStyle/>
        <a:p>
          <a:endParaRPr lang="en-US" sz="1000">
            <a:latin typeface="29LT Bukra Regular" panose="000B0903020204020204" pitchFamily="34" charset="-78"/>
            <a:cs typeface="29LT Bukra Regular" panose="000B0903020204020204" pitchFamily="34" charset="-78"/>
          </a:endParaRPr>
        </a:p>
      </dgm:t>
    </dgm:pt>
    <dgm:pt modelId="{BDB18223-0202-49EA-A000-2302CB7885C6}">
      <dgm:prSet phldrT="[Text]" custT="1"/>
      <dgm:spPr>
        <a:xfrm rot="5400000">
          <a:off x="2930469" y="305161"/>
          <a:ext cx="659072" cy="5233830"/>
        </a:xfrm>
        <a:prstGeom prst="round2SameRect">
          <a:avLst/>
        </a:prstGeom>
        <a:solidFill>
          <a:sysClr val="window" lastClr="FFFFFF">
            <a:alpha val="90000"/>
            <a:hueOff val="0"/>
            <a:satOff val="0"/>
            <a:lumOff val="0"/>
            <a:alphaOff val="0"/>
          </a:sysClr>
        </a:solidFill>
        <a:ln w="12700" cap="flat" cmpd="sng" algn="ctr">
          <a:noFill/>
          <a:prstDash val="solid"/>
          <a:miter lim="800000"/>
        </a:ln>
        <a:effectLst/>
      </dgm:spPr>
      <dgm:t>
        <a:bodyPr/>
        <a:lstStyle/>
        <a:p>
          <a:pPr>
            <a:buFont typeface="Arial" panose="020B0604020202020204" pitchFamily="34" charset="0"/>
            <a:buChar char="•"/>
          </a:pPr>
          <a:r>
            <a:rPr lang="en-US" altLang="zh-CN" sz="1000" b="0" i="0">
              <a:solidFill>
                <a:sysClr val="windowText" lastClr="000000">
                  <a:hueOff val="0"/>
                  <a:satOff val="0"/>
                  <a:lumOff val="0"/>
                  <a:alphaOff val="0"/>
                </a:sysClr>
              </a:solidFill>
              <a:latin typeface="SimSun" panose="02010600030101010101" pitchFamily="2" charset="-122"/>
              <a:ea typeface="SimSun" panose="02010600030101010101" pitchFamily="2" charset="-122"/>
              <a:cs typeface="29LT Bukra Regular" panose="000B0903020204020204" pitchFamily="34" charset="-78"/>
            </a:rPr>
            <a:t>Alpha</a:t>
          </a:r>
          <a:r>
            <a:rPr lang="zh-CN" altLang="en-US" sz="1000" b="0" i="0">
              <a:solidFill>
                <a:sysClr val="windowText" lastClr="000000">
                  <a:hueOff val="0"/>
                  <a:satOff val="0"/>
                  <a:lumOff val="0"/>
                  <a:alphaOff val="0"/>
                </a:sysClr>
              </a:solidFill>
              <a:latin typeface="SimSun" panose="02010600030101010101" pitchFamily="2" charset="-122"/>
              <a:ea typeface="SimSun" panose="02010600030101010101" pitchFamily="2" charset="-122"/>
              <a:cs typeface="29LT Bukra Regular" panose="000B0903020204020204" pitchFamily="34" charset="-78"/>
            </a:rPr>
            <a:t>测试和用户反馈收集
数据质量改进和纠错
国际合作和数据共享协议
法律和监管合规审查</a:t>
          </a:r>
          <a:endParaRPr lang="en-US" sz="1000" dirty="0">
            <a:solidFill>
              <a:sysClr val="windowText" lastClr="000000">
                <a:hueOff val="0"/>
                <a:satOff val="0"/>
                <a:lumOff val="0"/>
                <a:alphaOff val="0"/>
              </a:sysClr>
            </a:solidFill>
            <a:latin typeface="SimSun" panose="02010600030101010101" pitchFamily="2" charset="-122"/>
            <a:ea typeface="SimSun" panose="02010600030101010101" pitchFamily="2" charset="-122"/>
            <a:cs typeface="29LT Bukra Regular" panose="000B0903020204020204" pitchFamily="34" charset="-78"/>
          </a:endParaRPr>
        </a:p>
      </dgm:t>
    </dgm:pt>
    <dgm:pt modelId="{7F42C63F-621D-4853-B7E2-37C50AF4B08F}" type="parTrans" cxnId="{AAA67017-867B-4A34-8F60-F0E717005175}">
      <dgm:prSet/>
      <dgm:spPr/>
      <dgm:t>
        <a:bodyPr/>
        <a:lstStyle/>
        <a:p>
          <a:endParaRPr lang="en-US" sz="1000">
            <a:latin typeface="29LT Bukra Regular" panose="000B0903020204020204" pitchFamily="34" charset="-78"/>
            <a:cs typeface="29LT Bukra Regular" panose="000B0903020204020204" pitchFamily="34" charset="-78"/>
          </a:endParaRPr>
        </a:p>
      </dgm:t>
    </dgm:pt>
    <dgm:pt modelId="{F2B7DA12-B08F-47C1-A9F2-730DA9C35281}" type="sibTrans" cxnId="{AAA67017-867B-4A34-8F60-F0E717005175}">
      <dgm:prSet/>
      <dgm:spPr/>
      <dgm:t>
        <a:bodyPr/>
        <a:lstStyle/>
        <a:p>
          <a:endParaRPr lang="en-US" sz="1000">
            <a:latin typeface="29LT Bukra Regular" panose="000B0903020204020204" pitchFamily="34" charset="-78"/>
            <a:cs typeface="29LT Bukra Regular" panose="000B0903020204020204" pitchFamily="34" charset="-78"/>
          </a:endParaRPr>
        </a:p>
      </dgm:t>
    </dgm:pt>
    <dgm:pt modelId="{BE091598-222C-4281-8519-21D244992109}" type="pres">
      <dgm:prSet presAssocID="{6EDFFBE6-B262-4AD6-9C65-E24AF7EC6CD6}" presName="linearFlow" presStyleCnt="0">
        <dgm:presLayoutVars>
          <dgm:dir/>
          <dgm:animLvl val="lvl"/>
          <dgm:resizeHandles val="exact"/>
        </dgm:presLayoutVars>
      </dgm:prSet>
      <dgm:spPr/>
    </dgm:pt>
    <dgm:pt modelId="{0A58506F-896E-446A-BF2C-D2E5551000FD}" type="pres">
      <dgm:prSet presAssocID="{076A4685-1202-433B-B3EA-273F5D26A233}" presName="composite" presStyleCnt="0"/>
      <dgm:spPr/>
    </dgm:pt>
    <dgm:pt modelId="{E0C920A5-DA28-4BA5-A302-CB82466DAE54}" type="pres">
      <dgm:prSet presAssocID="{076A4685-1202-433B-B3EA-273F5D26A233}" presName="parentText" presStyleLbl="alignNode1" presStyleIdx="0" presStyleCnt="4">
        <dgm:presLayoutVars>
          <dgm:chMax val="1"/>
          <dgm:bulletEnabled val="1"/>
        </dgm:presLayoutVars>
      </dgm:prSet>
      <dgm:spPr/>
    </dgm:pt>
    <dgm:pt modelId="{98F6BEFB-FA1B-4774-AC10-D44B73B39FC9}" type="pres">
      <dgm:prSet presAssocID="{076A4685-1202-433B-B3EA-273F5D26A233}" presName="descendantText" presStyleLbl="alignAcc1" presStyleIdx="0" presStyleCnt="4">
        <dgm:presLayoutVars>
          <dgm:bulletEnabled val="1"/>
        </dgm:presLayoutVars>
      </dgm:prSet>
      <dgm:spPr/>
    </dgm:pt>
    <dgm:pt modelId="{6A2AA232-6E50-453E-A5E7-5D302CB273A3}" type="pres">
      <dgm:prSet presAssocID="{DF7AF952-72DC-41EF-BD6A-FD5C95D4AFE2}" presName="sp" presStyleCnt="0"/>
      <dgm:spPr/>
    </dgm:pt>
    <dgm:pt modelId="{D79A46BA-B3DF-4A7A-8E5D-44FCEA375C88}" type="pres">
      <dgm:prSet presAssocID="{EDAB8FA4-49F9-4583-B700-DF88381DFCB3}" presName="composite" presStyleCnt="0"/>
      <dgm:spPr/>
    </dgm:pt>
    <dgm:pt modelId="{F0F77923-F1C5-4688-A29E-7013E1014CDB}" type="pres">
      <dgm:prSet presAssocID="{EDAB8FA4-49F9-4583-B700-DF88381DFCB3}" presName="parentText" presStyleLbl="alignNode1" presStyleIdx="1" presStyleCnt="4">
        <dgm:presLayoutVars>
          <dgm:chMax val="1"/>
          <dgm:bulletEnabled val="1"/>
        </dgm:presLayoutVars>
      </dgm:prSet>
      <dgm:spPr/>
    </dgm:pt>
    <dgm:pt modelId="{3EDA76F9-74ED-41BA-BCC8-B321B095BABC}" type="pres">
      <dgm:prSet presAssocID="{EDAB8FA4-49F9-4583-B700-DF88381DFCB3}" presName="descendantText" presStyleLbl="alignAcc1" presStyleIdx="1" presStyleCnt="4">
        <dgm:presLayoutVars>
          <dgm:bulletEnabled val="1"/>
        </dgm:presLayoutVars>
      </dgm:prSet>
      <dgm:spPr/>
    </dgm:pt>
    <dgm:pt modelId="{CFF46B0E-86E7-4EB5-A207-B44809DC8818}" type="pres">
      <dgm:prSet presAssocID="{B93CB950-8205-443F-8C8E-4372D29BE37E}" presName="sp" presStyleCnt="0"/>
      <dgm:spPr/>
    </dgm:pt>
    <dgm:pt modelId="{3E74072D-E2FE-4F2C-906F-B348358F5CF5}" type="pres">
      <dgm:prSet presAssocID="{BCC03DCE-3468-4B90-8E3E-53A44F2FFAB3}" presName="composite" presStyleCnt="0"/>
      <dgm:spPr/>
    </dgm:pt>
    <dgm:pt modelId="{578EC267-6267-4DCE-A7A1-CA970B252121}" type="pres">
      <dgm:prSet presAssocID="{BCC03DCE-3468-4B90-8E3E-53A44F2FFAB3}" presName="parentText" presStyleLbl="alignNode1" presStyleIdx="2" presStyleCnt="4">
        <dgm:presLayoutVars>
          <dgm:chMax val="1"/>
          <dgm:bulletEnabled val="1"/>
        </dgm:presLayoutVars>
      </dgm:prSet>
      <dgm:spPr/>
    </dgm:pt>
    <dgm:pt modelId="{3D5A58E0-D416-4C13-82A3-41810AF7C70C}" type="pres">
      <dgm:prSet presAssocID="{BCC03DCE-3468-4B90-8E3E-53A44F2FFAB3}" presName="descendantText" presStyleLbl="alignAcc1" presStyleIdx="2" presStyleCnt="4">
        <dgm:presLayoutVars>
          <dgm:bulletEnabled val="1"/>
        </dgm:presLayoutVars>
      </dgm:prSet>
      <dgm:spPr/>
    </dgm:pt>
    <dgm:pt modelId="{53F00618-18ED-4C0D-8AF7-19C2DA4C521E}" type="pres">
      <dgm:prSet presAssocID="{28F0B462-6F1C-467F-832D-9F66967E3579}" presName="sp" presStyleCnt="0"/>
      <dgm:spPr/>
    </dgm:pt>
    <dgm:pt modelId="{19D992E1-BC06-41CE-9401-319810F9FD4D}" type="pres">
      <dgm:prSet presAssocID="{6905B107-A61E-4FE1-B9A7-ABBCACFA4DF9}" presName="composite" presStyleCnt="0"/>
      <dgm:spPr/>
    </dgm:pt>
    <dgm:pt modelId="{6F3574FA-BC71-4C85-BD5C-DD1F6B52FFF0}" type="pres">
      <dgm:prSet presAssocID="{6905B107-A61E-4FE1-B9A7-ABBCACFA4DF9}" presName="parentText" presStyleLbl="alignNode1" presStyleIdx="3" presStyleCnt="4">
        <dgm:presLayoutVars>
          <dgm:chMax val="1"/>
          <dgm:bulletEnabled val="1"/>
        </dgm:presLayoutVars>
      </dgm:prSet>
      <dgm:spPr/>
    </dgm:pt>
    <dgm:pt modelId="{BA4E5D68-4A95-458A-9787-AB364F7A614D}" type="pres">
      <dgm:prSet presAssocID="{6905B107-A61E-4FE1-B9A7-ABBCACFA4DF9}" presName="descendantText" presStyleLbl="alignAcc1" presStyleIdx="3" presStyleCnt="4" custLinFactNeighborX="-1274">
        <dgm:presLayoutVars>
          <dgm:bulletEnabled val="1"/>
        </dgm:presLayoutVars>
      </dgm:prSet>
      <dgm:spPr/>
    </dgm:pt>
  </dgm:ptLst>
  <dgm:cxnLst>
    <dgm:cxn modelId="{9CEEB703-FF18-4A2A-8A34-208B94D1D780}" srcId="{6EDFFBE6-B262-4AD6-9C65-E24AF7EC6CD6}" destId="{076A4685-1202-433B-B3EA-273F5D26A233}" srcOrd="0" destOrd="0" parTransId="{FFD6749B-728A-4ABD-86D7-242B41E95985}" sibTransId="{DF7AF952-72DC-41EF-BD6A-FD5C95D4AFE2}"/>
    <dgm:cxn modelId="{00ACAE07-CDA1-4B7F-932B-9EFE3EE94264}" type="presOf" srcId="{426770F7-277E-4CE2-A697-A8CC989A170E}" destId="{98F6BEFB-FA1B-4774-AC10-D44B73B39FC9}" srcOrd="0" destOrd="0" presId="urn:microsoft.com/office/officeart/2005/8/layout/chevron2"/>
    <dgm:cxn modelId="{327C0B0D-D436-4136-A75F-828F4BD9449E}" type="presOf" srcId="{076A4685-1202-433B-B3EA-273F5D26A233}" destId="{E0C920A5-DA28-4BA5-A302-CB82466DAE54}" srcOrd="0" destOrd="0" presId="urn:microsoft.com/office/officeart/2005/8/layout/chevron2"/>
    <dgm:cxn modelId="{AAA67017-867B-4A34-8F60-F0E717005175}" srcId="{6905B107-A61E-4FE1-B9A7-ABBCACFA4DF9}" destId="{BDB18223-0202-49EA-A000-2302CB7885C6}" srcOrd="0" destOrd="0" parTransId="{7F42C63F-621D-4853-B7E2-37C50AF4B08F}" sibTransId="{F2B7DA12-B08F-47C1-A9F2-730DA9C35281}"/>
    <dgm:cxn modelId="{D1A9692A-93D2-489B-9CC4-8C79AF200751}" type="presOf" srcId="{BDB18223-0202-49EA-A000-2302CB7885C6}" destId="{BA4E5D68-4A95-458A-9787-AB364F7A614D}" srcOrd="0" destOrd="0" presId="urn:microsoft.com/office/officeart/2005/8/layout/chevron2"/>
    <dgm:cxn modelId="{7D9B8532-E7E1-4A78-8ED0-50CD401C3238}" type="presOf" srcId="{CA1FAF79-1537-4212-B32B-78F805849F13}" destId="{3EDA76F9-74ED-41BA-BCC8-B321B095BABC}" srcOrd="0" destOrd="0" presId="urn:microsoft.com/office/officeart/2005/8/layout/chevron2"/>
    <dgm:cxn modelId="{82C08D4A-B782-4B2B-9374-2E3A78F2FB28}" type="presOf" srcId="{EDAB8FA4-49F9-4583-B700-DF88381DFCB3}" destId="{F0F77923-F1C5-4688-A29E-7013E1014CDB}" srcOrd="0" destOrd="0" presId="urn:microsoft.com/office/officeart/2005/8/layout/chevron2"/>
    <dgm:cxn modelId="{C0345773-8D11-4C50-8487-0F692BD79316}" srcId="{6EDFFBE6-B262-4AD6-9C65-E24AF7EC6CD6}" destId="{EDAB8FA4-49F9-4583-B700-DF88381DFCB3}" srcOrd="1" destOrd="0" parTransId="{F4F01172-AE99-4220-86C5-F897F6F9DDD7}" sibTransId="{B93CB950-8205-443F-8C8E-4372D29BE37E}"/>
    <dgm:cxn modelId="{013DE355-3BD1-4ED7-BD79-24B74410AA19}" type="presOf" srcId="{FAAD2F33-E2BA-4E50-A95F-E83DD3182417}" destId="{3D5A58E0-D416-4C13-82A3-41810AF7C70C}" srcOrd="0" destOrd="0" presId="urn:microsoft.com/office/officeart/2005/8/layout/chevron2"/>
    <dgm:cxn modelId="{6F774879-E0DA-4228-B11C-E078FED4356C}" srcId="{6EDFFBE6-B262-4AD6-9C65-E24AF7EC6CD6}" destId="{6905B107-A61E-4FE1-B9A7-ABBCACFA4DF9}" srcOrd="3" destOrd="0" parTransId="{25F9A856-C07B-4230-BE23-38CCAA86D323}" sibTransId="{920BA29A-3100-49AE-AC81-462ADD3DF04D}"/>
    <dgm:cxn modelId="{E506085A-A9E1-4ABF-A8DD-BD05EA0CEDE1}" srcId="{6EDFFBE6-B262-4AD6-9C65-E24AF7EC6CD6}" destId="{BCC03DCE-3468-4B90-8E3E-53A44F2FFAB3}" srcOrd="2" destOrd="0" parTransId="{1B102079-633B-47A0-A2DF-8F7BB44FBADC}" sibTransId="{28F0B462-6F1C-467F-832D-9F66967E3579}"/>
    <dgm:cxn modelId="{8738B27A-A3D3-4313-8BA9-B045CA633F9A}" srcId="{076A4685-1202-433B-B3EA-273F5D26A233}" destId="{426770F7-277E-4CE2-A697-A8CC989A170E}" srcOrd="0" destOrd="0" parTransId="{2E63026A-E2F5-466C-9B7B-90F66FDDBAD4}" sibTransId="{460CCABC-D354-42FE-BFEB-85CE2A8BB29C}"/>
    <dgm:cxn modelId="{79C4A483-F18E-4C6D-92A3-FFAABD28DFEA}" type="presOf" srcId="{6EDFFBE6-B262-4AD6-9C65-E24AF7EC6CD6}" destId="{BE091598-222C-4281-8519-21D244992109}" srcOrd="0" destOrd="0" presId="urn:microsoft.com/office/officeart/2005/8/layout/chevron2"/>
    <dgm:cxn modelId="{484B92A3-51CD-4CB4-86DC-BA807BB64990}" type="presOf" srcId="{BCC03DCE-3468-4B90-8E3E-53A44F2FFAB3}" destId="{578EC267-6267-4DCE-A7A1-CA970B252121}" srcOrd="0" destOrd="0" presId="urn:microsoft.com/office/officeart/2005/8/layout/chevron2"/>
    <dgm:cxn modelId="{2F8365E1-3E68-44B4-A51B-9952255014C4}" srcId="{EDAB8FA4-49F9-4583-B700-DF88381DFCB3}" destId="{CA1FAF79-1537-4212-B32B-78F805849F13}" srcOrd="0" destOrd="0" parTransId="{A12464E8-B6B5-4899-8F39-98807EE08FC6}" sibTransId="{2646B5CA-7F2A-4AA0-87F2-23D4C9472297}"/>
    <dgm:cxn modelId="{F325E5EB-CB28-4689-9A0F-9C467E2C0824}" srcId="{BCC03DCE-3468-4B90-8E3E-53A44F2FFAB3}" destId="{FAAD2F33-E2BA-4E50-A95F-E83DD3182417}" srcOrd="0" destOrd="0" parTransId="{45C874E1-899E-40A3-8D05-4D46EDB7DC16}" sibTransId="{2FDADDE5-8FBB-467C-9FEF-03233F3F3084}"/>
    <dgm:cxn modelId="{545687F9-38E3-4220-9509-CCFF23F4C5A5}" type="presOf" srcId="{6905B107-A61E-4FE1-B9A7-ABBCACFA4DF9}" destId="{6F3574FA-BC71-4C85-BD5C-DD1F6B52FFF0}" srcOrd="0" destOrd="0" presId="urn:microsoft.com/office/officeart/2005/8/layout/chevron2"/>
    <dgm:cxn modelId="{D01F1162-FC43-4CFE-976D-5A4DAE0BC741}" type="presParOf" srcId="{BE091598-222C-4281-8519-21D244992109}" destId="{0A58506F-896E-446A-BF2C-D2E5551000FD}" srcOrd="0" destOrd="0" presId="urn:microsoft.com/office/officeart/2005/8/layout/chevron2"/>
    <dgm:cxn modelId="{277CBE47-DCB1-4E8B-84F5-22AD79354FD6}" type="presParOf" srcId="{0A58506F-896E-446A-BF2C-D2E5551000FD}" destId="{E0C920A5-DA28-4BA5-A302-CB82466DAE54}" srcOrd="0" destOrd="0" presId="urn:microsoft.com/office/officeart/2005/8/layout/chevron2"/>
    <dgm:cxn modelId="{B3E69450-DB17-4AAC-A83E-2C81FD4F5F00}" type="presParOf" srcId="{0A58506F-896E-446A-BF2C-D2E5551000FD}" destId="{98F6BEFB-FA1B-4774-AC10-D44B73B39FC9}" srcOrd="1" destOrd="0" presId="urn:microsoft.com/office/officeart/2005/8/layout/chevron2"/>
    <dgm:cxn modelId="{7C2458EB-8A69-4C37-8019-823E1FB1EC9D}" type="presParOf" srcId="{BE091598-222C-4281-8519-21D244992109}" destId="{6A2AA232-6E50-453E-A5E7-5D302CB273A3}" srcOrd="1" destOrd="0" presId="urn:microsoft.com/office/officeart/2005/8/layout/chevron2"/>
    <dgm:cxn modelId="{65CA287C-3AF7-45D1-B9D8-B24051ADFE8F}" type="presParOf" srcId="{BE091598-222C-4281-8519-21D244992109}" destId="{D79A46BA-B3DF-4A7A-8E5D-44FCEA375C88}" srcOrd="2" destOrd="0" presId="urn:microsoft.com/office/officeart/2005/8/layout/chevron2"/>
    <dgm:cxn modelId="{996AA4DE-7381-4F8F-B88A-9FA47E890CF3}" type="presParOf" srcId="{D79A46BA-B3DF-4A7A-8E5D-44FCEA375C88}" destId="{F0F77923-F1C5-4688-A29E-7013E1014CDB}" srcOrd="0" destOrd="0" presId="urn:microsoft.com/office/officeart/2005/8/layout/chevron2"/>
    <dgm:cxn modelId="{42A92286-A334-43F7-88B8-FCDCD2C560F2}" type="presParOf" srcId="{D79A46BA-B3DF-4A7A-8E5D-44FCEA375C88}" destId="{3EDA76F9-74ED-41BA-BCC8-B321B095BABC}" srcOrd="1" destOrd="0" presId="urn:microsoft.com/office/officeart/2005/8/layout/chevron2"/>
    <dgm:cxn modelId="{5946AC84-1A2E-4C15-BD0F-0104F67CDB04}" type="presParOf" srcId="{BE091598-222C-4281-8519-21D244992109}" destId="{CFF46B0E-86E7-4EB5-A207-B44809DC8818}" srcOrd="3" destOrd="0" presId="urn:microsoft.com/office/officeart/2005/8/layout/chevron2"/>
    <dgm:cxn modelId="{D39D41A5-9DFC-4F87-A867-F84B3B8B0065}" type="presParOf" srcId="{BE091598-222C-4281-8519-21D244992109}" destId="{3E74072D-E2FE-4F2C-906F-B348358F5CF5}" srcOrd="4" destOrd="0" presId="urn:microsoft.com/office/officeart/2005/8/layout/chevron2"/>
    <dgm:cxn modelId="{E2D7F440-FA29-481B-901C-DA09A8CB7592}" type="presParOf" srcId="{3E74072D-E2FE-4F2C-906F-B348358F5CF5}" destId="{578EC267-6267-4DCE-A7A1-CA970B252121}" srcOrd="0" destOrd="0" presId="urn:microsoft.com/office/officeart/2005/8/layout/chevron2"/>
    <dgm:cxn modelId="{81600884-24F1-40D3-BFA1-DC164B450709}" type="presParOf" srcId="{3E74072D-E2FE-4F2C-906F-B348358F5CF5}" destId="{3D5A58E0-D416-4C13-82A3-41810AF7C70C}" srcOrd="1" destOrd="0" presId="urn:microsoft.com/office/officeart/2005/8/layout/chevron2"/>
    <dgm:cxn modelId="{8D55EBF1-889C-4ADE-9559-BE0D4A352CD4}" type="presParOf" srcId="{BE091598-222C-4281-8519-21D244992109}" destId="{53F00618-18ED-4C0D-8AF7-19C2DA4C521E}" srcOrd="5" destOrd="0" presId="urn:microsoft.com/office/officeart/2005/8/layout/chevron2"/>
    <dgm:cxn modelId="{816C612F-1D52-4BBC-8E60-56D19554BF0D}" type="presParOf" srcId="{BE091598-222C-4281-8519-21D244992109}" destId="{19D992E1-BC06-41CE-9401-319810F9FD4D}" srcOrd="6" destOrd="0" presId="urn:microsoft.com/office/officeart/2005/8/layout/chevron2"/>
    <dgm:cxn modelId="{0F850BE8-D14D-403A-9D50-327BADF78557}" type="presParOf" srcId="{19D992E1-BC06-41CE-9401-319810F9FD4D}" destId="{6F3574FA-BC71-4C85-BD5C-DD1F6B52FFF0}" srcOrd="0" destOrd="0" presId="urn:microsoft.com/office/officeart/2005/8/layout/chevron2"/>
    <dgm:cxn modelId="{6BD244E9-D6A6-4DCC-8BEE-3FD9DB86C937}" type="presParOf" srcId="{19D992E1-BC06-41CE-9401-319810F9FD4D}" destId="{BA4E5D68-4A95-458A-9787-AB364F7A614D}"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DFFBE6-B262-4AD6-9C65-E24AF7EC6CD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076A4685-1202-433B-B3EA-273F5D26A233}">
      <dgm:prSet phldrT="[Text]" custT="1"/>
      <dgm:spPr>
        <a:xfrm rot="5400000">
          <a:off x="-152093" y="154301"/>
          <a:ext cx="1013957" cy="709769"/>
        </a:xfrm>
        <a:prstGeom prst="chevron">
          <a:avLst/>
        </a:prstGeom>
        <a:solidFill>
          <a:srgbClr val="009E9A">
            <a:alpha val="60000"/>
          </a:srgbClr>
        </a:solidFill>
        <a:ln w="12700" cap="flat" cmpd="sng" algn="ctr">
          <a:noFill/>
          <a:prstDash val="solid"/>
          <a:miter lim="800000"/>
        </a:ln>
        <a:effectLst/>
      </dgm:spPr>
      <dgm:t>
        <a:bodyPr/>
        <a:lstStyle/>
        <a:p>
          <a:pPr>
            <a:buNone/>
          </a:pPr>
          <a:r>
            <a:rPr lang="zh-CN" altLang="en-US" sz="1200" dirty="0">
              <a:solidFill>
                <a:sysClr val="window" lastClr="FFFFFF"/>
              </a:solidFill>
              <a:latin typeface="Calibri"/>
              <a:ea typeface="宋体" panose="02010600030101010101" pitchFamily="2" charset="-122"/>
              <a:cs typeface="29LT Bukra Bold" panose="000B0903020204020204" pitchFamily="34" charset="-78"/>
            </a:rPr>
            <a:t>第一季度</a:t>
          </a:r>
          <a:endParaRPr lang="en-US" sz="1200" dirty="0">
            <a:solidFill>
              <a:sysClr val="window" lastClr="FFFFFF"/>
            </a:solidFill>
            <a:latin typeface="Calibri"/>
            <a:ea typeface="+mn-ea"/>
            <a:cs typeface="29LT Bukra Bold" panose="000B0903020204020204" pitchFamily="34" charset="-78"/>
          </a:endParaRPr>
        </a:p>
      </dgm:t>
    </dgm:pt>
    <dgm:pt modelId="{FFD6749B-728A-4ABD-86D7-242B41E95985}" type="parTrans" cxnId="{9CEEB703-FF18-4A2A-8A34-208B94D1D780}">
      <dgm:prSet/>
      <dgm:spPr/>
      <dgm:t>
        <a:bodyPr/>
        <a:lstStyle/>
        <a:p>
          <a:endParaRPr lang="en-US" sz="1000">
            <a:latin typeface="29LT Bukra Regular" panose="000B0903020204020204" pitchFamily="34" charset="-78"/>
            <a:cs typeface="29LT Bukra Regular" panose="000B0903020204020204" pitchFamily="34" charset="-78"/>
          </a:endParaRPr>
        </a:p>
      </dgm:t>
    </dgm:pt>
    <dgm:pt modelId="{DF7AF952-72DC-41EF-BD6A-FD5C95D4AFE2}" type="sibTrans" cxnId="{9CEEB703-FF18-4A2A-8A34-208B94D1D780}">
      <dgm:prSet custT="1"/>
      <dgm:spPr>
        <a:solidFill>
          <a:schemeClr val="bg2"/>
        </a:solidFill>
      </dgm:spPr>
      <dgm:t>
        <a:bodyPr/>
        <a:lstStyle/>
        <a:p>
          <a:endParaRPr lang="en-US" sz="1000">
            <a:latin typeface="29LT Bukra Regular" panose="000B0903020204020204" pitchFamily="34" charset="-78"/>
            <a:cs typeface="29LT Bukra Regular" panose="000B0903020204020204" pitchFamily="34" charset="-78"/>
          </a:endParaRPr>
        </a:p>
      </dgm:t>
    </dgm:pt>
    <dgm:pt modelId="{426770F7-277E-4CE2-A697-A8CC989A170E}">
      <dgm:prSet phldrT="[Text]" custT="1"/>
      <dgm:spPr>
        <a:xfrm rot="5400000">
          <a:off x="2997148" y="-2285171"/>
          <a:ext cx="659072" cy="5233830"/>
        </a:xfrm>
        <a:prstGeom prst="round2SameRect">
          <a:avLst/>
        </a:prstGeom>
        <a:solidFill>
          <a:sysClr val="window" lastClr="FFFFFF">
            <a:alpha val="90000"/>
            <a:hueOff val="0"/>
            <a:satOff val="0"/>
            <a:lumOff val="0"/>
            <a:alphaOff val="0"/>
          </a:sysClr>
        </a:solidFill>
        <a:ln w="12700" cap="flat" cmpd="sng" algn="ctr">
          <a:noFill/>
          <a:prstDash val="solid"/>
          <a:miter lim="800000"/>
        </a:ln>
        <a:effectLst/>
      </dgm:spPr>
      <dgm:t>
        <a:bodyPr/>
        <a:lstStyle/>
        <a:p>
          <a:pPr>
            <a:buFont typeface="Arial" panose="020B0604020202020204" pitchFamily="34" charset="0"/>
            <a:buChar char="•"/>
          </a:pPr>
          <a:r>
            <a:rPr lang="zh-CN" altLang="en-US" sz="1000" b="0" i="0" dirty="0">
              <a:solidFill>
                <a:sysClr val="windowText" lastClr="000000">
                  <a:hueOff val="0"/>
                  <a:satOff val="0"/>
                  <a:lumOff val="0"/>
                  <a:alphaOff val="0"/>
                </a:sysClr>
              </a:solidFill>
              <a:latin typeface="SimSun" panose="02010600030101010101" pitchFamily="2" charset="-122"/>
              <a:ea typeface="SimSun" panose="02010600030101010101" pitchFamily="2" charset="-122"/>
              <a:cs typeface="29LT Bukra Regular" panose="000B0903020204020204" pitchFamily="34" charset="-78"/>
            </a:rPr>
            <a:t>数据库功能 </a:t>
          </a:r>
          <a:r>
            <a:rPr lang="en-US" sz="1000" b="0" i="0" dirty="0">
              <a:solidFill>
                <a:sysClr val="windowText" lastClr="000000">
                  <a:hueOff val="0"/>
                  <a:satOff val="0"/>
                  <a:lumOff val="0"/>
                  <a:alphaOff val="0"/>
                </a:sysClr>
              </a:solidFill>
              <a:latin typeface="SimSun" panose="02010600030101010101" pitchFamily="2" charset="-122"/>
              <a:ea typeface="SimSun" panose="02010600030101010101" pitchFamily="2" charset="-122"/>
              <a:cs typeface="29LT Bukra Regular" panose="000B0903020204020204" pitchFamily="34" charset="-78"/>
            </a:rPr>
            <a:t>Beta </a:t>
          </a:r>
          <a:r>
            <a:rPr lang="zh-CN" altLang="en-US" sz="1000" b="0" i="0" dirty="0">
              <a:solidFill>
                <a:sysClr val="windowText" lastClr="000000">
                  <a:hueOff val="0"/>
                  <a:satOff val="0"/>
                  <a:lumOff val="0"/>
                  <a:alphaOff val="0"/>
                </a:sysClr>
              </a:solidFill>
              <a:latin typeface="SimSun" panose="02010600030101010101" pitchFamily="2" charset="-122"/>
              <a:ea typeface="SimSun" panose="02010600030101010101" pitchFamily="2" charset="-122"/>
              <a:cs typeface="29LT Bukra Regular" panose="000B0903020204020204" pitchFamily="34" charset="-78"/>
            </a:rPr>
            <a:t>测试和改进
编写用户文档和培训材料
性能优化和可扩展性测试
安全审计和漏洞评估</a:t>
          </a:r>
          <a:endParaRPr lang="en-US" sz="1000" dirty="0">
            <a:solidFill>
              <a:sysClr val="windowText" lastClr="000000">
                <a:hueOff val="0"/>
                <a:satOff val="0"/>
                <a:lumOff val="0"/>
                <a:alphaOff val="0"/>
              </a:sysClr>
            </a:solidFill>
            <a:latin typeface="SimSun" panose="02010600030101010101" pitchFamily="2" charset="-122"/>
            <a:ea typeface="SimSun" panose="02010600030101010101" pitchFamily="2" charset="-122"/>
            <a:cs typeface="29LT Bukra Regular" panose="000B0903020204020204" pitchFamily="34" charset="-78"/>
          </a:endParaRPr>
        </a:p>
      </dgm:t>
    </dgm:pt>
    <dgm:pt modelId="{2E63026A-E2F5-466C-9B7B-90F66FDDBAD4}" type="parTrans" cxnId="{8738B27A-A3D3-4313-8BA9-B045CA633F9A}">
      <dgm:prSet/>
      <dgm:spPr/>
      <dgm:t>
        <a:bodyPr/>
        <a:lstStyle/>
        <a:p>
          <a:endParaRPr lang="en-US" sz="1000">
            <a:latin typeface="29LT Bukra Regular" panose="000B0903020204020204" pitchFamily="34" charset="-78"/>
            <a:cs typeface="29LT Bukra Regular" panose="000B0903020204020204" pitchFamily="34" charset="-78"/>
          </a:endParaRPr>
        </a:p>
      </dgm:t>
    </dgm:pt>
    <dgm:pt modelId="{460CCABC-D354-42FE-BFEB-85CE2A8BB29C}" type="sibTrans" cxnId="{8738B27A-A3D3-4313-8BA9-B045CA633F9A}">
      <dgm:prSet/>
      <dgm:spPr/>
      <dgm:t>
        <a:bodyPr/>
        <a:lstStyle/>
        <a:p>
          <a:endParaRPr lang="en-US" sz="1000">
            <a:latin typeface="29LT Bukra Regular" panose="000B0903020204020204" pitchFamily="34" charset="-78"/>
            <a:cs typeface="29LT Bukra Regular" panose="000B0903020204020204" pitchFamily="34" charset="-78"/>
          </a:endParaRPr>
        </a:p>
      </dgm:t>
    </dgm:pt>
    <dgm:pt modelId="{EDAB8FA4-49F9-4583-B700-DF88381DFCB3}">
      <dgm:prSet phldrT="[Text]" custT="1"/>
      <dgm:spPr>
        <a:xfrm rot="5400000">
          <a:off x="-152093" y="990693"/>
          <a:ext cx="1013957" cy="709769"/>
        </a:xfrm>
        <a:prstGeom prst="chevron">
          <a:avLst/>
        </a:prstGeom>
        <a:solidFill>
          <a:srgbClr val="009E9A">
            <a:alpha val="70000"/>
          </a:srgbClr>
        </a:solidFill>
        <a:ln w="12700" cap="flat" cmpd="sng" algn="ctr">
          <a:noFill/>
          <a:prstDash val="solid"/>
          <a:miter lim="800000"/>
        </a:ln>
        <a:effectLst/>
      </dgm:spPr>
      <dgm:t>
        <a:bodyPr/>
        <a:lstStyle/>
        <a:p>
          <a:pPr>
            <a:buNone/>
          </a:pPr>
          <a:r>
            <a:rPr lang="zh-CN" altLang="en-US" sz="1200" dirty="0">
              <a:solidFill>
                <a:sysClr val="window" lastClr="FFFFFF"/>
              </a:solidFill>
              <a:latin typeface="Calibri"/>
              <a:ea typeface="宋体" panose="02010600030101010101" pitchFamily="2" charset="-122"/>
              <a:cs typeface="29LT Bukra Bold" panose="000B0903020204020204" pitchFamily="34" charset="-78"/>
            </a:rPr>
            <a:t>第二季度</a:t>
          </a:r>
          <a:endParaRPr lang="en-US" sz="1200" dirty="0">
            <a:solidFill>
              <a:sysClr val="window" lastClr="FFFFFF"/>
            </a:solidFill>
            <a:latin typeface="Calibri"/>
            <a:ea typeface="+mn-ea"/>
            <a:cs typeface="29LT Bukra Bold" panose="000B0903020204020204" pitchFamily="34" charset="-78"/>
          </a:endParaRPr>
        </a:p>
      </dgm:t>
    </dgm:pt>
    <dgm:pt modelId="{F4F01172-AE99-4220-86C5-F897F6F9DDD7}" type="parTrans" cxnId="{C0345773-8D11-4C50-8487-0F692BD79316}">
      <dgm:prSet/>
      <dgm:spPr/>
      <dgm:t>
        <a:bodyPr/>
        <a:lstStyle/>
        <a:p>
          <a:endParaRPr lang="en-US" sz="1000">
            <a:latin typeface="29LT Bukra Regular" panose="000B0903020204020204" pitchFamily="34" charset="-78"/>
            <a:cs typeface="29LT Bukra Regular" panose="000B0903020204020204" pitchFamily="34" charset="-78"/>
          </a:endParaRPr>
        </a:p>
      </dgm:t>
    </dgm:pt>
    <dgm:pt modelId="{B93CB950-8205-443F-8C8E-4372D29BE37E}" type="sibTrans" cxnId="{C0345773-8D11-4C50-8487-0F692BD79316}">
      <dgm:prSet custT="1"/>
      <dgm:spPr>
        <a:solidFill>
          <a:schemeClr val="bg2"/>
        </a:solidFill>
      </dgm:spPr>
      <dgm:t>
        <a:bodyPr/>
        <a:lstStyle/>
        <a:p>
          <a:endParaRPr lang="en-US" sz="1000">
            <a:latin typeface="29LT Bukra Regular" panose="000B0903020204020204" pitchFamily="34" charset="-78"/>
            <a:cs typeface="29LT Bukra Regular" panose="000B0903020204020204" pitchFamily="34" charset="-78"/>
          </a:endParaRPr>
        </a:p>
      </dgm:t>
    </dgm:pt>
    <dgm:pt modelId="{CA1FAF79-1537-4212-B32B-78F805849F13}">
      <dgm:prSet phldrT="[Text]" custT="1"/>
      <dgm:spPr>
        <a:xfrm rot="5400000">
          <a:off x="2997148" y="-1421727"/>
          <a:ext cx="659072" cy="5233830"/>
        </a:xfrm>
        <a:prstGeom prst="round2SameRect">
          <a:avLst/>
        </a:prstGeom>
        <a:solidFill>
          <a:sysClr val="window" lastClr="FFFFFF">
            <a:alpha val="90000"/>
            <a:hueOff val="0"/>
            <a:satOff val="0"/>
            <a:lumOff val="0"/>
            <a:alphaOff val="0"/>
          </a:sysClr>
        </a:solidFill>
        <a:ln w="12700" cap="flat" cmpd="sng" algn="ctr">
          <a:noFill/>
          <a:prstDash val="solid"/>
          <a:miter lim="800000"/>
        </a:ln>
        <a:effectLst/>
      </dgm:spPr>
      <dgm:t>
        <a:bodyPr/>
        <a:lstStyle/>
        <a:p>
          <a:pPr>
            <a:buFont typeface="Arial" panose="020B0604020202020204" pitchFamily="34" charset="0"/>
            <a:buChar char="•"/>
          </a:pPr>
          <a:r>
            <a:rPr lang="zh-CN" altLang="en-US" sz="1000" b="0" i="0" dirty="0">
              <a:solidFill>
                <a:sysClr val="windowText" lastClr="000000">
                  <a:hueOff val="0"/>
                  <a:satOff val="0"/>
                  <a:lumOff val="0"/>
                  <a:alphaOff val="0"/>
                </a:sysClr>
              </a:solidFill>
              <a:latin typeface="Calibri"/>
              <a:ea typeface="宋体" panose="02010600030101010101" pitchFamily="2" charset="-122"/>
              <a:cs typeface="29LT Bukra Regular" panose="000B0903020204020204" pitchFamily="34" charset="-78"/>
            </a:rPr>
            <a:t>启用全球知识产权数据库
持续的数据更新和维护
用户支持和反馈机制
向利益攸关方宣传和推广</a:t>
          </a:r>
          <a:endParaRPr lang="en-US" sz="1000" dirty="0">
            <a:solidFill>
              <a:sysClr val="windowText" lastClr="000000">
                <a:hueOff val="0"/>
                <a:satOff val="0"/>
                <a:lumOff val="0"/>
                <a:alphaOff val="0"/>
              </a:sysClr>
            </a:solidFill>
            <a:latin typeface="Calibri"/>
            <a:ea typeface="+mn-ea"/>
            <a:cs typeface="29LT Bukra Regular" panose="000B0903020204020204" pitchFamily="34" charset="-78"/>
          </a:endParaRPr>
        </a:p>
      </dgm:t>
    </dgm:pt>
    <dgm:pt modelId="{A12464E8-B6B5-4899-8F39-98807EE08FC6}" type="parTrans" cxnId="{2F8365E1-3E68-44B4-A51B-9952255014C4}">
      <dgm:prSet/>
      <dgm:spPr/>
      <dgm:t>
        <a:bodyPr/>
        <a:lstStyle/>
        <a:p>
          <a:endParaRPr lang="en-US" sz="1000">
            <a:latin typeface="29LT Bukra Regular" panose="000B0903020204020204" pitchFamily="34" charset="-78"/>
            <a:cs typeface="29LT Bukra Regular" panose="000B0903020204020204" pitchFamily="34" charset="-78"/>
          </a:endParaRPr>
        </a:p>
      </dgm:t>
    </dgm:pt>
    <dgm:pt modelId="{2646B5CA-7F2A-4AA0-87F2-23D4C9472297}" type="sibTrans" cxnId="{2F8365E1-3E68-44B4-A51B-9952255014C4}">
      <dgm:prSet/>
      <dgm:spPr/>
      <dgm:t>
        <a:bodyPr/>
        <a:lstStyle/>
        <a:p>
          <a:endParaRPr lang="en-US" sz="1000">
            <a:latin typeface="29LT Bukra Regular" panose="000B0903020204020204" pitchFamily="34" charset="-78"/>
            <a:cs typeface="29LT Bukra Regular" panose="000B0903020204020204" pitchFamily="34" charset="-78"/>
          </a:endParaRPr>
        </a:p>
      </dgm:t>
    </dgm:pt>
    <dgm:pt modelId="{BCC03DCE-3468-4B90-8E3E-53A44F2FFAB3}">
      <dgm:prSet phldrT="[Text]" custT="1"/>
      <dgm:spPr>
        <a:xfrm rot="5400000">
          <a:off x="-152093" y="1881189"/>
          <a:ext cx="1013957" cy="709769"/>
        </a:xfrm>
        <a:prstGeom prst="chevron">
          <a:avLst/>
        </a:prstGeom>
        <a:solidFill>
          <a:srgbClr val="009E9A">
            <a:alpha val="80000"/>
          </a:srgbClr>
        </a:solidFill>
        <a:ln w="12700" cap="flat" cmpd="sng" algn="ctr">
          <a:noFill/>
          <a:prstDash val="solid"/>
          <a:miter lim="800000"/>
        </a:ln>
        <a:effectLst/>
      </dgm:spPr>
      <dgm:t>
        <a:bodyPr/>
        <a:lstStyle/>
        <a:p>
          <a:pPr>
            <a:buNone/>
          </a:pPr>
          <a:r>
            <a:rPr lang="zh-CN" altLang="en-US" sz="1200" dirty="0">
              <a:solidFill>
                <a:sysClr val="window" lastClr="FFFFFF"/>
              </a:solidFill>
              <a:latin typeface="Calibri"/>
              <a:ea typeface="宋体" panose="02010600030101010101" pitchFamily="2" charset="-122"/>
              <a:cs typeface="29LT Bukra Bold" panose="000B0903020204020204" pitchFamily="34" charset="-78"/>
            </a:rPr>
            <a:t>第三季度</a:t>
          </a:r>
          <a:endParaRPr lang="en-US" sz="1200" dirty="0">
            <a:solidFill>
              <a:sysClr val="window" lastClr="FFFFFF"/>
            </a:solidFill>
            <a:latin typeface="Calibri"/>
            <a:ea typeface="+mn-ea"/>
            <a:cs typeface="29LT Bukra Bold" panose="000B0903020204020204" pitchFamily="34" charset="-78"/>
          </a:endParaRPr>
        </a:p>
      </dgm:t>
    </dgm:pt>
    <dgm:pt modelId="{1B102079-633B-47A0-A2DF-8F7BB44FBADC}" type="parTrans" cxnId="{E506085A-A9E1-4ABF-A8DD-BD05EA0CEDE1}">
      <dgm:prSet/>
      <dgm:spPr/>
      <dgm:t>
        <a:bodyPr/>
        <a:lstStyle/>
        <a:p>
          <a:endParaRPr lang="en-US" sz="1000">
            <a:latin typeface="29LT Bukra Regular" panose="000B0903020204020204" pitchFamily="34" charset="-78"/>
            <a:cs typeface="29LT Bukra Regular" panose="000B0903020204020204" pitchFamily="34" charset="-78"/>
          </a:endParaRPr>
        </a:p>
      </dgm:t>
    </dgm:pt>
    <dgm:pt modelId="{28F0B462-6F1C-467F-832D-9F66967E3579}" type="sibTrans" cxnId="{E506085A-A9E1-4ABF-A8DD-BD05EA0CEDE1}">
      <dgm:prSet custT="1"/>
      <dgm:spPr>
        <a:solidFill>
          <a:schemeClr val="bg2"/>
        </a:solidFill>
      </dgm:spPr>
      <dgm:t>
        <a:bodyPr/>
        <a:lstStyle/>
        <a:p>
          <a:endParaRPr lang="en-US" sz="1000">
            <a:latin typeface="29LT Bukra Regular" panose="000B0903020204020204" pitchFamily="34" charset="-78"/>
            <a:cs typeface="29LT Bukra Regular" panose="000B0903020204020204" pitchFamily="34" charset="-78"/>
          </a:endParaRPr>
        </a:p>
      </dgm:t>
    </dgm:pt>
    <dgm:pt modelId="{FAAD2F33-E2BA-4E50-A95F-E83DD3182417}">
      <dgm:prSet phldrT="[Text]" custT="1"/>
      <dgm:spPr>
        <a:xfrm rot="5400000">
          <a:off x="2997148" y="-558282"/>
          <a:ext cx="659072" cy="5233830"/>
        </a:xfrm>
        <a:prstGeom prst="round2SameRect">
          <a:avLst/>
        </a:prstGeom>
        <a:solidFill>
          <a:sysClr val="window" lastClr="FFFFFF">
            <a:alpha val="90000"/>
            <a:hueOff val="0"/>
            <a:satOff val="0"/>
            <a:lumOff val="0"/>
            <a:alphaOff val="0"/>
          </a:sysClr>
        </a:solidFill>
        <a:ln w="12700" cap="flat" cmpd="sng" algn="ctr">
          <a:noFill/>
          <a:prstDash val="solid"/>
          <a:miter lim="800000"/>
        </a:ln>
        <a:effectLst/>
      </dgm:spPr>
      <dgm:t>
        <a:bodyPr/>
        <a:lstStyle/>
        <a:p>
          <a:pPr>
            <a:buFont typeface="Arial" panose="020B0604020202020204" pitchFamily="34" charset="0"/>
            <a:buChar char="•"/>
          </a:pPr>
          <a:r>
            <a:rPr lang="zh-CN" altLang="en-US" sz="1000" b="0" i="0" dirty="0">
              <a:solidFill>
                <a:sysClr val="windowText" lastClr="000000">
                  <a:hueOff val="0"/>
                  <a:satOff val="0"/>
                  <a:lumOff val="0"/>
                  <a:alphaOff val="0"/>
                </a:sysClr>
              </a:solidFill>
              <a:latin typeface="Calibri"/>
              <a:ea typeface="宋体" panose="02010600030101010101" pitchFamily="2" charset="-122"/>
              <a:cs typeface="29LT Bukra Regular" panose="000B0903020204020204" pitchFamily="34" charset="-78"/>
            </a:rPr>
            <a:t>监控和评估数据库使用情况
性能分析和优化
功能增强和更新
扩展数据源和伙伴关系</a:t>
          </a:r>
          <a:endParaRPr lang="en-US" sz="1000" dirty="0">
            <a:solidFill>
              <a:sysClr val="windowText" lastClr="000000">
                <a:hueOff val="0"/>
                <a:satOff val="0"/>
                <a:lumOff val="0"/>
                <a:alphaOff val="0"/>
              </a:sysClr>
            </a:solidFill>
            <a:latin typeface="Calibri"/>
            <a:ea typeface="+mn-ea"/>
            <a:cs typeface="29LT Bukra Regular" panose="000B0903020204020204" pitchFamily="34" charset="-78"/>
          </a:endParaRPr>
        </a:p>
      </dgm:t>
    </dgm:pt>
    <dgm:pt modelId="{45C874E1-899E-40A3-8D05-4D46EDB7DC16}" type="parTrans" cxnId="{F325E5EB-CB28-4689-9A0F-9C467E2C0824}">
      <dgm:prSet/>
      <dgm:spPr/>
      <dgm:t>
        <a:bodyPr/>
        <a:lstStyle/>
        <a:p>
          <a:endParaRPr lang="en-US" sz="1000">
            <a:latin typeface="29LT Bukra Regular" panose="000B0903020204020204" pitchFamily="34" charset="-78"/>
            <a:cs typeface="29LT Bukra Regular" panose="000B0903020204020204" pitchFamily="34" charset="-78"/>
          </a:endParaRPr>
        </a:p>
      </dgm:t>
    </dgm:pt>
    <dgm:pt modelId="{2FDADDE5-8FBB-467C-9FEF-03233F3F3084}" type="sibTrans" cxnId="{F325E5EB-CB28-4689-9A0F-9C467E2C0824}">
      <dgm:prSet/>
      <dgm:spPr/>
      <dgm:t>
        <a:bodyPr/>
        <a:lstStyle/>
        <a:p>
          <a:endParaRPr lang="en-US" sz="1000">
            <a:latin typeface="29LT Bukra Regular" panose="000B0903020204020204" pitchFamily="34" charset="-78"/>
            <a:cs typeface="29LT Bukra Regular" panose="000B0903020204020204" pitchFamily="34" charset="-78"/>
          </a:endParaRPr>
        </a:p>
      </dgm:t>
    </dgm:pt>
    <dgm:pt modelId="{6905B107-A61E-4FE1-B9A7-ABBCACFA4DF9}">
      <dgm:prSet phldrT="[Text]" custT="1"/>
      <dgm:spPr>
        <a:xfrm rot="5400000">
          <a:off x="-152093" y="2744633"/>
          <a:ext cx="1013957" cy="709769"/>
        </a:xfrm>
        <a:prstGeom prst="chevron">
          <a:avLst/>
        </a:prstGeom>
        <a:solidFill>
          <a:srgbClr val="009E9A"/>
        </a:solidFill>
        <a:ln w="12700" cap="flat" cmpd="sng" algn="ctr">
          <a:noFill/>
          <a:prstDash val="solid"/>
          <a:miter lim="800000"/>
        </a:ln>
        <a:effectLst/>
      </dgm:spPr>
      <dgm:t>
        <a:bodyPr/>
        <a:lstStyle/>
        <a:p>
          <a:pPr>
            <a:buNone/>
          </a:pPr>
          <a:r>
            <a:rPr lang="zh-CN" altLang="en-US" sz="1200" dirty="0">
              <a:solidFill>
                <a:sysClr val="window" lastClr="FFFFFF"/>
              </a:solidFill>
              <a:latin typeface="Calibri"/>
              <a:ea typeface="宋体" panose="02010600030101010101" pitchFamily="2" charset="-122"/>
              <a:cs typeface="29LT Bukra Bold" panose="000B0903020204020204" pitchFamily="34" charset="-78"/>
            </a:rPr>
            <a:t>第四季度</a:t>
          </a:r>
          <a:endParaRPr lang="en-US" sz="1200" dirty="0">
            <a:solidFill>
              <a:sysClr val="window" lastClr="FFFFFF"/>
            </a:solidFill>
            <a:latin typeface="Calibri"/>
            <a:ea typeface="+mn-ea"/>
            <a:cs typeface="29LT Bukra Bold" panose="000B0903020204020204" pitchFamily="34" charset="-78"/>
          </a:endParaRPr>
        </a:p>
      </dgm:t>
    </dgm:pt>
    <dgm:pt modelId="{25F9A856-C07B-4230-BE23-38CCAA86D323}" type="parTrans" cxnId="{6F774879-E0DA-4228-B11C-E078FED4356C}">
      <dgm:prSet/>
      <dgm:spPr/>
      <dgm:t>
        <a:bodyPr/>
        <a:lstStyle/>
        <a:p>
          <a:endParaRPr lang="en-US" sz="1000">
            <a:latin typeface="29LT Bukra Regular" panose="000B0903020204020204" pitchFamily="34" charset="-78"/>
            <a:cs typeface="29LT Bukra Regular" panose="000B0903020204020204" pitchFamily="34" charset="-78"/>
          </a:endParaRPr>
        </a:p>
      </dgm:t>
    </dgm:pt>
    <dgm:pt modelId="{920BA29A-3100-49AE-AC81-462ADD3DF04D}" type="sibTrans" cxnId="{6F774879-E0DA-4228-B11C-E078FED4356C}">
      <dgm:prSet/>
      <dgm:spPr/>
      <dgm:t>
        <a:bodyPr/>
        <a:lstStyle/>
        <a:p>
          <a:endParaRPr lang="en-US" sz="1000">
            <a:latin typeface="29LT Bukra Regular" panose="000B0903020204020204" pitchFamily="34" charset="-78"/>
            <a:cs typeface="29LT Bukra Regular" panose="000B0903020204020204" pitchFamily="34" charset="-78"/>
          </a:endParaRPr>
        </a:p>
      </dgm:t>
    </dgm:pt>
    <dgm:pt modelId="{BDB18223-0202-49EA-A000-2302CB7885C6}">
      <dgm:prSet phldrT="[Text]" custT="1"/>
      <dgm:spPr>
        <a:xfrm rot="5400000">
          <a:off x="2997148" y="305161"/>
          <a:ext cx="659072" cy="5233830"/>
        </a:xfrm>
        <a:prstGeom prst="round2SameRect">
          <a:avLst/>
        </a:prstGeom>
        <a:solidFill>
          <a:sysClr val="window" lastClr="FFFFFF">
            <a:alpha val="90000"/>
            <a:hueOff val="0"/>
            <a:satOff val="0"/>
            <a:lumOff val="0"/>
            <a:alphaOff val="0"/>
          </a:sysClr>
        </a:solidFill>
        <a:ln w="12700" cap="flat" cmpd="sng" algn="ctr">
          <a:noFill/>
          <a:prstDash val="solid"/>
          <a:miter lim="800000"/>
        </a:ln>
        <a:effectLst/>
      </dgm:spPr>
      <dgm:t>
        <a:bodyPr/>
        <a:lstStyle/>
        <a:p>
          <a:pPr>
            <a:buFont typeface="Arial" panose="020B0604020202020204" pitchFamily="34" charset="0"/>
            <a:buChar char="•"/>
          </a:pPr>
          <a:r>
            <a:rPr lang="zh-CN" altLang="en-US" sz="1000" b="0" i="0" dirty="0">
              <a:solidFill>
                <a:sysClr val="windowText" lastClr="000000">
                  <a:hueOff val="0"/>
                  <a:satOff val="0"/>
                  <a:lumOff val="0"/>
                  <a:alphaOff val="0"/>
                </a:sysClr>
              </a:solidFill>
              <a:latin typeface="Calibri"/>
              <a:ea typeface="宋体" panose="02010600030101010101" pitchFamily="2" charset="-122"/>
              <a:cs typeface="29LT Bukra Regular" panose="000B0903020204020204" pitchFamily="34" charset="-78"/>
            </a:rPr>
            <a:t>持续改进和创新
可持续性规划和供资战略
数据库开发的长期路线图
全球外联和采用倡议</a:t>
          </a:r>
          <a:endParaRPr lang="en-US" sz="1000" dirty="0">
            <a:solidFill>
              <a:sysClr val="windowText" lastClr="000000">
                <a:hueOff val="0"/>
                <a:satOff val="0"/>
                <a:lumOff val="0"/>
                <a:alphaOff val="0"/>
              </a:sysClr>
            </a:solidFill>
            <a:latin typeface="Calibri"/>
            <a:ea typeface="+mn-ea"/>
            <a:cs typeface="29LT Bukra Regular" panose="000B0903020204020204" pitchFamily="34" charset="-78"/>
          </a:endParaRPr>
        </a:p>
      </dgm:t>
    </dgm:pt>
    <dgm:pt modelId="{7F42C63F-621D-4853-B7E2-37C50AF4B08F}" type="parTrans" cxnId="{AAA67017-867B-4A34-8F60-F0E717005175}">
      <dgm:prSet/>
      <dgm:spPr/>
      <dgm:t>
        <a:bodyPr/>
        <a:lstStyle/>
        <a:p>
          <a:endParaRPr lang="en-US" sz="1000">
            <a:latin typeface="29LT Bukra Regular" panose="000B0903020204020204" pitchFamily="34" charset="-78"/>
            <a:cs typeface="29LT Bukra Regular" panose="000B0903020204020204" pitchFamily="34" charset="-78"/>
          </a:endParaRPr>
        </a:p>
      </dgm:t>
    </dgm:pt>
    <dgm:pt modelId="{F2B7DA12-B08F-47C1-A9F2-730DA9C35281}" type="sibTrans" cxnId="{AAA67017-867B-4A34-8F60-F0E717005175}">
      <dgm:prSet/>
      <dgm:spPr/>
      <dgm:t>
        <a:bodyPr/>
        <a:lstStyle/>
        <a:p>
          <a:endParaRPr lang="en-US" sz="1000">
            <a:latin typeface="29LT Bukra Regular" panose="000B0903020204020204" pitchFamily="34" charset="-78"/>
            <a:cs typeface="29LT Bukra Regular" panose="000B0903020204020204" pitchFamily="34" charset="-78"/>
          </a:endParaRPr>
        </a:p>
      </dgm:t>
    </dgm:pt>
    <dgm:pt modelId="{BE091598-222C-4281-8519-21D244992109}" type="pres">
      <dgm:prSet presAssocID="{6EDFFBE6-B262-4AD6-9C65-E24AF7EC6CD6}" presName="linearFlow" presStyleCnt="0">
        <dgm:presLayoutVars>
          <dgm:dir/>
          <dgm:animLvl val="lvl"/>
          <dgm:resizeHandles val="exact"/>
        </dgm:presLayoutVars>
      </dgm:prSet>
      <dgm:spPr/>
    </dgm:pt>
    <dgm:pt modelId="{0A58506F-896E-446A-BF2C-D2E5551000FD}" type="pres">
      <dgm:prSet presAssocID="{076A4685-1202-433B-B3EA-273F5D26A233}" presName="composite" presStyleCnt="0"/>
      <dgm:spPr/>
    </dgm:pt>
    <dgm:pt modelId="{E0C920A5-DA28-4BA5-A302-CB82466DAE54}" type="pres">
      <dgm:prSet presAssocID="{076A4685-1202-433B-B3EA-273F5D26A233}" presName="parentText" presStyleLbl="alignNode1" presStyleIdx="0" presStyleCnt="4">
        <dgm:presLayoutVars>
          <dgm:chMax val="1"/>
          <dgm:bulletEnabled val="1"/>
        </dgm:presLayoutVars>
      </dgm:prSet>
      <dgm:spPr/>
    </dgm:pt>
    <dgm:pt modelId="{98F6BEFB-FA1B-4774-AC10-D44B73B39FC9}" type="pres">
      <dgm:prSet presAssocID="{076A4685-1202-433B-B3EA-273F5D26A233}" presName="descendantText" presStyleLbl="alignAcc1" presStyleIdx="0" presStyleCnt="4">
        <dgm:presLayoutVars>
          <dgm:bulletEnabled val="1"/>
        </dgm:presLayoutVars>
      </dgm:prSet>
      <dgm:spPr/>
    </dgm:pt>
    <dgm:pt modelId="{6A2AA232-6E50-453E-A5E7-5D302CB273A3}" type="pres">
      <dgm:prSet presAssocID="{DF7AF952-72DC-41EF-BD6A-FD5C95D4AFE2}" presName="sp" presStyleCnt="0"/>
      <dgm:spPr/>
    </dgm:pt>
    <dgm:pt modelId="{D79A46BA-B3DF-4A7A-8E5D-44FCEA375C88}" type="pres">
      <dgm:prSet presAssocID="{EDAB8FA4-49F9-4583-B700-DF88381DFCB3}" presName="composite" presStyleCnt="0"/>
      <dgm:spPr/>
    </dgm:pt>
    <dgm:pt modelId="{F0F77923-F1C5-4688-A29E-7013E1014CDB}" type="pres">
      <dgm:prSet presAssocID="{EDAB8FA4-49F9-4583-B700-DF88381DFCB3}" presName="parentText" presStyleLbl="alignNode1" presStyleIdx="1" presStyleCnt="4" custLinFactNeighborX="-28205" custLinFactNeighborY="-2668">
        <dgm:presLayoutVars>
          <dgm:chMax val="1"/>
          <dgm:bulletEnabled val="1"/>
        </dgm:presLayoutVars>
      </dgm:prSet>
      <dgm:spPr/>
    </dgm:pt>
    <dgm:pt modelId="{3EDA76F9-74ED-41BA-BCC8-B321B095BABC}" type="pres">
      <dgm:prSet presAssocID="{EDAB8FA4-49F9-4583-B700-DF88381DFCB3}" presName="descendantText" presStyleLbl="alignAcc1" presStyleIdx="1" presStyleCnt="4">
        <dgm:presLayoutVars>
          <dgm:bulletEnabled val="1"/>
        </dgm:presLayoutVars>
      </dgm:prSet>
      <dgm:spPr/>
    </dgm:pt>
    <dgm:pt modelId="{CFF46B0E-86E7-4EB5-A207-B44809DC8818}" type="pres">
      <dgm:prSet presAssocID="{B93CB950-8205-443F-8C8E-4372D29BE37E}" presName="sp" presStyleCnt="0"/>
      <dgm:spPr/>
    </dgm:pt>
    <dgm:pt modelId="{3E74072D-E2FE-4F2C-906F-B348358F5CF5}" type="pres">
      <dgm:prSet presAssocID="{BCC03DCE-3468-4B90-8E3E-53A44F2FFAB3}" presName="composite" presStyleCnt="0"/>
      <dgm:spPr/>
    </dgm:pt>
    <dgm:pt modelId="{578EC267-6267-4DCE-A7A1-CA970B252121}" type="pres">
      <dgm:prSet presAssocID="{BCC03DCE-3468-4B90-8E3E-53A44F2FFAB3}" presName="parentText" presStyleLbl="alignNode1" presStyleIdx="2" presStyleCnt="4">
        <dgm:presLayoutVars>
          <dgm:chMax val="1"/>
          <dgm:bulletEnabled val="1"/>
        </dgm:presLayoutVars>
      </dgm:prSet>
      <dgm:spPr/>
    </dgm:pt>
    <dgm:pt modelId="{3D5A58E0-D416-4C13-82A3-41810AF7C70C}" type="pres">
      <dgm:prSet presAssocID="{BCC03DCE-3468-4B90-8E3E-53A44F2FFAB3}" presName="descendantText" presStyleLbl="alignAcc1" presStyleIdx="2" presStyleCnt="4">
        <dgm:presLayoutVars>
          <dgm:bulletEnabled val="1"/>
        </dgm:presLayoutVars>
      </dgm:prSet>
      <dgm:spPr/>
    </dgm:pt>
    <dgm:pt modelId="{53F00618-18ED-4C0D-8AF7-19C2DA4C521E}" type="pres">
      <dgm:prSet presAssocID="{28F0B462-6F1C-467F-832D-9F66967E3579}" presName="sp" presStyleCnt="0"/>
      <dgm:spPr/>
    </dgm:pt>
    <dgm:pt modelId="{19D992E1-BC06-41CE-9401-319810F9FD4D}" type="pres">
      <dgm:prSet presAssocID="{6905B107-A61E-4FE1-B9A7-ABBCACFA4DF9}" presName="composite" presStyleCnt="0"/>
      <dgm:spPr/>
    </dgm:pt>
    <dgm:pt modelId="{6F3574FA-BC71-4C85-BD5C-DD1F6B52FFF0}" type="pres">
      <dgm:prSet presAssocID="{6905B107-A61E-4FE1-B9A7-ABBCACFA4DF9}" presName="parentText" presStyleLbl="alignNode1" presStyleIdx="3" presStyleCnt="4">
        <dgm:presLayoutVars>
          <dgm:chMax val="1"/>
          <dgm:bulletEnabled val="1"/>
        </dgm:presLayoutVars>
      </dgm:prSet>
      <dgm:spPr/>
    </dgm:pt>
    <dgm:pt modelId="{BA4E5D68-4A95-458A-9787-AB364F7A614D}" type="pres">
      <dgm:prSet presAssocID="{6905B107-A61E-4FE1-B9A7-ABBCACFA4DF9}" presName="descendantText" presStyleLbl="alignAcc1" presStyleIdx="3" presStyleCnt="4">
        <dgm:presLayoutVars>
          <dgm:bulletEnabled val="1"/>
        </dgm:presLayoutVars>
      </dgm:prSet>
      <dgm:spPr/>
    </dgm:pt>
  </dgm:ptLst>
  <dgm:cxnLst>
    <dgm:cxn modelId="{9CEEB703-FF18-4A2A-8A34-208B94D1D780}" srcId="{6EDFFBE6-B262-4AD6-9C65-E24AF7EC6CD6}" destId="{076A4685-1202-433B-B3EA-273F5D26A233}" srcOrd="0" destOrd="0" parTransId="{FFD6749B-728A-4ABD-86D7-242B41E95985}" sibTransId="{DF7AF952-72DC-41EF-BD6A-FD5C95D4AFE2}"/>
    <dgm:cxn modelId="{00ACAE07-CDA1-4B7F-932B-9EFE3EE94264}" type="presOf" srcId="{426770F7-277E-4CE2-A697-A8CC989A170E}" destId="{98F6BEFB-FA1B-4774-AC10-D44B73B39FC9}" srcOrd="0" destOrd="0" presId="urn:microsoft.com/office/officeart/2005/8/layout/chevron2"/>
    <dgm:cxn modelId="{327C0B0D-D436-4136-A75F-828F4BD9449E}" type="presOf" srcId="{076A4685-1202-433B-B3EA-273F5D26A233}" destId="{E0C920A5-DA28-4BA5-A302-CB82466DAE54}" srcOrd="0" destOrd="0" presId="urn:microsoft.com/office/officeart/2005/8/layout/chevron2"/>
    <dgm:cxn modelId="{AAA67017-867B-4A34-8F60-F0E717005175}" srcId="{6905B107-A61E-4FE1-B9A7-ABBCACFA4DF9}" destId="{BDB18223-0202-49EA-A000-2302CB7885C6}" srcOrd="0" destOrd="0" parTransId="{7F42C63F-621D-4853-B7E2-37C50AF4B08F}" sibTransId="{F2B7DA12-B08F-47C1-A9F2-730DA9C35281}"/>
    <dgm:cxn modelId="{D1A9692A-93D2-489B-9CC4-8C79AF200751}" type="presOf" srcId="{BDB18223-0202-49EA-A000-2302CB7885C6}" destId="{BA4E5D68-4A95-458A-9787-AB364F7A614D}" srcOrd="0" destOrd="0" presId="urn:microsoft.com/office/officeart/2005/8/layout/chevron2"/>
    <dgm:cxn modelId="{7D9B8532-E7E1-4A78-8ED0-50CD401C3238}" type="presOf" srcId="{CA1FAF79-1537-4212-B32B-78F805849F13}" destId="{3EDA76F9-74ED-41BA-BCC8-B321B095BABC}" srcOrd="0" destOrd="0" presId="urn:microsoft.com/office/officeart/2005/8/layout/chevron2"/>
    <dgm:cxn modelId="{82C08D4A-B782-4B2B-9374-2E3A78F2FB28}" type="presOf" srcId="{EDAB8FA4-49F9-4583-B700-DF88381DFCB3}" destId="{F0F77923-F1C5-4688-A29E-7013E1014CDB}" srcOrd="0" destOrd="0" presId="urn:microsoft.com/office/officeart/2005/8/layout/chevron2"/>
    <dgm:cxn modelId="{C0345773-8D11-4C50-8487-0F692BD79316}" srcId="{6EDFFBE6-B262-4AD6-9C65-E24AF7EC6CD6}" destId="{EDAB8FA4-49F9-4583-B700-DF88381DFCB3}" srcOrd="1" destOrd="0" parTransId="{F4F01172-AE99-4220-86C5-F897F6F9DDD7}" sibTransId="{B93CB950-8205-443F-8C8E-4372D29BE37E}"/>
    <dgm:cxn modelId="{013DE355-3BD1-4ED7-BD79-24B74410AA19}" type="presOf" srcId="{FAAD2F33-E2BA-4E50-A95F-E83DD3182417}" destId="{3D5A58E0-D416-4C13-82A3-41810AF7C70C}" srcOrd="0" destOrd="0" presId="urn:microsoft.com/office/officeart/2005/8/layout/chevron2"/>
    <dgm:cxn modelId="{6F774879-E0DA-4228-B11C-E078FED4356C}" srcId="{6EDFFBE6-B262-4AD6-9C65-E24AF7EC6CD6}" destId="{6905B107-A61E-4FE1-B9A7-ABBCACFA4DF9}" srcOrd="3" destOrd="0" parTransId="{25F9A856-C07B-4230-BE23-38CCAA86D323}" sibTransId="{920BA29A-3100-49AE-AC81-462ADD3DF04D}"/>
    <dgm:cxn modelId="{E506085A-A9E1-4ABF-A8DD-BD05EA0CEDE1}" srcId="{6EDFFBE6-B262-4AD6-9C65-E24AF7EC6CD6}" destId="{BCC03DCE-3468-4B90-8E3E-53A44F2FFAB3}" srcOrd="2" destOrd="0" parTransId="{1B102079-633B-47A0-A2DF-8F7BB44FBADC}" sibTransId="{28F0B462-6F1C-467F-832D-9F66967E3579}"/>
    <dgm:cxn modelId="{8738B27A-A3D3-4313-8BA9-B045CA633F9A}" srcId="{076A4685-1202-433B-B3EA-273F5D26A233}" destId="{426770F7-277E-4CE2-A697-A8CC989A170E}" srcOrd="0" destOrd="0" parTransId="{2E63026A-E2F5-466C-9B7B-90F66FDDBAD4}" sibTransId="{460CCABC-D354-42FE-BFEB-85CE2A8BB29C}"/>
    <dgm:cxn modelId="{79C4A483-F18E-4C6D-92A3-FFAABD28DFEA}" type="presOf" srcId="{6EDFFBE6-B262-4AD6-9C65-E24AF7EC6CD6}" destId="{BE091598-222C-4281-8519-21D244992109}" srcOrd="0" destOrd="0" presId="urn:microsoft.com/office/officeart/2005/8/layout/chevron2"/>
    <dgm:cxn modelId="{484B92A3-51CD-4CB4-86DC-BA807BB64990}" type="presOf" srcId="{BCC03DCE-3468-4B90-8E3E-53A44F2FFAB3}" destId="{578EC267-6267-4DCE-A7A1-CA970B252121}" srcOrd="0" destOrd="0" presId="urn:microsoft.com/office/officeart/2005/8/layout/chevron2"/>
    <dgm:cxn modelId="{2F8365E1-3E68-44B4-A51B-9952255014C4}" srcId="{EDAB8FA4-49F9-4583-B700-DF88381DFCB3}" destId="{CA1FAF79-1537-4212-B32B-78F805849F13}" srcOrd="0" destOrd="0" parTransId="{A12464E8-B6B5-4899-8F39-98807EE08FC6}" sibTransId="{2646B5CA-7F2A-4AA0-87F2-23D4C9472297}"/>
    <dgm:cxn modelId="{F325E5EB-CB28-4689-9A0F-9C467E2C0824}" srcId="{BCC03DCE-3468-4B90-8E3E-53A44F2FFAB3}" destId="{FAAD2F33-E2BA-4E50-A95F-E83DD3182417}" srcOrd="0" destOrd="0" parTransId="{45C874E1-899E-40A3-8D05-4D46EDB7DC16}" sibTransId="{2FDADDE5-8FBB-467C-9FEF-03233F3F3084}"/>
    <dgm:cxn modelId="{545687F9-38E3-4220-9509-CCFF23F4C5A5}" type="presOf" srcId="{6905B107-A61E-4FE1-B9A7-ABBCACFA4DF9}" destId="{6F3574FA-BC71-4C85-BD5C-DD1F6B52FFF0}" srcOrd="0" destOrd="0" presId="urn:microsoft.com/office/officeart/2005/8/layout/chevron2"/>
    <dgm:cxn modelId="{D01F1162-FC43-4CFE-976D-5A4DAE0BC741}" type="presParOf" srcId="{BE091598-222C-4281-8519-21D244992109}" destId="{0A58506F-896E-446A-BF2C-D2E5551000FD}" srcOrd="0" destOrd="0" presId="urn:microsoft.com/office/officeart/2005/8/layout/chevron2"/>
    <dgm:cxn modelId="{277CBE47-DCB1-4E8B-84F5-22AD79354FD6}" type="presParOf" srcId="{0A58506F-896E-446A-BF2C-D2E5551000FD}" destId="{E0C920A5-DA28-4BA5-A302-CB82466DAE54}" srcOrd="0" destOrd="0" presId="urn:microsoft.com/office/officeart/2005/8/layout/chevron2"/>
    <dgm:cxn modelId="{B3E69450-DB17-4AAC-A83E-2C81FD4F5F00}" type="presParOf" srcId="{0A58506F-896E-446A-BF2C-D2E5551000FD}" destId="{98F6BEFB-FA1B-4774-AC10-D44B73B39FC9}" srcOrd="1" destOrd="0" presId="urn:microsoft.com/office/officeart/2005/8/layout/chevron2"/>
    <dgm:cxn modelId="{7C2458EB-8A69-4C37-8019-823E1FB1EC9D}" type="presParOf" srcId="{BE091598-222C-4281-8519-21D244992109}" destId="{6A2AA232-6E50-453E-A5E7-5D302CB273A3}" srcOrd="1" destOrd="0" presId="urn:microsoft.com/office/officeart/2005/8/layout/chevron2"/>
    <dgm:cxn modelId="{65CA287C-3AF7-45D1-B9D8-B24051ADFE8F}" type="presParOf" srcId="{BE091598-222C-4281-8519-21D244992109}" destId="{D79A46BA-B3DF-4A7A-8E5D-44FCEA375C88}" srcOrd="2" destOrd="0" presId="urn:microsoft.com/office/officeart/2005/8/layout/chevron2"/>
    <dgm:cxn modelId="{996AA4DE-7381-4F8F-B88A-9FA47E890CF3}" type="presParOf" srcId="{D79A46BA-B3DF-4A7A-8E5D-44FCEA375C88}" destId="{F0F77923-F1C5-4688-A29E-7013E1014CDB}" srcOrd="0" destOrd="0" presId="urn:microsoft.com/office/officeart/2005/8/layout/chevron2"/>
    <dgm:cxn modelId="{42A92286-A334-43F7-88B8-FCDCD2C560F2}" type="presParOf" srcId="{D79A46BA-B3DF-4A7A-8E5D-44FCEA375C88}" destId="{3EDA76F9-74ED-41BA-BCC8-B321B095BABC}" srcOrd="1" destOrd="0" presId="urn:microsoft.com/office/officeart/2005/8/layout/chevron2"/>
    <dgm:cxn modelId="{5946AC84-1A2E-4C15-BD0F-0104F67CDB04}" type="presParOf" srcId="{BE091598-222C-4281-8519-21D244992109}" destId="{CFF46B0E-86E7-4EB5-A207-B44809DC8818}" srcOrd="3" destOrd="0" presId="urn:microsoft.com/office/officeart/2005/8/layout/chevron2"/>
    <dgm:cxn modelId="{D39D41A5-9DFC-4F87-A867-F84B3B8B0065}" type="presParOf" srcId="{BE091598-222C-4281-8519-21D244992109}" destId="{3E74072D-E2FE-4F2C-906F-B348358F5CF5}" srcOrd="4" destOrd="0" presId="urn:microsoft.com/office/officeart/2005/8/layout/chevron2"/>
    <dgm:cxn modelId="{E2D7F440-FA29-481B-901C-DA09A8CB7592}" type="presParOf" srcId="{3E74072D-E2FE-4F2C-906F-B348358F5CF5}" destId="{578EC267-6267-4DCE-A7A1-CA970B252121}" srcOrd="0" destOrd="0" presId="urn:microsoft.com/office/officeart/2005/8/layout/chevron2"/>
    <dgm:cxn modelId="{81600884-24F1-40D3-BFA1-DC164B450709}" type="presParOf" srcId="{3E74072D-E2FE-4F2C-906F-B348358F5CF5}" destId="{3D5A58E0-D416-4C13-82A3-41810AF7C70C}" srcOrd="1" destOrd="0" presId="urn:microsoft.com/office/officeart/2005/8/layout/chevron2"/>
    <dgm:cxn modelId="{8D55EBF1-889C-4ADE-9559-BE0D4A352CD4}" type="presParOf" srcId="{BE091598-222C-4281-8519-21D244992109}" destId="{53F00618-18ED-4C0D-8AF7-19C2DA4C521E}" srcOrd="5" destOrd="0" presId="urn:microsoft.com/office/officeart/2005/8/layout/chevron2"/>
    <dgm:cxn modelId="{816C612F-1D52-4BBC-8E60-56D19554BF0D}" type="presParOf" srcId="{BE091598-222C-4281-8519-21D244992109}" destId="{19D992E1-BC06-41CE-9401-319810F9FD4D}" srcOrd="6" destOrd="0" presId="urn:microsoft.com/office/officeart/2005/8/layout/chevron2"/>
    <dgm:cxn modelId="{0F850BE8-D14D-403A-9D50-327BADF78557}" type="presParOf" srcId="{19D992E1-BC06-41CE-9401-319810F9FD4D}" destId="{6F3574FA-BC71-4C85-BD5C-DD1F6B52FFF0}" srcOrd="0" destOrd="0" presId="urn:microsoft.com/office/officeart/2005/8/layout/chevron2"/>
    <dgm:cxn modelId="{6BD244E9-D6A6-4DCC-8BEE-3FD9DB86C937}" type="presParOf" srcId="{19D992E1-BC06-41CE-9401-319810F9FD4D}" destId="{BA4E5D68-4A95-458A-9787-AB364F7A614D}"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C920A5-DA28-4BA5-A302-CB82466DAE54}">
      <dsp:nvSpPr>
        <dsp:cNvPr id="0" name=""/>
        <dsp:cNvSpPr/>
      </dsp:nvSpPr>
      <dsp:spPr>
        <a:xfrm rot="5400000">
          <a:off x="-152093" y="154301"/>
          <a:ext cx="1013957" cy="709769"/>
        </a:xfrm>
        <a:prstGeom prst="chevron">
          <a:avLst/>
        </a:prstGeom>
        <a:solidFill>
          <a:srgbClr val="0B2641">
            <a:alpha val="6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CN" altLang="en-US" sz="1200" kern="1200" dirty="0">
              <a:solidFill>
                <a:sysClr val="window" lastClr="FFFFFF"/>
              </a:solidFill>
              <a:latin typeface="Calibri"/>
              <a:ea typeface="宋体" panose="02010600030101010101" pitchFamily="2" charset="-122"/>
              <a:cs typeface="29LT Bukra Bold" panose="000B0903020204020204" pitchFamily="34" charset="-78"/>
            </a:rPr>
            <a:t>第一季度</a:t>
          </a:r>
          <a:endParaRPr lang="en-US" sz="1200" kern="1200" dirty="0">
            <a:solidFill>
              <a:sysClr val="window" lastClr="FFFFFF"/>
            </a:solidFill>
            <a:latin typeface="Calibri"/>
            <a:ea typeface="+mn-ea"/>
            <a:cs typeface="29LT Bukra Bold" panose="000B0903020204020204" pitchFamily="34" charset="-78"/>
          </a:endParaRPr>
        </a:p>
      </dsp:txBody>
      <dsp:txXfrm rot="-5400000">
        <a:off x="2" y="357092"/>
        <a:ext cx="709769" cy="304188"/>
      </dsp:txXfrm>
    </dsp:sp>
    <dsp:sp modelId="{98F6BEFB-FA1B-4774-AC10-D44B73B39FC9}">
      <dsp:nvSpPr>
        <dsp:cNvPr id="0" name=""/>
        <dsp:cNvSpPr/>
      </dsp:nvSpPr>
      <dsp:spPr>
        <a:xfrm rot="5400000">
          <a:off x="2997148" y="-2285171"/>
          <a:ext cx="659072" cy="5233830"/>
        </a:xfrm>
        <a:prstGeom prst="round2SameRect">
          <a:avLst/>
        </a:prstGeom>
        <a:solidFill>
          <a:sysClr val="window" lastClr="FFFFFF">
            <a:alpha val="90000"/>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Arial" panose="020B0604020202020204" pitchFamily="34" charset="0"/>
            <a:buChar char="•"/>
          </a:pPr>
          <a:r>
            <a:rPr lang="zh-CN" altLang="en-US" sz="1000" b="0" i="0" kern="1200" dirty="0">
              <a:solidFill>
                <a:sysClr val="windowText" lastClr="000000">
                  <a:hueOff val="0"/>
                  <a:satOff val="0"/>
                  <a:lumOff val="0"/>
                  <a:alphaOff val="0"/>
                </a:sysClr>
              </a:solidFill>
              <a:latin typeface="Calibri"/>
              <a:ea typeface="宋体" panose="02010600030101010101" pitchFamily="2" charset="-122"/>
              <a:cs typeface="29LT Bukra Regular" panose="000B0903020204020204" pitchFamily="34" charset="-78"/>
            </a:rPr>
            <a:t>项目启动和规划
收集需求和利益攸关方参与
进行可行性评估和风险分析
分配资源和组建团队</a:t>
          </a:r>
          <a:endParaRPr lang="en-US" sz="1000" kern="1200" dirty="0">
            <a:solidFill>
              <a:sysClr val="windowText" lastClr="000000">
                <a:hueOff val="0"/>
                <a:satOff val="0"/>
                <a:lumOff val="0"/>
                <a:alphaOff val="0"/>
              </a:sysClr>
            </a:solidFill>
            <a:latin typeface="Calibri"/>
            <a:ea typeface="+mn-ea"/>
            <a:cs typeface="29LT Bukra Regular" panose="000B0903020204020204" pitchFamily="34" charset="-78"/>
          </a:endParaRPr>
        </a:p>
      </dsp:txBody>
      <dsp:txXfrm rot="-5400000">
        <a:off x="709770" y="34380"/>
        <a:ext cx="5201657" cy="594726"/>
      </dsp:txXfrm>
    </dsp:sp>
    <dsp:sp modelId="{F0F77923-F1C5-4688-A29E-7013E1014CDB}">
      <dsp:nvSpPr>
        <dsp:cNvPr id="0" name=""/>
        <dsp:cNvSpPr/>
      </dsp:nvSpPr>
      <dsp:spPr>
        <a:xfrm rot="5400000">
          <a:off x="-152093" y="1017745"/>
          <a:ext cx="1013957" cy="709769"/>
        </a:xfrm>
        <a:prstGeom prst="chevron">
          <a:avLst/>
        </a:prstGeom>
        <a:solidFill>
          <a:srgbClr val="0B2641">
            <a:alpha val="7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CN" altLang="en-US" sz="1200" kern="1200" dirty="0">
              <a:solidFill>
                <a:sysClr val="window" lastClr="FFFFFF"/>
              </a:solidFill>
              <a:latin typeface="Calibri"/>
              <a:ea typeface="宋体" panose="02010600030101010101" pitchFamily="2" charset="-122"/>
              <a:cs typeface="29LT Bukra Bold" panose="000B0903020204020204" pitchFamily="34" charset="-78"/>
            </a:rPr>
            <a:t>第二季度</a:t>
          </a:r>
          <a:endParaRPr lang="en-US" sz="1200" kern="1200" dirty="0">
            <a:solidFill>
              <a:sysClr val="window" lastClr="FFFFFF"/>
            </a:solidFill>
            <a:latin typeface="Calibri"/>
            <a:ea typeface="+mn-ea"/>
            <a:cs typeface="29LT Bukra Bold" panose="000B0903020204020204" pitchFamily="34" charset="-78"/>
          </a:endParaRPr>
        </a:p>
      </dsp:txBody>
      <dsp:txXfrm rot="-5400000">
        <a:off x="2" y="1220536"/>
        <a:ext cx="709769" cy="304188"/>
      </dsp:txXfrm>
    </dsp:sp>
    <dsp:sp modelId="{3EDA76F9-74ED-41BA-BCC8-B321B095BABC}">
      <dsp:nvSpPr>
        <dsp:cNvPr id="0" name=""/>
        <dsp:cNvSpPr/>
      </dsp:nvSpPr>
      <dsp:spPr>
        <a:xfrm rot="5400000">
          <a:off x="2997148" y="-1421727"/>
          <a:ext cx="659072" cy="5233830"/>
        </a:xfrm>
        <a:prstGeom prst="round2SameRect">
          <a:avLst/>
        </a:prstGeom>
        <a:solidFill>
          <a:sysClr val="window" lastClr="FFFFFF">
            <a:alpha val="90000"/>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Arial" panose="020B0604020202020204" pitchFamily="34" charset="0"/>
            <a:buChar char="•"/>
          </a:pPr>
          <a:r>
            <a:rPr lang="zh-CN" altLang="en-US" sz="1000" b="0" i="0" kern="1200" dirty="0">
              <a:solidFill>
                <a:sysClr val="windowText" lastClr="000000">
                  <a:hueOff val="0"/>
                  <a:satOff val="0"/>
                  <a:lumOff val="0"/>
                  <a:alphaOff val="0"/>
                </a:sysClr>
              </a:solidFill>
              <a:latin typeface="Calibri"/>
              <a:ea typeface="宋体" panose="02010600030101010101" pitchFamily="2" charset="-122"/>
              <a:cs typeface="29LT Bukra Regular" panose="000B0903020204020204" pitchFamily="34" charset="-78"/>
            </a:rPr>
            <a:t>数据库设计和架构开发
数据采集和许可协议
数据摄取和处理管道开发
初始数据质量评估和清理</a:t>
          </a:r>
          <a:endParaRPr lang="en-US" sz="1000" kern="1200" dirty="0">
            <a:solidFill>
              <a:sysClr val="windowText" lastClr="000000">
                <a:hueOff val="0"/>
                <a:satOff val="0"/>
                <a:lumOff val="0"/>
                <a:alphaOff val="0"/>
              </a:sysClr>
            </a:solidFill>
            <a:latin typeface="Calibri"/>
            <a:ea typeface="+mn-ea"/>
            <a:cs typeface="29LT Bukra Regular" panose="000B0903020204020204" pitchFamily="34" charset="-78"/>
          </a:endParaRPr>
        </a:p>
      </dsp:txBody>
      <dsp:txXfrm rot="-5400000">
        <a:off x="709770" y="897824"/>
        <a:ext cx="5201657" cy="594726"/>
      </dsp:txXfrm>
    </dsp:sp>
    <dsp:sp modelId="{578EC267-6267-4DCE-A7A1-CA970B252121}">
      <dsp:nvSpPr>
        <dsp:cNvPr id="0" name=""/>
        <dsp:cNvSpPr/>
      </dsp:nvSpPr>
      <dsp:spPr>
        <a:xfrm rot="5400000">
          <a:off x="-152093" y="1881189"/>
          <a:ext cx="1013957" cy="709769"/>
        </a:xfrm>
        <a:prstGeom prst="chevron">
          <a:avLst/>
        </a:prstGeom>
        <a:solidFill>
          <a:srgbClr val="0B2641">
            <a:alpha val="8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CN" altLang="en-US" sz="1200" kern="1200" dirty="0">
              <a:solidFill>
                <a:sysClr val="window" lastClr="FFFFFF"/>
              </a:solidFill>
              <a:latin typeface="Calibri"/>
              <a:ea typeface="宋体" panose="02010600030101010101" pitchFamily="2" charset="-122"/>
              <a:cs typeface="29LT Bukra Bold" panose="000B0903020204020204" pitchFamily="34" charset="-78"/>
            </a:rPr>
            <a:t>第三季度</a:t>
          </a:r>
          <a:endParaRPr lang="en-US" sz="1200" kern="1200" dirty="0">
            <a:solidFill>
              <a:sysClr val="window" lastClr="FFFFFF"/>
            </a:solidFill>
            <a:latin typeface="Calibri"/>
            <a:ea typeface="+mn-ea"/>
            <a:cs typeface="29LT Bukra Bold" panose="000B0903020204020204" pitchFamily="34" charset="-78"/>
          </a:endParaRPr>
        </a:p>
      </dsp:txBody>
      <dsp:txXfrm rot="-5400000">
        <a:off x="2" y="2083980"/>
        <a:ext cx="709769" cy="304188"/>
      </dsp:txXfrm>
    </dsp:sp>
    <dsp:sp modelId="{3D5A58E0-D416-4C13-82A3-41810AF7C70C}">
      <dsp:nvSpPr>
        <dsp:cNvPr id="0" name=""/>
        <dsp:cNvSpPr/>
      </dsp:nvSpPr>
      <dsp:spPr>
        <a:xfrm rot="5400000">
          <a:off x="2997148" y="-558282"/>
          <a:ext cx="659072" cy="5233830"/>
        </a:xfrm>
        <a:prstGeom prst="round2SameRect">
          <a:avLst/>
        </a:prstGeom>
        <a:solidFill>
          <a:sysClr val="window" lastClr="FFFFFF">
            <a:alpha val="90000"/>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Arial" panose="020B0604020202020204" pitchFamily="34" charset="0"/>
            <a:buChar char="•"/>
          </a:pPr>
          <a:r>
            <a:rPr lang="zh-CN" altLang="en-US" sz="1000" b="0" i="0" kern="1200" dirty="0">
              <a:solidFill>
                <a:sysClr val="windowText" lastClr="000000">
                  <a:hueOff val="0"/>
                  <a:satOff val="0"/>
                  <a:lumOff val="0"/>
                  <a:alphaOff val="0"/>
                </a:sysClr>
              </a:solidFill>
              <a:latin typeface="Calibri"/>
              <a:ea typeface="宋体" panose="02010600030101010101" pitchFamily="2" charset="-122"/>
              <a:cs typeface="29LT Bukra Regular" panose="000B0903020204020204" pitchFamily="34" charset="-78"/>
            </a:rPr>
            <a:t>搜索和检索功能开发
用户界面设计和原型开发
数据标准化和一致性工作
安全和隐私框架的实施</a:t>
          </a:r>
          <a:endParaRPr lang="en-US" sz="1000" kern="1200" dirty="0">
            <a:solidFill>
              <a:sysClr val="windowText" lastClr="000000">
                <a:hueOff val="0"/>
                <a:satOff val="0"/>
                <a:lumOff val="0"/>
                <a:alphaOff val="0"/>
              </a:sysClr>
            </a:solidFill>
            <a:latin typeface="Calibri"/>
            <a:ea typeface="+mn-ea"/>
            <a:cs typeface="29LT Bukra Regular" panose="000B0903020204020204" pitchFamily="34" charset="-78"/>
          </a:endParaRPr>
        </a:p>
      </dsp:txBody>
      <dsp:txXfrm rot="-5400000">
        <a:off x="709770" y="1761269"/>
        <a:ext cx="5201657" cy="594726"/>
      </dsp:txXfrm>
    </dsp:sp>
    <dsp:sp modelId="{6F3574FA-BC71-4C85-BD5C-DD1F6B52FFF0}">
      <dsp:nvSpPr>
        <dsp:cNvPr id="0" name=""/>
        <dsp:cNvSpPr/>
      </dsp:nvSpPr>
      <dsp:spPr>
        <a:xfrm rot="5400000">
          <a:off x="-152093" y="2744633"/>
          <a:ext cx="1013957" cy="709769"/>
        </a:xfrm>
        <a:prstGeom prst="chevron">
          <a:avLst/>
        </a:prstGeom>
        <a:solidFill>
          <a:srgbClr val="0B264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CN" altLang="en-US" sz="1200" kern="1200" dirty="0">
              <a:solidFill>
                <a:sysClr val="window" lastClr="FFFFFF"/>
              </a:solidFill>
              <a:latin typeface="Calibri"/>
              <a:ea typeface="宋体" panose="02010600030101010101" pitchFamily="2" charset="-122"/>
              <a:cs typeface="29LT Bukra Bold" panose="000B0903020204020204" pitchFamily="34" charset="-78"/>
            </a:rPr>
            <a:t>第四季度</a:t>
          </a:r>
          <a:endParaRPr lang="en-US" sz="1200" kern="1200" dirty="0">
            <a:solidFill>
              <a:sysClr val="window" lastClr="FFFFFF"/>
            </a:solidFill>
            <a:latin typeface="Calibri"/>
            <a:ea typeface="+mn-ea"/>
            <a:cs typeface="29LT Bukra Bold" panose="000B0903020204020204" pitchFamily="34" charset="-78"/>
          </a:endParaRPr>
        </a:p>
      </dsp:txBody>
      <dsp:txXfrm rot="-5400000">
        <a:off x="2" y="2947424"/>
        <a:ext cx="709769" cy="304188"/>
      </dsp:txXfrm>
    </dsp:sp>
    <dsp:sp modelId="{BA4E5D68-4A95-458A-9787-AB364F7A614D}">
      <dsp:nvSpPr>
        <dsp:cNvPr id="0" name=""/>
        <dsp:cNvSpPr/>
      </dsp:nvSpPr>
      <dsp:spPr>
        <a:xfrm rot="5400000">
          <a:off x="2930469" y="305161"/>
          <a:ext cx="659072" cy="5233830"/>
        </a:xfrm>
        <a:prstGeom prst="round2SameRect">
          <a:avLst/>
        </a:prstGeom>
        <a:solidFill>
          <a:sysClr val="window" lastClr="FFFFFF">
            <a:alpha val="90000"/>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Arial" panose="020B0604020202020204" pitchFamily="34" charset="0"/>
            <a:buChar char="•"/>
          </a:pPr>
          <a:r>
            <a:rPr lang="en-US" altLang="zh-CN" sz="1000" b="0" i="0" kern="1200">
              <a:solidFill>
                <a:sysClr val="windowText" lastClr="000000">
                  <a:hueOff val="0"/>
                  <a:satOff val="0"/>
                  <a:lumOff val="0"/>
                  <a:alphaOff val="0"/>
                </a:sysClr>
              </a:solidFill>
              <a:latin typeface="SimSun" panose="02010600030101010101" pitchFamily="2" charset="-122"/>
              <a:ea typeface="SimSun" panose="02010600030101010101" pitchFamily="2" charset="-122"/>
              <a:cs typeface="29LT Bukra Regular" panose="000B0903020204020204" pitchFamily="34" charset="-78"/>
            </a:rPr>
            <a:t>Alpha</a:t>
          </a:r>
          <a:r>
            <a:rPr lang="zh-CN" altLang="en-US" sz="1000" b="0" i="0" kern="1200">
              <a:solidFill>
                <a:sysClr val="windowText" lastClr="000000">
                  <a:hueOff val="0"/>
                  <a:satOff val="0"/>
                  <a:lumOff val="0"/>
                  <a:alphaOff val="0"/>
                </a:sysClr>
              </a:solidFill>
              <a:latin typeface="SimSun" panose="02010600030101010101" pitchFamily="2" charset="-122"/>
              <a:ea typeface="SimSun" panose="02010600030101010101" pitchFamily="2" charset="-122"/>
              <a:cs typeface="29LT Bukra Regular" panose="000B0903020204020204" pitchFamily="34" charset="-78"/>
            </a:rPr>
            <a:t>测试和用户反馈收集
数据质量改进和纠错
国际合作和数据共享协议
法律和监管合规审查</a:t>
          </a:r>
          <a:endParaRPr lang="en-US" sz="1000" kern="1200" dirty="0">
            <a:solidFill>
              <a:sysClr val="windowText" lastClr="000000">
                <a:hueOff val="0"/>
                <a:satOff val="0"/>
                <a:lumOff val="0"/>
                <a:alphaOff val="0"/>
              </a:sysClr>
            </a:solidFill>
            <a:latin typeface="SimSun" panose="02010600030101010101" pitchFamily="2" charset="-122"/>
            <a:ea typeface="SimSun" panose="02010600030101010101" pitchFamily="2" charset="-122"/>
            <a:cs typeface="29LT Bukra Regular" panose="000B0903020204020204" pitchFamily="34" charset="-78"/>
          </a:endParaRPr>
        </a:p>
      </dsp:txBody>
      <dsp:txXfrm rot="-5400000">
        <a:off x="643091" y="2624713"/>
        <a:ext cx="5201657" cy="5947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C920A5-DA28-4BA5-A302-CB82466DAE54}">
      <dsp:nvSpPr>
        <dsp:cNvPr id="0" name=""/>
        <dsp:cNvSpPr/>
      </dsp:nvSpPr>
      <dsp:spPr>
        <a:xfrm rot="5400000">
          <a:off x="-152093" y="154301"/>
          <a:ext cx="1013957" cy="709769"/>
        </a:xfrm>
        <a:prstGeom prst="chevron">
          <a:avLst/>
        </a:prstGeom>
        <a:solidFill>
          <a:srgbClr val="009E9A">
            <a:alpha val="6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CN" altLang="en-US" sz="1200" kern="1200" dirty="0">
              <a:solidFill>
                <a:sysClr val="window" lastClr="FFFFFF"/>
              </a:solidFill>
              <a:latin typeface="Calibri"/>
              <a:ea typeface="宋体" panose="02010600030101010101" pitchFamily="2" charset="-122"/>
              <a:cs typeface="29LT Bukra Bold" panose="000B0903020204020204" pitchFamily="34" charset="-78"/>
            </a:rPr>
            <a:t>第一季度</a:t>
          </a:r>
          <a:endParaRPr lang="en-US" sz="1200" kern="1200" dirty="0">
            <a:solidFill>
              <a:sysClr val="window" lastClr="FFFFFF"/>
            </a:solidFill>
            <a:latin typeface="Calibri"/>
            <a:ea typeface="+mn-ea"/>
            <a:cs typeface="29LT Bukra Bold" panose="000B0903020204020204" pitchFamily="34" charset="-78"/>
          </a:endParaRPr>
        </a:p>
      </dsp:txBody>
      <dsp:txXfrm rot="-5400000">
        <a:off x="2" y="357092"/>
        <a:ext cx="709769" cy="304188"/>
      </dsp:txXfrm>
    </dsp:sp>
    <dsp:sp modelId="{98F6BEFB-FA1B-4774-AC10-D44B73B39FC9}">
      <dsp:nvSpPr>
        <dsp:cNvPr id="0" name=""/>
        <dsp:cNvSpPr/>
      </dsp:nvSpPr>
      <dsp:spPr>
        <a:xfrm rot="5400000">
          <a:off x="2997148" y="-2285171"/>
          <a:ext cx="659072" cy="5233830"/>
        </a:xfrm>
        <a:prstGeom prst="round2SameRect">
          <a:avLst/>
        </a:prstGeom>
        <a:solidFill>
          <a:sysClr val="window" lastClr="FFFFFF">
            <a:alpha val="90000"/>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Arial" panose="020B0604020202020204" pitchFamily="34" charset="0"/>
            <a:buChar char="•"/>
          </a:pPr>
          <a:r>
            <a:rPr lang="zh-CN" altLang="en-US" sz="1000" b="0" i="0" kern="1200" dirty="0">
              <a:solidFill>
                <a:sysClr val="windowText" lastClr="000000">
                  <a:hueOff val="0"/>
                  <a:satOff val="0"/>
                  <a:lumOff val="0"/>
                  <a:alphaOff val="0"/>
                </a:sysClr>
              </a:solidFill>
              <a:latin typeface="SimSun" panose="02010600030101010101" pitchFamily="2" charset="-122"/>
              <a:ea typeface="SimSun" panose="02010600030101010101" pitchFamily="2" charset="-122"/>
              <a:cs typeface="29LT Bukra Regular" panose="000B0903020204020204" pitchFamily="34" charset="-78"/>
            </a:rPr>
            <a:t>数据库功能 </a:t>
          </a:r>
          <a:r>
            <a:rPr lang="en-US" sz="1000" b="0" i="0" kern="1200" dirty="0">
              <a:solidFill>
                <a:sysClr val="windowText" lastClr="000000">
                  <a:hueOff val="0"/>
                  <a:satOff val="0"/>
                  <a:lumOff val="0"/>
                  <a:alphaOff val="0"/>
                </a:sysClr>
              </a:solidFill>
              <a:latin typeface="SimSun" panose="02010600030101010101" pitchFamily="2" charset="-122"/>
              <a:ea typeface="SimSun" panose="02010600030101010101" pitchFamily="2" charset="-122"/>
              <a:cs typeface="29LT Bukra Regular" panose="000B0903020204020204" pitchFamily="34" charset="-78"/>
            </a:rPr>
            <a:t>Beta </a:t>
          </a:r>
          <a:r>
            <a:rPr lang="zh-CN" altLang="en-US" sz="1000" b="0" i="0" kern="1200" dirty="0">
              <a:solidFill>
                <a:sysClr val="windowText" lastClr="000000">
                  <a:hueOff val="0"/>
                  <a:satOff val="0"/>
                  <a:lumOff val="0"/>
                  <a:alphaOff val="0"/>
                </a:sysClr>
              </a:solidFill>
              <a:latin typeface="SimSun" panose="02010600030101010101" pitchFamily="2" charset="-122"/>
              <a:ea typeface="SimSun" panose="02010600030101010101" pitchFamily="2" charset="-122"/>
              <a:cs typeface="29LT Bukra Regular" panose="000B0903020204020204" pitchFamily="34" charset="-78"/>
            </a:rPr>
            <a:t>测试和改进
编写用户文档和培训材料
性能优化和可扩展性测试
安全审计和漏洞评估</a:t>
          </a:r>
          <a:endParaRPr lang="en-US" sz="1000" kern="1200" dirty="0">
            <a:solidFill>
              <a:sysClr val="windowText" lastClr="000000">
                <a:hueOff val="0"/>
                <a:satOff val="0"/>
                <a:lumOff val="0"/>
                <a:alphaOff val="0"/>
              </a:sysClr>
            </a:solidFill>
            <a:latin typeface="SimSun" panose="02010600030101010101" pitchFamily="2" charset="-122"/>
            <a:ea typeface="SimSun" panose="02010600030101010101" pitchFamily="2" charset="-122"/>
            <a:cs typeface="29LT Bukra Regular" panose="000B0903020204020204" pitchFamily="34" charset="-78"/>
          </a:endParaRPr>
        </a:p>
      </dsp:txBody>
      <dsp:txXfrm rot="-5400000">
        <a:off x="709770" y="34380"/>
        <a:ext cx="5201657" cy="594726"/>
      </dsp:txXfrm>
    </dsp:sp>
    <dsp:sp modelId="{F0F77923-F1C5-4688-A29E-7013E1014CDB}">
      <dsp:nvSpPr>
        <dsp:cNvPr id="0" name=""/>
        <dsp:cNvSpPr/>
      </dsp:nvSpPr>
      <dsp:spPr>
        <a:xfrm rot="5400000">
          <a:off x="-152093" y="990693"/>
          <a:ext cx="1013957" cy="709769"/>
        </a:xfrm>
        <a:prstGeom prst="chevron">
          <a:avLst/>
        </a:prstGeom>
        <a:solidFill>
          <a:srgbClr val="009E9A">
            <a:alpha val="7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CN" altLang="en-US" sz="1200" kern="1200" dirty="0">
              <a:solidFill>
                <a:sysClr val="window" lastClr="FFFFFF"/>
              </a:solidFill>
              <a:latin typeface="Calibri"/>
              <a:ea typeface="宋体" panose="02010600030101010101" pitchFamily="2" charset="-122"/>
              <a:cs typeface="29LT Bukra Bold" panose="000B0903020204020204" pitchFamily="34" charset="-78"/>
            </a:rPr>
            <a:t>第二季度</a:t>
          </a:r>
          <a:endParaRPr lang="en-US" sz="1200" kern="1200" dirty="0">
            <a:solidFill>
              <a:sysClr val="window" lastClr="FFFFFF"/>
            </a:solidFill>
            <a:latin typeface="Calibri"/>
            <a:ea typeface="+mn-ea"/>
            <a:cs typeface="29LT Bukra Bold" panose="000B0903020204020204" pitchFamily="34" charset="-78"/>
          </a:endParaRPr>
        </a:p>
      </dsp:txBody>
      <dsp:txXfrm rot="-5400000">
        <a:off x="2" y="1193484"/>
        <a:ext cx="709769" cy="304188"/>
      </dsp:txXfrm>
    </dsp:sp>
    <dsp:sp modelId="{3EDA76F9-74ED-41BA-BCC8-B321B095BABC}">
      <dsp:nvSpPr>
        <dsp:cNvPr id="0" name=""/>
        <dsp:cNvSpPr/>
      </dsp:nvSpPr>
      <dsp:spPr>
        <a:xfrm rot="5400000">
          <a:off x="2997148" y="-1421727"/>
          <a:ext cx="659072" cy="5233830"/>
        </a:xfrm>
        <a:prstGeom prst="round2SameRect">
          <a:avLst/>
        </a:prstGeom>
        <a:solidFill>
          <a:sysClr val="window" lastClr="FFFFFF">
            <a:alpha val="90000"/>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Arial" panose="020B0604020202020204" pitchFamily="34" charset="0"/>
            <a:buChar char="•"/>
          </a:pPr>
          <a:r>
            <a:rPr lang="zh-CN" altLang="en-US" sz="1000" b="0" i="0" kern="1200" dirty="0">
              <a:solidFill>
                <a:sysClr val="windowText" lastClr="000000">
                  <a:hueOff val="0"/>
                  <a:satOff val="0"/>
                  <a:lumOff val="0"/>
                  <a:alphaOff val="0"/>
                </a:sysClr>
              </a:solidFill>
              <a:latin typeface="Calibri"/>
              <a:ea typeface="宋体" panose="02010600030101010101" pitchFamily="2" charset="-122"/>
              <a:cs typeface="29LT Bukra Regular" panose="000B0903020204020204" pitchFamily="34" charset="-78"/>
            </a:rPr>
            <a:t>启用全球知识产权数据库
持续的数据更新和维护
用户支持和反馈机制
向利益攸关方宣传和推广</a:t>
          </a:r>
          <a:endParaRPr lang="en-US" sz="1000" kern="1200" dirty="0">
            <a:solidFill>
              <a:sysClr val="windowText" lastClr="000000">
                <a:hueOff val="0"/>
                <a:satOff val="0"/>
                <a:lumOff val="0"/>
                <a:alphaOff val="0"/>
              </a:sysClr>
            </a:solidFill>
            <a:latin typeface="Calibri"/>
            <a:ea typeface="+mn-ea"/>
            <a:cs typeface="29LT Bukra Regular" panose="000B0903020204020204" pitchFamily="34" charset="-78"/>
          </a:endParaRPr>
        </a:p>
      </dsp:txBody>
      <dsp:txXfrm rot="-5400000">
        <a:off x="709770" y="897824"/>
        <a:ext cx="5201657" cy="594726"/>
      </dsp:txXfrm>
    </dsp:sp>
    <dsp:sp modelId="{578EC267-6267-4DCE-A7A1-CA970B252121}">
      <dsp:nvSpPr>
        <dsp:cNvPr id="0" name=""/>
        <dsp:cNvSpPr/>
      </dsp:nvSpPr>
      <dsp:spPr>
        <a:xfrm rot="5400000">
          <a:off x="-152093" y="1881189"/>
          <a:ext cx="1013957" cy="709769"/>
        </a:xfrm>
        <a:prstGeom prst="chevron">
          <a:avLst/>
        </a:prstGeom>
        <a:solidFill>
          <a:srgbClr val="009E9A">
            <a:alpha val="8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CN" altLang="en-US" sz="1200" kern="1200" dirty="0">
              <a:solidFill>
                <a:sysClr val="window" lastClr="FFFFFF"/>
              </a:solidFill>
              <a:latin typeface="Calibri"/>
              <a:ea typeface="宋体" panose="02010600030101010101" pitchFamily="2" charset="-122"/>
              <a:cs typeface="29LT Bukra Bold" panose="000B0903020204020204" pitchFamily="34" charset="-78"/>
            </a:rPr>
            <a:t>第三季度</a:t>
          </a:r>
          <a:endParaRPr lang="en-US" sz="1200" kern="1200" dirty="0">
            <a:solidFill>
              <a:sysClr val="window" lastClr="FFFFFF"/>
            </a:solidFill>
            <a:latin typeface="Calibri"/>
            <a:ea typeface="+mn-ea"/>
            <a:cs typeface="29LT Bukra Bold" panose="000B0903020204020204" pitchFamily="34" charset="-78"/>
          </a:endParaRPr>
        </a:p>
      </dsp:txBody>
      <dsp:txXfrm rot="-5400000">
        <a:off x="2" y="2083980"/>
        <a:ext cx="709769" cy="304188"/>
      </dsp:txXfrm>
    </dsp:sp>
    <dsp:sp modelId="{3D5A58E0-D416-4C13-82A3-41810AF7C70C}">
      <dsp:nvSpPr>
        <dsp:cNvPr id="0" name=""/>
        <dsp:cNvSpPr/>
      </dsp:nvSpPr>
      <dsp:spPr>
        <a:xfrm rot="5400000">
          <a:off x="2997148" y="-558282"/>
          <a:ext cx="659072" cy="5233830"/>
        </a:xfrm>
        <a:prstGeom prst="round2SameRect">
          <a:avLst/>
        </a:prstGeom>
        <a:solidFill>
          <a:sysClr val="window" lastClr="FFFFFF">
            <a:alpha val="90000"/>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Arial" panose="020B0604020202020204" pitchFamily="34" charset="0"/>
            <a:buChar char="•"/>
          </a:pPr>
          <a:r>
            <a:rPr lang="zh-CN" altLang="en-US" sz="1000" b="0" i="0" kern="1200" dirty="0">
              <a:solidFill>
                <a:sysClr val="windowText" lastClr="000000">
                  <a:hueOff val="0"/>
                  <a:satOff val="0"/>
                  <a:lumOff val="0"/>
                  <a:alphaOff val="0"/>
                </a:sysClr>
              </a:solidFill>
              <a:latin typeface="Calibri"/>
              <a:ea typeface="宋体" panose="02010600030101010101" pitchFamily="2" charset="-122"/>
              <a:cs typeface="29LT Bukra Regular" panose="000B0903020204020204" pitchFamily="34" charset="-78"/>
            </a:rPr>
            <a:t>监控和评估数据库使用情况
性能分析和优化
功能增强和更新
扩展数据源和伙伴关系</a:t>
          </a:r>
          <a:endParaRPr lang="en-US" sz="1000" kern="1200" dirty="0">
            <a:solidFill>
              <a:sysClr val="windowText" lastClr="000000">
                <a:hueOff val="0"/>
                <a:satOff val="0"/>
                <a:lumOff val="0"/>
                <a:alphaOff val="0"/>
              </a:sysClr>
            </a:solidFill>
            <a:latin typeface="Calibri"/>
            <a:ea typeface="+mn-ea"/>
            <a:cs typeface="29LT Bukra Regular" panose="000B0903020204020204" pitchFamily="34" charset="-78"/>
          </a:endParaRPr>
        </a:p>
      </dsp:txBody>
      <dsp:txXfrm rot="-5400000">
        <a:off x="709770" y="1761269"/>
        <a:ext cx="5201657" cy="594726"/>
      </dsp:txXfrm>
    </dsp:sp>
    <dsp:sp modelId="{6F3574FA-BC71-4C85-BD5C-DD1F6B52FFF0}">
      <dsp:nvSpPr>
        <dsp:cNvPr id="0" name=""/>
        <dsp:cNvSpPr/>
      </dsp:nvSpPr>
      <dsp:spPr>
        <a:xfrm rot="5400000">
          <a:off x="-152093" y="2744633"/>
          <a:ext cx="1013957" cy="709769"/>
        </a:xfrm>
        <a:prstGeom prst="chevron">
          <a:avLst/>
        </a:prstGeom>
        <a:solidFill>
          <a:srgbClr val="009E9A"/>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CN" altLang="en-US" sz="1200" kern="1200" dirty="0">
              <a:solidFill>
                <a:sysClr val="window" lastClr="FFFFFF"/>
              </a:solidFill>
              <a:latin typeface="Calibri"/>
              <a:ea typeface="宋体" panose="02010600030101010101" pitchFamily="2" charset="-122"/>
              <a:cs typeface="29LT Bukra Bold" panose="000B0903020204020204" pitchFamily="34" charset="-78"/>
            </a:rPr>
            <a:t>第四季度</a:t>
          </a:r>
          <a:endParaRPr lang="en-US" sz="1200" kern="1200" dirty="0">
            <a:solidFill>
              <a:sysClr val="window" lastClr="FFFFFF"/>
            </a:solidFill>
            <a:latin typeface="Calibri"/>
            <a:ea typeface="+mn-ea"/>
            <a:cs typeface="29LT Bukra Bold" panose="000B0903020204020204" pitchFamily="34" charset="-78"/>
          </a:endParaRPr>
        </a:p>
      </dsp:txBody>
      <dsp:txXfrm rot="-5400000">
        <a:off x="2" y="2947424"/>
        <a:ext cx="709769" cy="304188"/>
      </dsp:txXfrm>
    </dsp:sp>
    <dsp:sp modelId="{BA4E5D68-4A95-458A-9787-AB364F7A614D}">
      <dsp:nvSpPr>
        <dsp:cNvPr id="0" name=""/>
        <dsp:cNvSpPr/>
      </dsp:nvSpPr>
      <dsp:spPr>
        <a:xfrm rot="5400000">
          <a:off x="2997148" y="305161"/>
          <a:ext cx="659072" cy="5233830"/>
        </a:xfrm>
        <a:prstGeom prst="round2SameRect">
          <a:avLst/>
        </a:prstGeom>
        <a:solidFill>
          <a:sysClr val="window" lastClr="FFFFFF">
            <a:alpha val="90000"/>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Arial" panose="020B0604020202020204" pitchFamily="34" charset="0"/>
            <a:buChar char="•"/>
          </a:pPr>
          <a:r>
            <a:rPr lang="zh-CN" altLang="en-US" sz="1000" b="0" i="0" kern="1200" dirty="0">
              <a:solidFill>
                <a:sysClr val="windowText" lastClr="000000">
                  <a:hueOff val="0"/>
                  <a:satOff val="0"/>
                  <a:lumOff val="0"/>
                  <a:alphaOff val="0"/>
                </a:sysClr>
              </a:solidFill>
              <a:latin typeface="Calibri"/>
              <a:ea typeface="宋体" panose="02010600030101010101" pitchFamily="2" charset="-122"/>
              <a:cs typeface="29LT Bukra Regular" panose="000B0903020204020204" pitchFamily="34" charset="-78"/>
            </a:rPr>
            <a:t>持续改进和创新
可持续性规划和供资战略
数据库开发的长期路线图
全球外联和采用倡议</a:t>
          </a:r>
          <a:endParaRPr lang="en-US" sz="1000" kern="1200" dirty="0">
            <a:solidFill>
              <a:sysClr val="windowText" lastClr="000000">
                <a:hueOff val="0"/>
                <a:satOff val="0"/>
                <a:lumOff val="0"/>
                <a:alphaOff val="0"/>
              </a:sysClr>
            </a:solidFill>
            <a:latin typeface="Calibri"/>
            <a:ea typeface="+mn-ea"/>
            <a:cs typeface="29LT Bukra Regular" panose="000B0903020204020204" pitchFamily="34" charset="-78"/>
          </a:endParaRPr>
        </a:p>
      </dsp:txBody>
      <dsp:txXfrm rot="-5400000">
        <a:off x="709770" y="2624713"/>
        <a:ext cx="5201657" cy="59472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B883D-9949-4293-AEE4-0F1F3A16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WIPO</dc:creator>
  <cp:keywords/>
  <dc:description/>
  <cp:lastModifiedBy>MOSTAJO Apolonia</cp:lastModifiedBy>
  <cp:revision>2</cp:revision>
  <cp:lastPrinted>2023-11-13T12:16:00Z</cp:lastPrinted>
  <dcterms:created xsi:type="dcterms:W3CDTF">2023-11-22T15:19:00Z</dcterms:created>
  <dcterms:modified xsi:type="dcterms:W3CDTF">2023-11-22T15:19:00Z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2023-11-09T08:56:57Z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400de158-86fc-406e-bde6-efb6db7f973e</vt:lpwstr>
  </property>
  <property fmtid="{D5CDD505-2E9C-101B-9397-08002B2CF9AE}" pid="8" name="MSIP_Label_20773ee6-353b-4fb9-a59d-0b94c8c67bea_ContentBits">
    <vt:lpwstr>0</vt:lpwstr>
  </property>
</Properties>
</file>